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5E" w:rsidRDefault="00134687" w:rsidP="00BD3FDB">
      <w:pPr>
        <w:jc w:val="center"/>
        <w:rPr>
          <w:b/>
          <w:sz w:val="28"/>
          <w:szCs w:val="28"/>
        </w:rPr>
      </w:pPr>
      <w:r w:rsidRPr="00BD3FDB">
        <w:rPr>
          <w:b/>
          <w:sz w:val="28"/>
          <w:szCs w:val="28"/>
        </w:rPr>
        <w:t xml:space="preserve">Повідомляємо про намір отримати дозвіл </w:t>
      </w:r>
      <w:r w:rsidR="007A785E" w:rsidRPr="00BD3FDB">
        <w:rPr>
          <w:b/>
          <w:sz w:val="28"/>
          <w:szCs w:val="28"/>
        </w:rPr>
        <w:t>на викиди</w:t>
      </w:r>
    </w:p>
    <w:p w:rsidR="00BD3FDB" w:rsidRPr="00BD3FDB" w:rsidRDefault="00BD3FDB" w:rsidP="00BD3FDB">
      <w:pPr>
        <w:jc w:val="center"/>
        <w:rPr>
          <w:b/>
          <w:sz w:val="28"/>
          <w:szCs w:val="28"/>
        </w:rPr>
      </w:pPr>
    </w:p>
    <w:p w:rsidR="00BD3FDB" w:rsidRDefault="008B7BBB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3FDB">
        <w:rPr>
          <w:rFonts w:ascii="Times New Roman" w:hAnsi="Times New Roman"/>
          <w:sz w:val="28"/>
          <w:szCs w:val="28"/>
        </w:rPr>
        <w:t>ТОВАРИСТВО З ОБМЕЖЕНОЮ ВІДПОВІДА</w:t>
      </w:r>
      <w:r w:rsidRPr="00BD3FDB">
        <w:rPr>
          <w:rFonts w:ascii="Times New Roman" w:hAnsi="Times New Roman"/>
          <w:sz w:val="28"/>
          <w:szCs w:val="28"/>
        </w:rPr>
        <w:softHyphen/>
        <w:t>ЛЬНІСТЮ «</w:t>
      </w:r>
      <w:r w:rsidR="000C3F21" w:rsidRPr="00BD3FDB">
        <w:rPr>
          <w:rFonts w:ascii="Times New Roman" w:hAnsi="Times New Roman"/>
          <w:sz w:val="28"/>
          <w:szCs w:val="28"/>
        </w:rPr>
        <w:t>А1575</w:t>
      </w:r>
      <w:r w:rsidRPr="00BD3FDB">
        <w:rPr>
          <w:rFonts w:ascii="Times New Roman" w:hAnsi="Times New Roman"/>
          <w:sz w:val="28"/>
          <w:szCs w:val="28"/>
        </w:rPr>
        <w:t>» (ТОВ «</w:t>
      </w:r>
      <w:r w:rsidR="000C3F21" w:rsidRPr="00BD3FDB">
        <w:rPr>
          <w:rFonts w:ascii="Times New Roman" w:hAnsi="Times New Roman"/>
          <w:sz w:val="28"/>
          <w:szCs w:val="28"/>
        </w:rPr>
        <w:t>А1575</w:t>
      </w:r>
      <w:r w:rsidRPr="00BD3FDB">
        <w:rPr>
          <w:rFonts w:ascii="Times New Roman" w:hAnsi="Times New Roman"/>
          <w:sz w:val="28"/>
          <w:szCs w:val="28"/>
        </w:rPr>
        <w:t>»)</w:t>
      </w:r>
      <w:r w:rsidRPr="00BD3FDB">
        <w:rPr>
          <w:rFonts w:ascii="Times New Roman" w:hAnsi="Times New Roman"/>
          <w:sz w:val="28"/>
          <w:szCs w:val="28"/>
          <w:lang w:val="ru-RU"/>
        </w:rPr>
        <w:t xml:space="preserve"> ЄДРПОУ – </w:t>
      </w:r>
      <w:r w:rsidR="000C3F21" w:rsidRPr="00BD3FDB">
        <w:rPr>
          <w:rFonts w:ascii="Times New Roman" w:hAnsi="Times New Roman"/>
          <w:sz w:val="28"/>
          <w:szCs w:val="28"/>
          <w:lang w:val="ru-RU"/>
        </w:rPr>
        <w:t>45060929</w:t>
      </w:r>
      <w:r w:rsidR="00134687" w:rsidRPr="00BD3F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D3FDB" w:rsidRDefault="00134687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Юридична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адреса:</w:t>
      </w:r>
      <w:r w:rsidR="008B7BBB"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B7BBB" w:rsidRPr="00BD3FDB">
        <w:rPr>
          <w:rFonts w:ascii="Times New Roman" w:hAnsi="Times New Roman"/>
          <w:sz w:val="28"/>
          <w:szCs w:val="28"/>
        </w:rPr>
        <w:t>210</w:t>
      </w:r>
      <w:r w:rsidR="000C3F21" w:rsidRPr="00BD3FDB">
        <w:rPr>
          <w:rFonts w:ascii="Times New Roman" w:hAnsi="Times New Roman"/>
          <w:sz w:val="28"/>
          <w:szCs w:val="28"/>
        </w:rPr>
        <w:t>12, Вінницька обл., Вінницький р-н, м.</w:t>
      </w:r>
      <w:r w:rsidR="008B7BBB" w:rsidRPr="00BD3FDB">
        <w:rPr>
          <w:rFonts w:ascii="Times New Roman" w:hAnsi="Times New Roman"/>
          <w:sz w:val="28"/>
          <w:szCs w:val="28"/>
        </w:rPr>
        <w:t xml:space="preserve"> Вінниця, </w:t>
      </w:r>
      <w:proofErr w:type="spellStart"/>
      <w:r w:rsidR="00B949FC" w:rsidRPr="00BD3FDB">
        <w:rPr>
          <w:rFonts w:ascii="Times New Roman" w:hAnsi="Times New Roman"/>
          <w:sz w:val="28"/>
          <w:szCs w:val="28"/>
        </w:rPr>
        <w:t>пров</w:t>
      </w:r>
      <w:proofErr w:type="spellEnd"/>
      <w:r w:rsidR="00B949FC" w:rsidRPr="00BD3F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49FC" w:rsidRPr="00BD3FDB">
        <w:rPr>
          <w:rFonts w:ascii="Times New Roman" w:hAnsi="Times New Roman"/>
          <w:sz w:val="28"/>
          <w:szCs w:val="28"/>
        </w:rPr>
        <w:t>Широцького</w:t>
      </w:r>
      <w:proofErr w:type="spellEnd"/>
      <w:r w:rsidR="00B949FC" w:rsidRPr="00BD3FDB">
        <w:rPr>
          <w:rFonts w:ascii="Times New Roman" w:hAnsi="Times New Roman"/>
          <w:sz w:val="28"/>
          <w:szCs w:val="28"/>
        </w:rPr>
        <w:t xml:space="preserve"> Костя, </w:t>
      </w:r>
      <w:r w:rsidR="000C3F21" w:rsidRPr="00BD3FDB">
        <w:rPr>
          <w:rFonts w:ascii="Times New Roman" w:hAnsi="Times New Roman"/>
          <w:sz w:val="28"/>
          <w:szCs w:val="28"/>
        </w:rPr>
        <w:t xml:space="preserve">буд. 14-Е </w:t>
      </w:r>
      <w:proofErr w:type="spellStart"/>
      <w:r w:rsidR="000C3F21" w:rsidRPr="00BD3FDB">
        <w:rPr>
          <w:rFonts w:ascii="Times New Roman" w:hAnsi="Times New Roman"/>
          <w:sz w:val="28"/>
          <w:szCs w:val="28"/>
        </w:rPr>
        <w:t>тел</w:t>
      </w:r>
      <w:proofErr w:type="spellEnd"/>
      <w:r w:rsidR="000C3F21" w:rsidRPr="00BD3FDB">
        <w:rPr>
          <w:rFonts w:ascii="Times New Roman" w:hAnsi="Times New Roman"/>
          <w:sz w:val="28"/>
          <w:szCs w:val="28"/>
          <w:lang w:val="ru-RU"/>
        </w:rPr>
        <w:t>. 043-255-67-82,</w:t>
      </w:r>
      <w:r w:rsidR="000C3F21" w:rsidRPr="00BD3FDB">
        <w:rPr>
          <w:rFonts w:ascii="Times New Roman" w:hAnsi="Times New Roman"/>
          <w:sz w:val="28"/>
          <w:szCs w:val="28"/>
        </w:rPr>
        <w:t xml:space="preserve"> </w:t>
      </w:r>
      <w:r w:rsidR="00BD3FDB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C3F21" w:rsidRPr="00BD3FDB">
        <w:rPr>
          <w:rFonts w:ascii="Times New Roman" w:hAnsi="Times New Roman"/>
          <w:sz w:val="28"/>
          <w:szCs w:val="28"/>
          <w:lang w:val="en-US"/>
        </w:rPr>
        <w:t>Email</w:t>
      </w:r>
      <w:r w:rsidR="000C3F21" w:rsidRPr="00BD3FDB">
        <w:rPr>
          <w:rFonts w:ascii="Times New Roman" w:hAnsi="Times New Roman"/>
          <w:sz w:val="28"/>
          <w:szCs w:val="28"/>
          <w:lang w:val="ru-RU"/>
        </w:rPr>
        <w:t>:</w:t>
      </w:r>
      <w:r w:rsidR="000C3F21" w:rsidRPr="00BD3FD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BD3FDB" w:rsidRPr="003A6424">
          <w:rPr>
            <w:rStyle w:val="a6"/>
            <w:rFonts w:ascii="Times New Roman" w:hAnsi="Times New Roman"/>
            <w:sz w:val="28"/>
            <w:szCs w:val="28"/>
            <w:lang w:val="en-US"/>
          </w:rPr>
          <w:t>a</w:t>
        </w:r>
        <w:r w:rsidR="00BD3FDB" w:rsidRPr="003A6424">
          <w:rPr>
            <w:rStyle w:val="a6"/>
            <w:rFonts w:ascii="Times New Roman" w:hAnsi="Times New Roman"/>
            <w:sz w:val="28"/>
            <w:szCs w:val="28"/>
            <w:lang w:val="ru-RU"/>
          </w:rPr>
          <w:t>1575</w:t>
        </w:r>
        <w:r w:rsidR="00BD3FDB" w:rsidRPr="003A6424">
          <w:rPr>
            <w:rStyle w:val="a6"/>
            <w:rFonts w:ascii="Times New Roman" w:hAnsi="Times New Roman"/>
            <w:sz w:val="28"/>
            <w:szCs w:val="28"/>
            <w:lang w:val="en-US"/>
          </w:rPr>
          <w:t>tov</w:t>
        </w:r>
        <w:r w:rsidR="00BD3FDB" w:rsidRPr="003A6424">
          <w:rPr>
            <w:rStyle w:val="a6"/>
            <w:rFonts w:ascii="Times New Roman" w:hAnsi="Times New Roman"/>
            <w:sz w:val="28"/>
            <w:szCs w:val="28"/>
            <w:lang w:val="ru-RU"/>
          </w:rPr>
          <w:t>@</w:t>
        </w:r>
        <w:proofErr w:type="spellStart"/>
        <w:r w:rsidR="00BD3FDB" w:rsidRPr="003A6424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proofErr w:type="spellEnd"/>
        <w:r w:rsidR="00BD3FDB" w:rsidRPr="003A6424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r w:rsidR="00BD3FDB" w:rsidRPr="003A6424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949FC" w:rsidRPr="00BD3FDB">
        <w:rPr>
          <w:rFonts w:ascii="Times New Roman" w:hAnsi="Times New Roman"/>
          <w:sz w:val="28"/>
          <w:szCs w:val="28"/>
        </w:rPr>
        <w:t>.</w:t>
      </w:r>
    </w:p>
    <w:p w:rsidR="00BD3FDB" w:rsidRDefault="00C2161B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Місцезнаходження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об'єкта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промислового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майданчика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35C5" w:rsidRPr="00BD3FDB">
        <w:rPr>
          <w:rFonts w:ascii="Times New Roman" w:hAnsi="Times New Roman"/>
          <w:sz w:val="28"/>
          <w:szCs w:val="28"/>
          <w:lang w:val="ru-RU"/>
        </w:rPr>
        <w:t>–</w:t>
      </w:r>
      <w:r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F21" w:rsidRPr="00BD3FDB">
        <w:rPr>
          <w:rFonts w:ascii="Times New Roman" w:hAnsi="Times New Roman"/>
          <w:sz w:val="28"/>
          <w:szCs w:val="28"/>
          <w:lang w:val="ru-RU"/>
        </w:rPr>
        <w:t xml:space="preserve">21012, Вінницька обл., Вінницький р-н, м. Вінниця, </w:t>
      </w:r>
      <w:proofErr w:type="spellStart"/>
      <w:r w:rsidR="000C3F21" w:rsidRPr="00BD3FDB">
        <w:rPr>
          <w:rFonts w:ascii="Times New Roman" w:hAnsi="Times New Roman"/>
          <w:sz w:val="28"/>
          <w:szCs w:val="28"/>
          <w:lang w:val="ru-RU"/>
        </w:rPr>
        <w:t>пров</w:t>
      </w:r>
      <w:proofErr w:type="spellEnd"/>
      <w:r w:rsidR="000C3F21" w:rsidRPr="00BD3FD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0C3F21" w:rsidRPr="00BD3FDB">
        <w:rPr>
          <w:rFonts w:ascii="Times New Roman" w:hAnsi="Times New Roman"/>
          <w:sz w:val="28"/>
          <w:szCs w:val="28"/>
          <w:lang w:val="ru-RU"/>
        </w:rPr>
        <w:t>Широцького</w:t>
      </w:r>
      <w:proofErr w:type="spellEnd"/>
      <w:r w:rsidR="00BD3FDB">
        <w:rPr>
          <w:rFonts w:ascii="Times New Roman" w:hAnsi="Times New Roman"/>
          <w:sz w:val="28"/>
          <w:szCs w:val="28"/>
          <w:lang w:val="ru-RU"/>
        </w:rPr>
        <w:t xml:space="preserve"> Костя, буд. </w:t>
      </w:r>
      <w:r w:rsidR="000C3F21" w:rsidRPr="00BD3FDB">
        <w:rPr>
          <w:rFonts w:ascii="Times New Roman" w:hAnsi="Times New Roman"/>
          <w:sz w:val="28"/>
          <w:szCs w:val="28"/>
          <w:lang w:val="ru-RU"/>
        </w:rPr>
        <w:t>14-Е</w:t>
      </w:r>
      <w:r w:rsidR="00134687" w:rsidRPr="00BD3FD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D3FDB" w:rsidRDefault="008B7BBB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sz w:val="28"/>
          <w:szCs w:val="28"/>
          <w:lang w:val="ru-RU"/>
        </w:rPr>
        <w:t xml:space="preserve">Мета </w:t>
      </w: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D3FDB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BD3FDB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CB1C6B" w:rsidRPr="00BD3FDB">
        <w:rPr>
          <w:rFonts w:ascii="Times New Roman" w:hAnsi="Times New Roman"/>
          <w:sz w:val="28"/>
          <w:szCs w:val="28"/>
        </w:rPr>
        <w:t>визначення та регулювання викидів забруднюючих речовин (ЗР</w:t>
      </w:r>
      <w:proofErr w:type="gramStart"/>
      <w:r w:rsidR="00CB1C6B" w:rsidRPr="00BD3FDB">
        <w:rPr>
          <w:rFonts w:ascii="Times New Roman" w:hAnsi="Times New Roman"/>
          <w:sz w:val="28"/>
          <w:szCs w:val="28"/>
        </w:rPr>
        <w:t>),які</w:t>
      </w:r>
      <w:proofErr w:type="gramEnd"/>
      <w:r w:rsidR="00CB1C6B" w:rsidRPr="00BD3FDB">
        <w:rPr>
          <w:rFonts w:ascii="Times New Roman" w:hAnsi="Times New Roman"/>
          <w:sz w:val="28"/>
          <w:szCs w:val="28"/>
        </w:rPr>
        <w:t xml:space="preserve"> потрапляють в атмосферу при експлуатації технологічного обладнання, </w:t>
      </w:r>
      <w:proofErr w:type="spellStart"/>
      <w:r w:rsidR="00281614" w:rsidRPr="00BD3FDB">
        <w:rPr>
          <w:rFonts w:ascii="Times New Roman" w:hAnsi="Times New Roman"/>
          <w:sz w:val="28"/>
          <w:szCs w:val="28"/>
        </w:rPr>
        <w:t>иа</w:t>
      </w:r>
      <w:proofErr w:type="spellEnd"/>
      <w:r w:rsidR="00281614" w:rsidRPr="00BD3FDB">
        <w:rPr>
          <w:rFonts w:ascii="Times New Roman" w:hAnsi="Times New Roman"/>
          <w:sz w:val="28"/>
          <w:szCs w:val="28"/>
        </w:rPr>
        <w:t xml:space="preserve"> отримання дозволу на викиди ЗР </w:t>
      </w:r>
      <w:r w:rsidR="00CB1C6B" w:rsidRPr="00BD3FDB">
        <w:rPr>
          <w:rFonts w:ascii="Times New Roman" w:hAnsi="Times New Roman"/>
          <w:sz w:val="28"/>
          <w:szCs w:val="28"/>
        </w:rPr>
        <w:t xml:space="preserve">для існуючого </w:t>
      </w:r>
      <w:r w:rsidR="00281614" w:rsidRPr="00BD3FDB">
        <w:rPr>
          <w:rFonts w:ascii="Times New Roman" w:hAnsi="Times New Roman"/>
          <w:sz w:val="28"/>
          <w:szCs w:val="28"/>
        </w:rPr>
        <w:t>об’єкту.</w:t>
      </w:r>
      <w:r w:rsidR="00CB1C6B" w:rsidRPr="00BD3FDB">
        <w:rPr>
          <w:rFonts w:ascii="Times New Roman" w:hAnsi="Times New Roman"/>
          <w:sz w:val="28"/>
          <w:szCs w:val="28"/>
        </w:rPr>
        <w:t xml:space="preserve"> </w:t>
      </w:r>
    </w:p>
    <w:p w:rsidR="00BD3FDB" w:rsidRDefault="00134687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sz w:val="28"/>
          <w:szCs w:val="28"/>
        </w:rPr>
        <w:t xml:space="preserve">Підприємство не підлягає </w:t>
      </w:r>
      <w:r w:rsidR="00734D47" w:rsidRPr="00BD3FDB">
        <w:rPr>
          <w:rFonts w:ascii="Times New Roman" w:hAnsi="Times New Roman"/>
          <w:sz w:val="28"/>
          <w:szCs w:val="28"/>
        </w:rPr>
        <w:t>проходженню процедури ОВД.</w:t>
      </w:r>
      <w:r w:rsidR="00C2161B" w:rsidRPr="00BD3FDB">
        <w:rPr>
          <w:rFonts w:ascii="Times New Roman" w:hAnsi="Times New Roman"/>
          <w:b/>
          <w:sz w:val="28"/>
          <w:szCs w:val="28"/>
        </w:rPr>
        <w:t xml:space="preserve"> </w:t>
      </w:r>
      <w:r w:rsidR="00E90538" w:rsidRPr="00BD3FDB">
        <w:rPr>
          <w:rFonts w:ascii="Times New Roman" w:hAnsi="Times New Roman"/>
          <w:sz w:val="28"/>
          <w:szCs w:val="28"/>
        </w:rPr>
        <w:t xml:space="preserve">Підприємство спеціалізується </w:t>
      </w:r>
      <w:r w:rsidR="006C2D10" w:rsidRPr="00BD3FD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C2D10" w:rsidRPr="00BD3FDB">
        <w:rPr>
          <w:rFonts w:ascii="Times New Roman" w:hAnsi="Times New Roman"/>
          <w:sz w:val="28"/>
          <w:szCs w:val="28"/>
        </w:rPr>
        <w:t xml:space="preserve">наданні в оренду й експлуатацію власного чи орендованого нерухомого майна. </w:t>
      </w:r>
    </w:p>
    <w:p w:rsidR="00BD3FDB" w:rsidRDefault="00E90538" w:rsidP="0013468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D3FDB">
        <w:rPr>
          <w:rFonts w:ascii="Times New Roman" w:hAnsi="Times New Roman"/>
          <w:sz w:val="28"/>
          <w:szCs w:val="28"/>
        </w:rPr>
        <w:t>проммайданчику</w:t>
      </w:r>
      <w:proofErr w:type="spellEnd"/>
      <w:r w:rsidRPr="00BD3FDB">
        <w:rPr>
          <w:rFonts w:ascii="Times New Roman" w:hAnsi="Times New Roman"/>
          <w:sz w:val="28"/>
          <w:szCs w:val="28"/>
        </w:rPr>
        <w:t xml:space="preserve"> знаходиться </w:t>
      </w:r>
      <w:r w:rsidR="006C2D10" w:rsidRPr="00BD3FDB">
        <w:rPr>
          <w:rFonts w:ascii="Times New Roman" w:hAnsi="Times New Roman"/>
          <w:sz w:val="28"/>
          <w:szCs w:val="28"/>
        </w:rPr>
        <w:t>2 організованих</w:t>
      </w:r>
      <w:r w:rsidRPr="00BD3FDB">
        <w:rPr>
          <w:rFonts w:ascii="Times New Roman" w:hAnsi="Times New Roman"/>
          <w:sz w:val="28"/>
          <w:szCs w:val="28"/>
        </w:rPr>
        <w:t xml:space="preserve"> джерел</w:t>
      </w:r>
      <w:r w:rsidR="006C2D10" w:rsidRPr="00BD3FDB">
        <w:rPr>
          <w:rFonts w:ascii="Times New Roman" w:hAnsi="Times New Roman"/>
          <w:sz w:val="28"/>
          <w:szCs w:val="28"/>
        </w:rPr>
        <w:t>а</w:t>
      </w:r>
      <w:r w:rsidRPr="00BD3FDB">
        <w:rPr>
          <w:rFonts w:ascii="Times New Roman" w:hAnsi="Times New Roman"/>
          <w:sz w:val="28"/>
          <w:szCs w:val="28"/>
        </w:rPr>
        <w:t xml:space="preserve"> викид</w:t>
      </w:r>
      <w:r w:rsidR="006C2D10" w:rsidRPr="00BD3FDB">
        <w:rPr>
          <w:rFonts w:ascii="Times New Roman" w:hAnsi="Times New Roman"/>
          <w:sz w:val="28"/>
          <w:szCs w:val="28"/>
        </w:rPr>
        <w:t>у</w:t>
      </w:r>
      <w:r w:rsidRPr="00BD3FDB">
        <w:rPr>
          <w:rFonts w:ascii="Times New Roman" w:hAnsi="Times New Roman"/>
          <w:sz w:val="28"/>
          <w:szCs w:val="28"/>
        </w:rPr>
        <w:t xml:space="preserve"> забруднюючи</w:t>
      </w:r>
      <w:r w:rsidR="006C2D10" w:rsidRPr="00BD3FDB">
        <w:rPr>
          <w:rFonts w:ascii="Times New Roman" w:hAnsi="Times New Roman"/>
          <w:sz w:val="28"/>
          <w:szCs w:val="28"/>
        </w:rPr>
        <w:t>х речовин в атмосферне повітря (</w:t>
      </w:r>
      <w:r w:rsidR="007A7735" w:rsidRPr="00BD3FDB">
        <w:rPr>
          <w:rFonts w:ascii="Times New Roman" w:hAnsi="Times New Roman"/>
          <w:sz w:val="28"/>
          <w:szCs w:val="28"/>
        </w:rPr>
        <w:t>дві димові труби</w:t>
      </w:r>
      <w:r w:rsidR="006C2D10" w:rsidRPr="00BD3FDB">
        <w:rPr>
          <w:rFonts w:ascii="Times New Roman" w:hAnsi="Times New Roman"/>
          <w:sz w:val="28"/>
          <w:szCs w:val="28"/>
        </w:rPr>
        <w:t xml:space="preserve"> від </w:t>
      </w:r>
      <w:r w:rsidR="00465C96" w:rsidRPr="00BD3FDB">
        <w:rPr>
          <w:rFonts w:ascii="Times New Roman" w:hAnsi="Times New Roman"/>
          <w:sz w:val="28"/>
          <w:szCs w:val="28"/>
        </w:rPr>
        <w:t>твердопаливн</w:t>
      </w:r>
      <w:r w:rsidR="007A7735" w:rsidRPr="00BD3FDB">
        <w:rPr>
          <w:rFonts w:ascii="Times New Roman" w:hAnsi="Times New Roman"/>
          <w:sz w:val="28"/>
          <w:szCs w:val="28"/>
        </w:rPr>
        <w:t>их котлів</w:t>
      </w:r>
      <w:r w:rsidR="006C2D10" w:rsidRPr="00BD3FDB">
        <w:rPr>
          <w:rFonts w:ascii="Times New Roman" w:hAnsi="Times New Roman"/>
          <w:sz w:val="28"/>
          <w:szCs w:val="28"/>
        </w:rPr>
        <w:t>).</w:t>
      </w:r>
      <w:r w:rsidR="00134687" w:rsidRPr="00BD3FDB">
        <w:rPr>
          <w:rFonts w:ascii="Times New Roman" w:hAnsi="Times New Roman"/>
          <w:sz w:val="28"/>
          <w:szCs w:val="28"/>
        </w:rPr>
        <w:t xml:space="preserve"> </w:t>
      </w:r>
      <w:r w:rsidR="00CC01C2" w:rsidRPr="00BD3FDB">
        <w:rPr>
          <w:rFonts w:ascii="Times New Roman" w:hAnsi="Times New Roman"/>
          <w:sz w:val="28"/>
          <w:szCs w:val="28"/>
        </w:rPr>
        <w:t xml:space="preserve">Від джерел викиду в атмосферне повітря надходять такі основні забруднюючі речовини: </w:t>
      </w:r>
      <w:r w:rsidR="00465C96" w:rsidRPr="00BD3FDB">
        <w:rPr>
          <w:rFonts w:ascii="Times New Roman" w:hAnsi="Times New Roman"/>
          <w:sz w:val="28"/>
          <w:szCs w:val="28"/>
        </w:rPr>
        <w:t>речовини у вигляді твердих суспендованих часток</w:t>
      </w:r>
      <w:r w:rsidR="00F457C4" w:rsidRPr="00BD3FDB">
        <w:rPr>
          <w:rFonts w:ascii="Times New Roman" w:hAnsi="Times New Roman"/>
          <w:sz w:val="28"/>
          <w:szCs w:val="28"/>
        </w:rPr>
        <w:t xml:space="preserve"> </w:t>
      </w:r>
      <w:r w:rsidR="00465C96" w:rsidRPr="00BD3FDB">
        <w:rPr>
          <w:rFonts w:ascii="Times New Roman" w:hAnsi="Times New Roman"/>
          <w:sz w:val="28"/>
          <w:szCs w:val="28"/>
        </w:rPr>
        <w:t xml:space="preserve"> </w:t>
      </w:r>
      <w:r w:rsidR="00667479" w:rsidRPr="00BD3FDB">
        <w:rPr>
          <w:rFonts w:ascii="Times New Roman" w:hAnsi="Times New Roman"/>
          <w:sz w:val="28"/>
          <w:szCs w:val="28"/>
        </w:rPr>
        <w:t xml:space="preserve">– 0,245 т/рік, оксид вуглецю – 12,054 т/рік, оксиди азоту (оксид та діоксид азоту) у перерахунку на діоксид азоту — 0,1722 т/рік, </w:t>
      </w:r>
      <w:proofErr w:type="spellStart"/>
      <w:r w:rsidR="00667479" w:rsidRPr="00BD3FDB">
        <w:rPr>
          <w:rFonts w:ascii="Times New Roman" w:hAnsi="Times New Roman"/>
          <w:sz w:val="28"/>
          <w:szCs w:val="28"/>
        </w:rPr>
        <w:t>діазоту</w:t>
      </w:r>
      <w:proofErr w:type="spellEnd"/>
      <w:r w:rsidR="00667479" w:rsidRPr="00BD3FDB">
        <w:rPr>
          <w:rFonts w:ascii="Times New Roman" w:hAnsi="Times New Roman"/>
          <w:sz w:val="28"/>
          <w:szCs w:val="28"/>
        </w:rPr>
        <w:t xml:space="preserve"> оксид — 0,00344 т/рік, діоксид сірки – 0,0</w:t>
      </w:r>
      <w:r w:rsidR="00535DB7" w:rsidRPr="00BD3FDB">
        <w:rPr>
          <w:rFonts w:ascii="Times New Roman" w:hAnsi="Times New Roman"/>
          <w:sz w:val="28"/>
          <w:szCs w:val="28"/>
        </w:rPr>
        <w:t>361</w:t>
      </w:r>
      <w:r w:rsidR="00667479" w:rsidRPr="00BD3FDB">
        <w:rPr>
          <w:rFonts w:ascii="Times New Roman" w:hAnsi="Times New Roman"/>
          <w:sz w:val="28"/>
          <w:szCs w:val="28"/>
        </w:rPr>
        <w:t xml:space="preserve"> т/рік</w:t>
      </w:r>
      <w:r w:rsidR="00667479" w:rsidRPr="00BD3FDB">
        <w:rPr>
          <w:rFonts w:ascii="Times New Roman" w:hAnsi="Times New Roman"/>
          <w:color w:val="FFFF00"/>
          <w:sz w:val="28"/>
          <w:szCs w:val="28"/>
        </w:rPr>
        <w:t>,</w:t>
      </w:r>
      <w:r w:rsidR="00667479" w:rsidRPr="00BD3FDB">
        <w:rPr>
          <w:rFonts w:ascii="Times New Roman" w:hAnsi="Times New Roman"/>
          <w:sz w:val="28"/>
          <w:szCs w:val="28"/>
        </w:rPr>
        <w:t xml:space="preserve"> НМЛОС – 0,03874 т/рік, діоксид вуглецю — 88,354 т/рік,  метан — 0,0043 т/рік.</w:t>
      </w:r>
      <w:r w:rsidR="00134687" w:rsidRPr="00BD3FDB">
        <w:rPr>
          <w:rFonts w:ascii="Times New Roman" w:hAnsi="Times New Roman"/>
          <w:sz w:val="28"/>
          <w:szCs w:val="28"/>
        </w:rPr>
        <w:t xml:space="preserve"> </w:t>
      </w:r>
    </w:p>
    <w:p w:rsidR="00BD3FDB" w:rsidRDefault="00134687" w:rsidP="00BD3F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sz w:val="28"/>
          <w:szCs w:val="28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 Викиди забруднюючих речовин від стаціонарних джерел підприємства не перевищують встановлені нормативи граничнодопустимих викидів відповідно до</w:t>
      </w:r>
      <w:r w:rsidR="00BD3FDB">
        <w:rPr>
          <w:rFonts w:ascii="Times New Roman" w:hAnsi="Times New Roman"/>
          <w:sz w:val="28"/>
          <w:szCs w:val="28"/>
        </w:rPr>
        <w:t xml:space="preserve"> </w:t>
      </w:r>
      <w:r w:rsidRPr="00BD3FDB">
        <w:rPr>
          <w:rFonts w:ascii="Times New Roman" w:hAnsi="Times New Roman"/>
          <w:sz w:val="28"/>
          <w:szCs w:val="28"/>
        </w:rPr>
        <w:t xml:space="preserve">законодавства, тому заходи щодо скорочення викидів забруднюючих речовин не розробляються. </w:t>
      </w:r>
    </w:p>
    <w:p w:rsidR="00BD3FDB" w:rsidRDefault="00134687" w:rsidP="00BD3F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sz w:val="28"/>
          <w:szCs w:val="28"/>
        </w:rPr>
        <w:t xml:space="preserve">Дотримання виконання природоохоронних заходів щодо скорочення викидів – Заходи не передбачені. Викиди забруднюючих речовин відповідають вимогам законодавства. </w:t>
      </w:r>
    </w:p>
    <w:p w:rsidR="00C2161B" w:rsidRPr="00BD3FDB" w:rsidRDefault="00134687" w:rsidP="00BD3F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D3FDB">
        <w:rPr>
          <w:rFonts w:ascii="Times New Roman" w:hAnsi="Times New Roman"/>
          <w:b/>
          <w:i/>
          <w:sz w:val="28"/>
          <w:szCs w:val="28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BD3FD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D3FDB">
        <w:rPr>
          <w:rFonts w:ascii="Times New Roman" w:hAnsi="Times New Roman"/>
          <w:sz w:val="28"/>
          <w:szCs w:val="28"/>
        </w:rPr>
        <w:t>- Вінницької ОВА (</w:t>
      </w:r>
      <w:r w:rsidRPr="00BD3FDB">
        <w:rPr>
          <w:rFonts w:ascii="Times New Roman" w:hAnsi="Times New Roman"/>
          <w:sz w:val="28"/>
          <w:szCs w:val="28"/>
        </w:rPr>
        <w:t xml:space="preserve">Вінницька обл., м. Вінниця, вул. Соборна, 70, </w:t>
      </w:r>
      <w:proofErr w:type="spellStart"/>
      <w:r w:rsidRPr="00BD3FDB">
        <w:rPr>
          <w:rFonts w:ascii="Times New Roman" w:hAnsi="Times New Roman"/>
          <w:sz w:val="28"/>
          <w:szCs w:val="28"/>
        </w:rPr>
        <w:t>тел</w:t>
      </w:r>
      <w:proofErr w:type="spellEnd"/>
      <w:r w:rsidRPr="00BD3FDB">
        <w:rPr>
          <w:rFonts w:ascii="Times New Roman" w:hAnsi="Times New Roman"/>
          <w:sz w:val="28"/>
          <w:szCs w:val="28"/>
        </w:rPr>
        <w:t>. (0432) 32-25-35, 32-35-35.Строки подання зауважень та пропозицій – протягом 30 календарних днів з моменту виходу повідомлення.</w:t>
      </w:r>
    </w:p>
    <w:p w:rsidR="00C2161B" w:rsidRPr="00BD3FDB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66309" w:rsidRPr="00BD3FDB" w:rsidRDefault="00C66309" w:rsidP="00C6630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D80" w:rsidRPr="00BD3FDB" w:rsidRDefault="00574D80" w:rsidP="00C66309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574D80" w:rsidRPr="00BD3FDB" w:rsidRDefault="00574D80" w:rsidP="00C66309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CA0364" w:rsidRPr="00BD3FDB" w:rsidRDefault="00CA0364" w:rsidP="00CA0364">
      <w:pPr>
        <w:pStyle w:val="a3"/>
        <w:ind w:firstLine="708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CA0364" w:rsidRPr="00BD3FDB" w:rsidSect="0029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AABA3574"/>
    <w:lvl w:ilvl="0" w:tplc="EAA4184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5AF3"/>
    <w:rsid w:val="00021C81"/>
    <w:rsid w:val="00036E51"/>
    <w:rsid w:val="00044E38"/>
    <w:rsid w:val="00047B66"/>
    <w:rsid w:val="000A795B"/>
    <w:rsid w:val="000C3F21"/>
    <w:rsid w:val="00102B51"/>
    <w:rsid w:val="001137D9"/>
    <w:rsid w:val="00134687"/>
    <w:rsid w:val="00157F86"/>
    <w:rsid w:val="001B1619"/>
    <w:rsid w:val="001F1D5E"/>
    <w:rsid w:val="00267E0F"/>
    <w:rsid w:val="00275AF3"/>
    <w:rsid w:val="00281614"/>
    <w:rsid w:val="00293783"/>
    <w:rsid w:val="00440C6F"/>
    <w:rsid w:val="00465C96"/>
    <w:rsid w:val="004C12E1"/>
    <w:rsid w:val="004C209B"/>
    <w:rsid w:val="004F6BD2"/>
    <w:rsid w:val="005055F6"/>
    <w:rsid w:val="00534E56"/>
    <w:rsid w:val="00535DB7"/>
    <w:rsid w:val="00574D80"/>
    <w:rsid w:val="005F380D"/>
    <w:rsid w:val="006508CA"/>
    <w:rsid w:val="00667479"/>
    <w:rsid w:val="006C2D10"/>
    <w:rsid w:val="0070744D"/>
    <w:rsid w:val="00734D47"/>
    <w:rsid w:val="00757BDF"/>
    <w:rsid w:val="0076087E"/>
    <w:rsid w:val="00762E56"/>
    <w:rsid w:val="00791ED4"/>
    <w:rsid w:val="007A7735"/>
    <w:rsid w:val="007A785E"/>
    <w:rsid w:val="007E5FC2"/>
    <w:rsid w:val="007E6105"/>
    <w:rsid w:val="008020A2"/>
    <w:rsid w:val="00814801"/>
    <w:rsid w:val="00885AC2"/>
    <w:rsid w:val="008959F2"/>
    <w:rsid w:val="008A38C8"/>
    <w:rsid w:val="008B7BBB"/>
    <w:rsid w:val="00910234"/>
    <w:rsid w:val="009107FE"/>
    <w:rsid w:val="00926F25"/>
    <w:rsid w:val="00941041"/>
    <w:rsid w:val="00983C76"/>
    <w:rsid w:val="009B554C"/>
    <w:rsid w:val="00AB036E"/>
    <w:rsid w:val="00B014E2"/>
    <w:rsid w:val="00B32083"/>
    <w:rsid w:val="00B52662"/>
    <w:rsid w:val="00B949FC"/>
    <w:rsid w:val="00BB74EF"/>
    <w:rsid w:val="00BC6569"/>
    <w:rsid w:val="00BD3FDB"/>
    <w:rsid w:val="00BE1256"/>
    <w:rsid w:val="00C2161B"/>
    <w:rsid w:val="00C66309"/>
    <w:rsid w:val="00C9694C"/>
    <w:rsid w:val="00CA0364"/>
    <w:rsid w:val="00CA2249"/>
    <w:rsid w:val="00CA35C5"/>
    <w:rsid w:val="00CB1C6B"/>
    <w:rsid w:val="00CC01C2"/>
    <w:rsid w:val="00D07EB2"/>
    <w:rsid w:val="00D66D46"/>
    <w:rsid w:val="00D722C6"/>
    <w:rsid w:val="00D833F9"/>
    <w:rsid w:val="00DA3BC2"/>
    <w:rsid w:val="00DD3BF6"/>
    <w:rsid w:val="00E15693"/>
    <w:rsid w:val="00E837B9"/>
    <w:rsid w:val="00E90538"/>
    <w:rsid w:val="00F457C4"/>
    <w:rsid w:val="00F63DEE"/>
    <w:rsid w:val="00FB5CCF"/>
    <w:rsid w:val="00FC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D2C5"/>
  <w15:docId w15:val="{C887121D-1D2A-4D30-A1D0-5A7BC75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1575t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1484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26</cp:lastModifiedBy>
  <cp:revision>50</cp:revision>
  <dcterms:created xsi:type="dcterms:W3CDTF">2020-05-18T08:03:00Z</dcterms:created>
  <dcterms:modified xsi:type="dcterms:W3CDTF">2024-01-30T07:28:00Z</dcterms:modified>
</cp:coreProperties>
</file>