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FF8DE" w14:textId="77777777" w:rsidR="004D4BD2" w:rsidRPr="00463A62" w:rsidRDefault="004D4BD2" w:rsidP="004D4BD2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463A62">
        <w:rPr>
          <w:b/>
          <w:bCs/>
          <w:sz w:val="28"/>
          <w:szCs w:val="28"/>
          <w:lang w:val="uk-UA"/>
        </w:rPr>
        <w:t xml:space="preserve">ПОВІДОМЛЕННЯ ПРО НАМІР </w:t>
      </w:r>
    </w:p>
    <w:p w14:paraId="3D6733EE" w14:textId="203B3A76" w:rsidR="004D4BD2" w:rsidRPr="00463A62" w:rsidRDefault="004D4BD2" w:rsidP="004D4BD2">
      <w:pPr>
        <w:spacing w:line="360" w:lineRule="auto"/>
        <w:ind w:firstLine="709"/>
        <w:jc w:val="center"/>
        <w:rPr>
          <w:b/>
          <w:bCs/>
          <w:sz w:val="26"/>
          <w:szCs w:val="26"/>
          <w:u w:val="single"/>
          <w:lang w:val="uk-UA"/>
        </w:rPr>
      </w:pPr>
      <w:r w:rsidRPr="00463A62">
        <w:rPr>
          <w:b/>
          <w:bCs/>
          <w:sz w:val="28"/>
          <w:szCs w:val="28"/>
          <w:lang w:val="uk-UA"/>
        </w:rPr>
        <w:t>отримати дозвіл на викиди забруднюючих речовин в атмосферне повітря стаціонарними джерелами</w:t>
      </w:r>
    </w:p>
    <w:p w14:paraId="36C8EDA4" w14:textId="3203231F" w:rsidR="00CE1C58" w:rsidRPr="00463A62" w:rsidRDefault="00CE1C58" w:rsidP="004C588C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463A62">
        <w:rPr>
          <w:b/>
          <w:bCs/>
          <w:sz w:val="26"/>
          <w:szCs w:val="26"/>
          <w:u w:val="single"/>
          <w:lang w:val="uk-UA"/>
        </w:rPr>
        <w:t>Повне та скорочене найменування суб’єкта господарювання:</w:t>
      </w:r>
      <w:r w:rsidR="00A50A06" w:rsidRPr="00463A62">
        <w:rPr>
          <w:sz w:val="26"/>
          <w:szCs w:val="26"/>
          <w:lang w:val="uk-UA"/>
        </w:rPr>
        <w:t xml:space="preserve"> </w:t>
      </w:r>
      <w:r w:rsidR="004C588C" w:rsidRPr="00463A62">
        <w:rPr>
          <w:sz w:val="26"/>
          <w:szCs w:val="26"/>
          <w:lang w:val="uk-UA"/>
        </w:rPr>
        <w:t>ТОВАРИСТВО З ОБМЕЖЕНОЮ ВІДПОВІДАЛЬНІСТЮ «ФРУТ ПРО ВІННИЦЯ»</w:t>
      </w:r>
      <w:r w:rsidR="00420202" w:rsidRPr="00463A62">
        <w:rPr>
          <w:sz w:val="26"/>
          <w:szCs w:val="26"/>
          <w:lang w:val="uk-UA"/>
        </w:rPr>
        <w:t xml:space="preserve"> (</w:t>
      </w:r>
      <w:r w:rsidR="004C588C" w:rsidRPr="00463A62">
        <w:rPr>
          <w:sz w:val="26"/>
          <w:szCs w:val="26"/>
          <w:lang w:val="uk-UA"/>
        </w:rPr>
        <w:t>ТОВ «ФРУТ ПРО ВІННИЦЯ»</w:t>
      </w:r>
      <w:r w:rsidR="00420202" w:rsidRPr="00463A62">
        <w:rPr>
          <w:sz w:val="26"/>
          <w:szCs w:val="26"/>
          <w:lang w:val="uk-UA"/>
        </w:rPr>
        <w:t>)</w:t>
      </w:r>
    </w:p>
    <w:p w14:paraId="350E77FD" w14:textId="4F023E2C" w:rsidR="00CE1C58" w:rsidRPr="00463A62" w:rsidRDefault="00CE1C58" w:rsidP="00CE1C58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463A62">
        <w:rPr>
          <w:b/>
          <w:bCs/>
          <w:sz w:val="26"/>
          <w:szCs w:val="26"/>
          <w:u w:val="single"/>
          <w:lang w:val="uk-UA"/>
        </w:rPr>
        <w:t>Ідентифікаційний код юридичної особи в ЄДРПОУ:</w:t>
      </w:r>
      <w:r w:rsidR="00A50A06" w:rsidRPr="00463A62">
        <w:rPr>
          <w:sz w:val="26"/>
          <w:szCs w:val="26"/>
          <w:lang w:val="uk-UA"/>
        </w:rPr>
        <w:t xml:space="preserve"> </w:t>
      </w:r>
      <w:r w:rsidR="004C588C" w:rsidRPr="00463A62">
        <w:rPr>
          <w:sz w:val="26"/>
          <w:szCs w:val="26"/>
          <w:lang w:val="uk-UA"/>
        </w:rPr>
        <w:t>45395496</w:t>
      </w:r>
    </w:p>
    <w:p w14:paraId="26218DA5" w14:textId="790F7D8E" w:rsidR="00CE1C58" w:rsidRPr="00463A62" w:rsidRDefault="00CE1C58" w:rsidP="00CE1C58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463A62">
        <w:rPr>
          <w:b/>
          <w:bCs/>
          <w:sz w:val="26"/>
          <w:szCs w:val="26"/>
          <w:u w:val="single"/>
          <w:lang w:val="uk-UA"/>
        </w:rPr>
        <w:t>Місцезнаходження суб’єкта господарювання, контактний номер телефону, адрес</w:t>
      </w:r>
      <w:r w:rsidR="00CF4001" w:rsidRPr="00463A62">
        <w:rPr>
          <w:b/>
          <w:bCs/>
          <w:sz w:val="26"/>
          <w:szCs w:val="26"/>
          <w:u w:val="single"/>
          <w:lang w:val="uk-UA"/>
        </w:rPr>
        <w:t>а</w:t>
      </w:r>
      <w:r w:rsidRPr="00463A62">
        <w:rPr>
          <w:b/>
          <w:bCs/>
          <w:sz w:val="26"/>
          <w:szCs w:val="26"/>
          <w:u w:val="single"/>
          <w:lang w:val="uk-UA"/>
        </w:rPr>
        <w:t xml:space="preserve"> електронної пошти суб’єкта господарювання:</w:t>
      </w:r>
      <w:r w:rsidR="00A50A06" w:rsidRPr="00463A62">
        <w:rPr>
          <w:sz w:val="26"/>
          <w:szCs w:val="26"/>
          <w:lang w:val="uk-UA"/>
        </w:rPr>
        <w:t xml:space="preserve"> </w:t>
      </w:r>
      <w:r w:rsidR="004C588C" w:rsidRPr="00463A62">
        <w:rPr>
          <w:sz w:val="26"/>
          <w:szCs w:val="26"/>
          <w:lang w:val="uk-UA"/>
        </w:rPr>
        <w:t>81500, Львівська обл., Львівський р-н, м. Городок, вул. Івасюка В, буд. 2Г</w:t>
      </w:r>
      <w:r w:rsidR="00A50A06" w:rsidRPr="00463A62">
        <w:rPr>
          <w:sz w:val="26"/>
          <w:szCs w:val="26"/>
          <w:lang w:val="uk-UA"/>
        </w:rPr>
        <w:t xml:space="preserve">, </w:t>
      </w:r>
      <w:proofErr w:type="spellStart"/>
      <w:r w:rsidR="00A50A06" w:rsidRPr="00463A62">
        <w:rPr>
          <w:sz w:val="26"/>
          <w:szCs w:val="26"/>
          <w:lang w:val="uk-UA"/>
        </w:rPr>
        <w:t>тел</w:t>
      </w:r>
      <w:proofErr w:type="spellEnd"/>
      <w:r w:rsidR="00A50A06" w:rsidRPr="00463A62">
        <w:rPr>
          <w:sz w:val="26"/>
          <w:szCs w:val="26"/>
          <w:lang w:val="uk-UA"/>
        </w:rPr>
        <w:t xml:space="preserve">.: </w:t>
      </w:r>
      <w:r w:rsidR="00304580" w:rsidRPr="00463A62">
        <w:rPr>
          <w:sz w:val="26"/>
          <w:szCs w:val="26"/>
          <w:lang w:val="uk-UA"/>
        </w:rPr>
        <w:t xml:space="preserve">+38 </w:t>
      </w:r>
      <w:r w:rsidR="007B74A7" w:rsidRPr="00463A62">
        <w:rPr>
          <w:sz w:val="26"/>
          <w:szCs w:val="26"/>
          <w:lang w:val="uk-UA"/>
        </w:rPr>
        <w:t>(068) 808 8880</w:t>
      </w:r>
      <w:r w:rsidR="00304580" w:rsidRPr="00463A62">
        <w:rPr>
          <w:sz w:val="26"/>
          <w:szCs w:val="26"/>
          <w:lang w:val="uk-UA"/>
        </w:rPr>
        <w:t xml:space="preserve">, </w:t>
      </w:r>
      <w:proofErr w:type="spellStart"/>
      <w:r w:rsidR="00A50A06" w:rsidRPr="00463A62">
        <w:rPr>
          <w:sz w:val="26"/>
          <w:szCs w:val="26"/>
          <w:lang w:val="uk-UA"/>
        </w:rPr>
        <w:t>ел</w:t>
      </w:r>
      <w:proofErr w:type="spellEnd"/>
      <w:r w:rsidR="00A50A06" w:rsidRPr="00463A62">
        <w:rPr>
          <w:sz w:val="26"/>
          <w:szCs w:val="26"/>
          <w:lang w:val="uk-UA"/>
        </w:rPr>
        <w:t xml:space="preserve">. пошта: </w:t>
      </w:r>
      <w:r w:rsidR="007B74A7" w:rsidRPr="00463A62">
        <w:rPr>
          <w:sz w:val="26"/>
          <w:szCs w:val="26"/>
          <w:lang w:val="en-US"/>
        </w:rPr>
        <w:t>y</w:t>
      </w:r>
      <w:r w:rsidR="007B74A7" w:rsidRPr="00463A62">
        <w:rPr>
          <w:sz w:val="26"/>
          <w:szCs w:val="26"/>
        </w:rPr>
        <w:t>.</w:t>
      </w:r>
      <w:proofErr w:type="spellStart"/>
      <w:r w:rsidR="007B74A7" w:rsidRPr="00463A62">
        <w:rPr>
          <w:sz w:val="26"/>
          <w:szCs w:val="26"/>
          <w:lang w:val="en-US"/>
        </w:rPr>
        <w:t>parobeiko</w:t>
      </w:r>
      <w:proofErr w:type="spellEnd"/>
      <w:r w:rsidR="007B74A7" w:rsidRPr="00463A62">
        <w:rPr>
          <w:sz w:val="26"/>
          <w:szCs w:val="26"/>
        </w:rPr>
        <w:t>@</w:t>
      </w:r>
      <w:proofErr w:type="spellStart"/>
      <w:r w:rsidR="007B74A7" w:rsidRPr="00463A62">
        <w:rPr>
          <w:sz w:val="26"/>
          <w:szCs w:val="26"/>
          <w:lang w:val="en-US"/>
        </w:rPr>
        <w:t>fruitgrp</w:t>
      </w:r>
      <w:proofErr w:type="spellEnd"/>
      <w:r w:rsidR="007B74A7" w:rsidRPr="00463A62">
        <w:rPr>
          <w:sz w:val="26"/>
          <w:szCs w:val="26"/>
        </w:rPr>
        <w:t>.</w:t>
      </w:r>
      <w:r w:rsidR="007B74A7" w:rsidRPr="00463A62">
        <w:rPr>
          <w:sz w:val="26"/>
          <w:szCs w:val="26"/>
          <w:lang w:val="en-US"/>
        </w:rPr>
        <w:t>com</w:t>
      </w:r>
      <w:r w:rsidR="007B74A7" w:rsidRPr="00463A62">
        <w:rPr>
          <w:sz w:val="26"/>
          <w:szCs w:val="26"/>
          <w:lang w:val="uk-UA"/>
        </w:rPr>
        <w:t>.</w:t>
      </w:r>
    </w:p>
    <w:p w14:paraId="502B4D67" w14:textId="77777777" w:rsidR="004C588C" w:rsidRPr="00463A62" w:rsidRDefault="00CE1C58" w:rsidP="00CE1C58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463A62">
        <w:rPr>
          <w:b/>
          <w:bCs/>
          <w:sz w:val="26"/>
          <w:szCs w:val="26"/>
          <w:u w:val="single"/>
          <w:lang w:val="uk-UA"/>
        </w:rPr>
        <w:t>Місцезнаходження об’єкта/промислового майданчика:</w:t>
      </w:r>
      <w:r w:rsidR="00A50A06" w:rsidRPr="00463A62">
        <w:rPr>
          <w:sz w:val="26"/>
          <w:szCs w:val="26"/>
          <w:lang w:val="uk-UA"/>
        </w:rPr>
        <w:t xml:space="preserve"> </w:t>
      </w:r>
    </w:p>
    <w:p w14:paraId="477A5760" w14:textId="0445F546" w:rsidR="004C588C" w:rsidRPr="00463A62" w:rsidRDefault="004C588C" w:rsidP="004C588C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bookmarkStart w:id="0" w:name="_Hlk130209546"/>
      <w:r w:rsidRPr="00463A62">
        <w:rPr>
          <w:sz w:val="26"/>
          <w:szCs w:val="26"/>
          <w:lang w:val="uk-UA"/>
        </w:rPr>
        <w:t xml:space="preserve">Завод по виробництву концентрованих соків ТОВ «ФРУТ ПРО ВІННИЦЯ» знаходиться за </w:t>
      </w:r>
      <w:proofErr w:type="spellStart"/>
      <w:r w:rsidRPr="00463A62">
        <w:rPr>
          <w:sz w:val="26"/>
          <w:szCs w:val="26"/>
          <w:lang w:val="uk-UA"/>
        </w:rPr>
        <w:t>адресою</w:t>
      </w:r>
      <w:proofErr w:type="spellEnd"/>
      <w:r w:rsidRPr="00463A62">
        <w:rPr>
          <w:sz w:val="26"/>
          <w:szCs w:val="26"/>
          <w:lang w:val="uk-UA"/>
        </w:rPr>
        <w:t xml:space="preserve">: 22500, Вінницька обл., Вінницький р-н, м. Липовець, вул. Василя </w:t>
      </w:r>
      <w:proofErr w:type="spellStart"/>
      <w:r w:rsidRPr="00463A62">
        <w:rPr>
          <w:sz w:val="26"/>
          <w:szCs w:val="26"/>
          <w:lang w:val="uk-UA"/>
        </w:rPr>
        <w:t>Копитка</w:t>
      </w:r>
      <w:proofErr w:type="spellEnd"/>
      <w:r w:rsidRPr="00463A62">
        <w:rPr>
          <w:sz w:val="26"/>
          <w:szCs w:val="26"/>
          <w:lang w:val="uk-UA"/>
        </w:rPr>
        <w:t>, 62А.</w:t>
      </w:r>
    </w:p>
    <w:p w14:paraId="375478DC" w14:textId="5727B08E" w:rsidR="004C588C" w:rsidRPr="00463A62" w:rsidRDefault="004C588C" w:rsidP="004C588C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463A62">
        <w:rPr>
          <w:sz w:val="26"/>
          <w:szCs w:val="26"/>
          <w:lang w:val="uk-UA"/>
        </w:rPr>
        <w:t xml:space="preserve">Поля фільтрації ТОВ «ФРУТ ПРО ВІННИЦЯ» знаходяться за </w:t>
      </w:r>
      <w:proofErr w:type="spellStart"/>
      <w:r w:rsidRPr="00463A62">
        <w:rPr>
          <w:sz w:val="26"/>
          <w:szCs w:val="26"/>
          <w:lang w:val="uk-UA"/>
        </w:rPr>
        <w:t>адресою</w:t>
      </w:r>
      <w:proofErr w:type="spellEnd"/>
      <w:r w:rsidRPr="00463A62">
        <w:rPr>
          <w:sz w:val="26"/>
          <w:szCs w:val="26"/>
          <w:lang w:val="uk-UA"/>
        </w:rPr>
        <w:t>: Вінницька обл., Вінницький р-н, за межами м. Липовець Липовецької міської територіальної громади.</w:t>
      </w:r>
    </w:p>
    <w:bookmarkEnd w:id="0"/>
    <w:p w14:paraId="7CC37516" w14:textId="0BBCF0BB" w:rsidR="004C588C" w:rsidRPr="00463A62" w:rsidRDefault="00CE1C58" w:rsidP="00474987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463A62">
        <w:rPr>
          <w:b/>
          <w:bCs/>
          <w:sz w:val="26"/>
          <w:szCs w:val="26"/>
          <w:u w:val="single"/>
          <w:lang w:val="uk-UA"/>
        </w:rPr>
        <w:t>Мет</w:t>
      </w:r>
      <w:r w:rsidR="003D2D01" w:rsidRPr="00463A62">
        <w:rPr>
          <w:b/>
          <w:bCs/>
          <w:sz w:val="26"/>
          <w:szCs w:val="26"/>
          <w:u w:val="single"/>
          <w:lang w:val="uk-UA"/>
        </w:rPr>
        <w:t>а</w:t>
      </w:r>
      <w:r w:rsidRPr="00463A62">
        <w:rPr>
          <w:b/>
          <w:bCs/>
          <w:sz w:val="26"/>
          <w:szCs w:val="26"/>
          <w:u w:val="single"/>
          <w:lang w:val="uk-UA"/>
        </w:rPr>
        <w:t xml:space="preserve"> отримання дозволу на викиди:</w:t>
      </w:r>
      <w:r w:rsidR="003D2D01" w:rsidRPr="00463A62">
        <w:rPr>
          <w:sz w:val="26"/>
          <w:szCs w:val="26"/>
          <w:lang w:val="uk-UA"/>
        </w:rPr>
        <w:t xml:space="preserve"> </w:t>
      </w:r>
      <w:r w:rsidR="004C588C" w:rsidRPr="00463A62">
        <w:rPr>
          <w:sz w:val="26"/>
          <w:szCs w:val="26"/>
          <w:lang w:val="uk-UA"/>
        </w:rPr>
        <w:t>отримання дозволу на викиди для існуючого об’єкту</w:t>
      </w:r>
      <w:r w:rsidR="00462858" w:rsidRPr="00463A62">
        <w:rPr>
          <w:sz w:val="26"/>
          <w:szCs w:val="26"/>
          <w:lang w:val="uk-UA"/>
        </w:rPr>
        <w:t>.</w:t>
      </w:r>
    </w:p>
    <w:p w14:paraId="60C374F4" w14:textId="77777777" w:rsidR="00417682" w:rsidRPr="00463A62" w:rsidRDefault="00CE1C58" w:rsidP="003C6323">
      <w:pPr>
        <w:spacing w:line="360" w:lineRule="auto"/>
        <w:ind w:firstLine="708"/>
        <w:jc w:val="both"/>
        <w:rPr>
          <w:sz w:val="26"/>
          <w:szCs w:val="26"/>
          <w:lang w:val="uk-UA"/>
        </w:rPr>
      </w:pPr>
      <w:r w:rsidRPr="00463A62">
        <w:rPr>
          <w:b/>
          <w:bCs/>
          <w:sz w:val="26"/>
          <w:szCs w:val="26"/>
          <w:u w:val="single"/>
          <w:lang w:val="uk-UA"/>
        </w:rPr>
        <w:t>Відомості про наявність висновку з оцінки впливу на довкілля, в якому визначено допустимість провадження планованої діяльності, яка згідно з вимогами Закону України “Про оцінку впливу на довкілля” підлягає оцінці впливу на довкілля:</w:t>
      </w:r>
      <w:r w:rsidR="003D2D01" w:rsidRPr="00463A62">
        <w:rPr>
          <w:sz w:val="26"/>
          <w:szCs w:val="26"/>
          <w:lang w:val="uk-UA"/>
        </w:rPr>
        <w:t xml:space="preserve"> </w:t>
      </w:r>
    </w:p>
    <w:p w14:paraId="419F589E" w14:textId="6521E44E" w:rsidR="00417682" w:rsidRPr="00463A62" w:rsidRDefault="00417682" w:rsidP="00417682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463A62">
        <w:rPr>
          <w:sz w:val="26"/>
          <w:szCs w:val="26"/>
          <w:lang w:val="uk-UA"/>
        </w:rPr>
        <w:t>Відповідно до Закону України «Про оцінку впливу на довкілля» № 2059 від 23.05.2017 р. діяльність ТОВ «ФРУТ ПРО ВІННИЦЯ» не відноситься до видів планованої діяльності та об’єктів, які підлягають оцінці впливу на довкілля.</w:t>
      </w:r>
    </w:p>
    <w:p w14:paraId="1E2B71F6" w14:textId="77777777" w:rsidR="003B542F" w:rsidRPr="00463A62" w:rsidRDefault="00CE1C58" w:rsidP="003B542F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463A62">
        <w:rPr>
          <w:b/>
          <w:bCs/>
          <w:sz w:val="26"/>
          <w:szCs w:val="26"/>
          <w:u w:val="single"/>
          <w:lang w:val="uk-UA"/>
        </w:rPr>
        <w:t>Загальний опис об’єкта (опис виробництв та технологічного устаткування):</w:t>
      </w:r>
      <w:r w:rsidR="003D2D01" w:rsidRPr="00463A62">
        <w:rPr>
          <w:sz w:val="26"/>
          <w:szCs w:val="26"/>
          <w:lang w:val="uk-UA"/>
        </w:rPr>
        <w:t xml:space="preserve"> </w:t>
      </w:r>
    </w:p>
    <w:p w14:paraId="3D7AFD11" w14:textId="74C3FF70" w:rsidR="003B542F" w:rsidRPr="00463A62" w:rsidRDefault="003B542F" w:rsidP="003B542F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463A62">
        <w:rPr>
          <w:sz w:val="26"/>
          <w:szCs w:val="26"/>
          <w:lang w:val="uk-UA"/>
        </w:rPr>
        <w:t>Підприємство спеціалізується на виробництві концентрованого соку.</w:t>
      </w:r>
    </w:p>
    <w:p w14:paraId="324B3B89" w14:textId="10DB47B8" w:rsidR="003B542F" w:rsidRPr="00463A62" w:rsidRDefault="003B542F" w:rsidP="003B542F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463A62">
        <w:rPr>
          <w:rFonts w:ascii="Times New Roman" w:hAnsi="Times New Roman" w:cs="Times New Roman"/>
          <w:lang w:val="uk-UA"/>
        </w:rPr>
        <w:t>Джерелами забруднення на підприємстві є: твердопаливні котли, сушильні барабани, холодильн</w:t>
      </w:r>
      <w:r w:rsidR="00612194" w:rsidRPr="00463A62">
        <w:rPr>
          <w:rFonts w:ascii="Times New Roman" w:hAnsi="Times New Roman" w:cs="Times New Roman"/>
          <w:lang w:val="uk-UA"/>
        </w:rPr>
        <w:t>а</w:t>
      </w:r>
      <w:r w:rsidRPr="00463A62">
        <w:rPr>
          <w:rFonts w:ascii="Times New Roman" w:hAnsi="Times New Roman" w:cs="Times New Roman"/>
          <w:lang w:val="uk-UA"/>
        </w:rPr>
        <w:t xml:space="preserve"> фреонов</w:t>
      </w:r>
      <w:r w:rsidR="00612194" w:rsidRPr="00463A62">
        <w:rPr>
          <w:rFonts w:ascii="Times New Roman" w:hAnsi="Times New Roman" w:cs="Times New Roman"/>
          <w:lang w:val="uk-UA"/>
        </w:rPr>
        <w:t>а</w:t>
      </w:r>
      <w:r w:rsidRPr="00463A62">
        <w:rPr>
          <w:rFonts w:ascii="Times New Roman" w:hAnsi="Times New Roman" w:cs="Times New Roman"/>
          <w:lang w:val="uk-UA"/>
        </w:rPr>
        <w:t xml:space="preserve"> установк</w:t>
      </w:r>
      <w:r w:rsidR="00612194" w:rsidRPr="00463A62">
        <w:rPr>
          <w:rFonts w:ascii="Times New Roman" w:hAnsi="Times New Roman" w:cs="Times New Roman"/>
          <w:lang w:val="uk-UA"/>
        </w:rPr>
        <w:t>а</w:t>
      </w:r>
      <w:r w:rsidRPr="00463A62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63A62">
        <w:rPr>
          <w:rFonts w:ascii="Times New Roman" w:hAnsi="Times New Roman" w:cs="Times New Roman"/>
          <w:lang w:val="uk-UA"/>
        </w:rPr>
        <w:t>усереднювач</w:t>
      </w:r>
      <w:proofErr w:type="spellEnd"/>
      <w:r w:rsidRPr="00463A62">
        <w:rPr>
          <w:rFonts w:ascii="Times New Roman" w:hAnsi="Times New Roman" w:cs="Times New Roman"/>
          <w:lang w:val="uk-UA"/>
        </w:rPr>
        <w:t xml:space="preserve">, аеротенки, освітлювач, </w:t>
      </w:r>
      <w:r w:rsidRPr="00463A62">
        <w:rPr>
          <w:rFonts w:ascii="Times New Roman" w:hAnsi="Times New Roman" w:cs="Times New Roman"/>
          <w:lang w:val="uk-UA"/>
        </w:rPr>
        <w:lastRenderedPageBreak/>
        <w:t xml:space="preserve">поля фільтрації, лабораторія, склад щепи, електродугове зварювання, </w:t>
      </w:r>
      <w:proofErr w:type="spellStart"/>
      <w:r w:rsidRPr="00463A62">
        <w:rPr>
          <w:rFonts w:ascii="Times New Roman" w:hAnsi="Times New Roman" w:cs="Times New Roman"/>
          <w:lang w:val="uk-UA"/>
        </w:rPr>
        <w:t>заточний</w:t>
      </w:r>
      <w:proofErr w:type="spellEnd"/>
      <w:r w:rsidRPr="00463A62">
        <w:rPr>
          <w:rFonts w:ascii="Times New Roman" w:hAnsi="Times New Roman" w:cs="Times New Roman"/>
          <w:lang w:val="uk-UA"/>
        </w:rPr>
        <w:t xml:space="preserve"> верстат, газова різка металу.</w:t>
      </w:r>
    </w:p>
    <w:p w14:paraId="102C8CF6" w14:textId="77777777" w:rsidR="00CF2D4E" w:rsidRPr="00463A62" w:rsidRDefault="00CE1C58" w:rsidP="00D04C02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463A62">
        <w:rPr>
          <w:b/>
          <w:bCs/>
          <w:sz w:val="26"/>
          <w:szCs w:val="26"/>
          <w:u w:val="single"/>
          <w:lang w:val="uk-UA"/>
        </w:rPr>
        <w:t>Відомості щодо видів та обсягів викидів:</w:t>
      </w:r>
      <w:r w:rsidR="002340F7" w:rsidRPr="00463A62">
        <w:rPr>
          <w:sz w:val="26"/>
          <w:szCs w:val="26"/>
          <w:lang w:val="uk-UA"/>
        </w:rPr>
        <w:t xml:space="preserve"> </w:t>
      </w:r>
    </w:p>
    <w:p w14:paraId="0009D51E" w14:textId="007156D4" w:rsidR="00420281" w:rsidRPr="00463A62" w:rsidRDefault="00420281" w:rsidP="00420281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463A62">
        <w:rPr>
          <w:sz w:val="26"/>
          <w:szCs w:val="26"/>
          <w:lang w:val="uk-UA"/>
        </w:rPr>
        <w:t xml:space="preserve">На території ТОВ «ФРУТ ПРО ВІННИЦЯ» наявні 15 джерел викидів забруднюючих речовин в атмосферне повітря, з яких 7 – організованих та 8 – неорганізованих. </w:t>
      </w:r>
    </w:p>
    <w:p w14:paraId="78F6A40D" w14:textId="4AE798C9" w:rsidR="00F52155" w:rsidRPr="00463A62" w:rsidRDefault="00CF2D4E" w:rsidP="00D04C02">
      <w:pPr>
        <w:spacing w:line="360" w:lineRule="auto"/>
        <w:ind w:firstLine="709"/>
        <w:jc w:val="both"/>
        <w:rPr>
          <w:sz w:val="26"/>
          <w:szCs w:val="20"/>
          <w:lang w:val="uk-UA" w:eastAsia="ar-SA"/>
        </w:rPr>
      </w:pPr>
      <w:r w:rsidRPr="00463A62">
        <w:rPr>
          <w:sz w:val="26"/>
          <w:szCs w:val="26"/>
          <w:lang w:val="uk-UA"/>
        </w:rPr>
        <w:t xml:space="preserve">Від джерел підприємства в атмосферне повітря надходять такі забруднюючі речовини (т/рік): </w:t>
      </w:r>
      <w:r w:rsidR="00420281" w:rsidRPr="00463A62">
        <w:rPr>
          <w:sz w:val="26"/>
          <w:szCs w:val="26"/>
          <w:lang w:val="uk-UA"/>
        </w:rPr>
        <w:t>залізо та його сполуки (у перерахунку на залізо)</w:t>
      </w:r>
      <w:r w:rsidRPr="00463A62">
        <w:rPr>
          <w:sz w:val="26"/>
          <w:szCs w:val="20"/>
          <w:lang w:val="uk-UA" w:eastAsia="ar-SA"/>
        </w:rPr>
        <w:t xml:space="preserve"> </w:t>
      </w:r>
      <w:r w:rsidRPr="00463A62">
        <w:rPr>
          <w:sz w:val="26"/>
          <w:szCs w:val="26"/>
          <w:lang w:val="uk-UA"/>
        </w:rPr>
        <w:t>(</w:t>
      </w:r>
      <w:r w:rsidR="0048394E" w:rsidRPr="00463A62">
        <w:rPr>
          <w:sz w:val="26"/>
          <w:szCs w:val="26"/>
          <w:lang w:val="uk-UA"/>
        </w:rPr>
        <w:t>0,008</w:t>
      </w:r>
      <w:r w:rsidRPr="00463A62">
        <w:rPr>
          <w:sz w:val="26"/>
          <w:szCs w:val="26"/>
          <w:lang w:val="uk-UA"/>
        </w:rPr>
        <w:t>)</w:t>
      </w:r>
      <w:r w:rsidRPr="00463A62">
        <w:rPr>
          <w:sz w:val="26"/>
          <w:szCs w:val="20"/>
          <w:lang w:val="uk-UA" w:eastAsia="ar-SA"/>
        </w:rPr>
        <w:t xml:space="preserve">, </w:t>
      </w:r>
      <w:r w:rsidR="00420281" w:rsidRPr="00463A62">
        <w:rPr>
          <w:sz w:val="26"/>
          <w:szCs w:val="26"/>
          <w:lang w:val="uk-UA"/>
        </w:rPr>
        <w:t>манган та його сполуки в перерахунку на діоксид мангану</w:t>
      </w:r>
      <w:r w:rsidRPr="00463A62">
        <w:rPr>
          <w:sz w:val="26"/>
          <w:szCs w:val="20"/>
          <w:lang w:val="uk-UA" w:eastAsia="ar-SA"/>
        </w:rPr>
        <w:t xml:space="preserve"> </w:t>
      </w:r>
      <w:r w:rsidRPr="00463A62">
        <w:rPr>
          <w:sz w:val="26"/>
          <w:szCs w:val="26"/>
          <w:lang w:val="uk-UA"/>
        </w:rPr>
        <w:t>(</w:t>
      </w:r>
      <w:r w:rsidR="0048394E" w:rsidRPr="00463A62">
        <w:rPr>
          <w:sz w:val="26"/>
          <w:szCs w:val="26"/>
          <w:lang w:val="uk-UA"/>
        </w:rPr>
        <w:t>0,0006</w:t>
      </w:r>
      <w:r w:rsidRPr="00463A62">
        <w:rPr>
          <w:sz w:val="26"/>
          <w:szCs w:val="26"/>
          <w:lang w:val="uk-UA"/>
        </w:rPr>
        <w:t>)</w:t>
      </w:r>
      <w:r w:rsidRPr="00463A62">
        <w:rPr>
          <w:sz w:val="26"/>
          <w:szCs w:val="20"/>
          <w:lang w:val="uk-UA" w:eastAsia="ar-SA"/>
        </w:rPr>
        <w:t xml:space="preserve">, </w:t>
      </w:r>
      <w:r w:rsidR="00420281" w:rsidRPr="00463A62">
        <w:rPr>
          <w:sz w:val="25"/>
          <w:szCs w:val="25"/>
          <w:lang w:val="uk-UA"/>
        </w:rPr>
        <w:t>речовини у вигляді суспендованих твердих частинок недиференційованих за складом</w:t>
      </w:r>
      <w:r w:rsidRPr="00463A62">
        <w:rPr>
          <w:sz w:val="26"/>
          <w:szCs w:val="20"/>
          <w:lang w:val="uk-UA" w:eastAsia="ar-SA"/>
        </w:rPr>
        <w:t xml:space="preserve"> </w:t>
      </w:r>
      <w:r w:rsidRPr="00463A62">
        <w:rPr>
          <w:sz w:val="26"/>
          <w:szCs w:val="26"/>
          <w:lang w:val="uk-UA"/>
        </w:rPr>
        <w:t>(</w:t>
      </w:r>
      <w:r w:rsidR="0048394E" w:rsidRPr="00463A62">
        <w:rPr>
          <w:sz w:val="26"/>
          <w:szCs w:val="26"/>
          <w:lang w:val="uk-UA"/>
        </w:rPr>
        <w:t>6,19809</w:t>
      </w:r>
      <w:r w:rsidRPr="00463A62">
        <w:rPr>
          <w:sz w:val="26"/>
          <w:szCs w:val="26"/>
          <w:lang w:val="uk-UA"/>
        </w:rPr>
        <w:t>)</w:t>
      </w:r>
      <w:r w:rsidRPr="00463A62">
        <w:rPr>
          <w:sz w:val="26"/>
          <w:szCs w:val="20"/>
          <w:lang w:val="uk-UA" w:eastAsia="ar-SA"/>
        </w:rPr>
        <w:t xml:space="preserve">, </w:t>
      </w:r>
      <w:r w:rsidR="00420281" w:rsidRPr="00463A62">
        <w:rPr>
          <w:sz w:val="26"/>
          <w:szCs w:val="20"/>
          <w:lang w:val="uk-UA" w:eastAsia="ar-SA"/>
        </w:rPr>
        <w:t>оксиди азоту (оксид та діоксид азоту) в перерахунку на діоксид азоту</w:t>
      </w:r>
      <w:r w:rsidR="00F52155" w:rsidRPr="00463A62">
        <w:rPr>
          <w:sz w:val="26"/>
          <w:szCs w:val="20"/>
          <w:lang w:val="uk-UA" w:eastAsia="ar-SA"/>
        </w:rPr>
        <w:t xml:space="preserve"> (</w:t>
      </w:r>
      <w:r w:rsidR="0048394E" w:rsidRPr="00463A62">
        <w:rPr>
          <w:sz w:val="26"/>
          <w:szCs w:val="20"/>
          <w:lang w:val="uk-UA" w:eastAsia="ar-SA"/>
        </w:rPr>
        <w:t>13,474</w:t>
      </w:r>
      <w:r w:rsidR="00F52155" w:rsidRPr="00463A62">
        <w:rPr>
          <w:sz w:val="26"/>
          <w:szCs w:val="20"/>
          <w:lang w:val="uk-UA" w:eastAsia="ar-SA"/>
        </w:rPr>
        <w:t xml:space="preserve">), </w:t>
      </w:r>
      <w:r w:rsidR="00420281" w:rsidRPr="00463A62">
        <w:rPr>
          <w:sz w:val="26"/>
          <w:szCs w:val="20"/>
          <w:lang w:val="uk-UA" w:eastAsia="ar-SA"/>
        </w:rPr>
        <w:t>азоту (1) оксид [N</w:t>
      </w:r>
      <w:r w:rsidR="00420281" w:rsidRPr="00463A62">
        <w:rPr>
          <w:sz w:val="26"/>
          <w:szCs w:val="20"/>
          <w:vertAlign w:val="subscript"/>
          <w:lang w:val="uk-UA" w:eastAsia="ar-SA"/>
        </w:rPr>
        <w:t>2</w:t>
      </w:r>
      <w:r w:rsidR="00420281" w:rsidRPr="00463A62">
        <w:rPr>
          <w:sz w:val="26"/>
          <w:szCs w:val="20"/>
          <w:lang w:val="uk-UA" w:eastAsia="ar-SA"/>
        </w:rPr>
        <w:t>O]</w:t>
      </w:r>
      <w:r w:rsidR="0048394E" w:rsidRPr="00463A62">
        <w:rPr>
          <w:sz w:val="26"/>
          <w:szCs w:val="20"/>
          <w:lang w:val="uk-UA" w:eastAsia="ar-SA"/>
        </w:rPr>
        <w:t xml:space="preserve"> </w:t>
      </w:r>
      <w:r w:rsidR="00F52155" w:rsidRPr="00463A62">
        <w:rPr>
          <w:sz w:val="26"/>
          <w:szCs w:val="20"/>
          <w:lang w:val="uk-UA" w:eastAsia="ar-SA"/>
        </w:rPr>
        <w:t>(</w:t>
      </w:r>
      <w:r w:rsidR="0048394E" w:rsidRPr="00463A62">
        <w:rPr>
          <w:sz w:val="26"/>
          <w:szCs w:val="20"/>
          <w:lang w:val="uk-UA" w:eastAsia="ar-SA"/>
        </w:rPr>
        <w:t>0,418</w:t>
      </w:r>
      <w:r w:rsidR="00F52155" w:rsidRPr="00463A62">
        <w:rPr>
          <w:sz w:val="26"/>
          <w:szCs w:val="20"/>
          <w:lang w:val="uk-UA" w:eastAsia="ar-SA"/>
        </w:rPr>
        <w:t xml:space="preserve">), </w:t>
      </w:r>
      <w:r w:rsidR="00420281" w:rsidRPr="00463A62">
        <w:rPr>
          <w:sz w:val="26"/>
          <w:szCs w:val="26"/>
          <w:lang w:val="uk-UA"/>
        </w:rPr>
        <w:t>діоксид сірки (діоксид та триоксид) у перерахунку на діоксид сірки</w:t>
      </w:r>
      <w:r w:rsidR="00F52155" w:rsidRPr="00463A62">
        <w:rPr>
          <w:sz w:val="26"/>
          <w:szCs w:val="20"/>
          <w:lang w:val="uk-UA" w:eastAsia="ar-SA"/>
        </w:rPr>
        <w:t xml:space="preserve"> (</w:t>
      </w:r>
      <w:r w:rsidR="0048394E" w:rsidRPr="00463A62">
        <w:rPr>
          <w:sz w:val="26"/>
          <w:szCs w:val="20"/>
          <w:lang w:val="uk-UA" w:eastAsia="ar-SA"/>
        </w:rPr>
        <w:t>2,885</w:t>
      </w:r>
      <w:r w:rsidR="00F52155" w:rsidRPr="00463A62">
        <w:rPr>
          <w:sz w:val="26"/>
          <w:szCs w:val="20"/>
          <w:lang w:val="uk-UA" w:eastAsia="ar-SA"/>
        </w:rPr>
        <w:t xml:space="preserve">), </w:t>
      </w:r>
      <w:r w:rsidR="00420281" w:rsidRPr="00463A62">
        <w:rPr>
          <w:sz w:val="25"/>
          <w:szCs w:val="25"/>
          <w:lang w:val="uk-UA"/>
        </w:rPr>
        <w:t>сульфатна кислота (H</w:t>
      </w:r>
      <w:r w:rsidR="00420281" w:rsidRPr="00463A62">
        <w:rPr>
          <w:sz w:val="25"/>
          <w:szCs w:val="25"/>
          <w:vertAlign w:val="subscript"/>
          <w:lang w:val="uk-UA"/>
        </w:rPr>
        <w:t>2</w:t>
      </w:r>
      <w:r w:rsidR="00420281" w:rsidRPr="00463A62">
        <w:rPr>
          <w:sz w:val="25"/>
          <w:szCs w:val="25"/>
          <w:lang w:val="uk-UA"/>
        </w:rPr>
        <w:t>SO</w:t>
      </w:r>
      <w:r w:rsidR="00420281" w:rsidRPr="00463A62">
        <w:rPr>
          <w:sz w:val="25"/>
          <w:szCs w:val="25"/>
          <w:vertAlign w:val="subscript"/>
          <w:lang w:val="uk-UA"/>
        </w:rPr>
        <w:t>4</w:t>
      </w:r>
      <w:r w:rsidR="00420281" w:rsidRPr="00463A62">
        <w:rPr>
          <w:sz w:val="25"/>
          <w:szCs w:val="25"/>
          <w:lang w:val="uk-UA"/>
        </w:rPr>
        <w:t>) [сірчана кислота]</w:t>
      </w:r>
      <w:r w:rsidR="0048394E" w:rsidRPr="00463A62">
        <w:rPr>
          <w:sz w:val="26"/>
          <w:szCs w:val="20"/>
          <w:lang w:val="uk-UA" w:eastAsia="ar-SA"/>
        </w:rPr>
        <w:t xml:space="preserve"> </w:t>
      </w:r>
      <w:r w:rsidR="0094440C" w:rsidRPr="00463A62">
        <w:rPr>
          <w:sz w:val="26"/>
          <w:szCs w:val="20"/>
          <w:lang w:val="uk-UA" w:eastAsia="ar-SA"/>
        </w:rPr>
        <w:t>(</w:t>
      </w:r>
      <w:r w:rsidR="0048394E" w:rsidRPr="00463A62">
        <w:rPr>
          <w:sz w:val="26"/>
          <w:szCs w:val="20"/>
          <w:lang w:val="uk-UA" w:eastAsia="ar-SA"/>
        </w:rPr>
        <w:t>0,0004</w:t>
      </w:r>
      <w:r w:rsidR="0094440C" w:rsidRPr="00463A62">
        <w:rPr>
          <w:sz w:val="26"/>
          <w:szCs w:val="20"/>
          <w:lang w:val="uk-UA" w:eastAsia="ar-SA"/>
        </w:rPr>
        <w:t xml:space="preserve">), </w:t>
      </w:r>
      <w:r w:rsidR="00420281" w:rsidRPr="00463A62">
        <w:rPr>
          <w:sz w:val="26"/>
          <w:szCs w:val="26"/>
          <w:lang w:val="uk-UA"/>
        </w:rPr>
        <w:t>оксид вуглецю</w:t>
      </w:r>
      <w:r w:rsidR="0094440C" w:rsidRPr="00463A62">
        <w:rPr>
          <w:sz w:val="26"/>
          <w:szCs w:val="20"/>
          <w:lang w:val="uk-UA" w:eastAsia="ar-SA"/>
        </w:rPr>
        <w:t xml:space="preserve"> (</w:t>
      </w:r>
      <w:r w:rsidR="0048394E" w:rsidRPr="00463A62">
        <w:rPr>
          <w:sz w:val="26"/>
          <w:szCs w:val="20"/>
          <w:lang w:val="uk-UA" w:eastAsia="ar-SA"/>
        </w:rPr>
        <w:t>38,641</w:t>
      </w:r>
      <w:r w:rsidR="0094440C" w:rsidRPr="00463A62">
        <w:rPr>
          <w:sz w:val="26"/>
          <w:szCs w:val="20"/>
          <w:lang w:val="uk-UA" w:eastAsia="ar-SA"/>
        </w:rPr>
        <w:t xml:space="preserve">), </w:t>
      </w:r>
      <w:r w:rsidR="00420281" w:rsidRPr="00463A62">
        <w:rPr>
          <w:sz w:val="26"/>
          <w:szCs w:val="20"/>
          <w:lang w:val="uk-UA" w:eastAsia="ar-SA"/>
        </w:rPr>
        <w:t>вуглецю діоксид</w:t>
      </w:r>
      <w:r w:rsidR="0048394E" w:rsidRPr="00463A62">
        <w:rPr>
          <w:sz w:val="26"/>
          <w:szCs w:val="20"/>
          <w:lang w:val="uk-UA" w:eastAsia="ar-SA"/>
        </w:rPr>
        <w:t xml:space="preserve"> </w:t>
      </w:r>
      <w:r w:rsidR="0094440C" w:rsidRPr="00463A62">
        <w:rPr>
          <w:sz w:val="26"/>
          <w:szCs w:val="20"/>
          <w:lang w:val="uk-UA" w:eastAsia="ar-SA"/>
        </w:rPr>
        <w:t>(</w:t>
      </w:r>
      <w:r w:rsidR="0048394E" w:rsidRPr="00463A62">
        <w:rPr>
          <w:sz w:val="26"/>
          <w:szCs w:val="20"/>
          <w:lang w:val="uk-UA" w:eastAsia="ar-SA"/>
        </w:rPr>
        <w:t>10683,241</w:t>
      </w:r>
      <w:r w:rsidR="0094440C" w:rsidRPr="00463A62">
        <w:rPr>
          <w:sz w:val="26"/>
          <w:szCs w:val="20"/>
          <w:lang w:val="uk-UA" w:eastAsia="ar-SA"/>
        </w:rPr>
        <w:t xml:space="preserve">), </w:t>
      </w:r>
      <w:r w:rsidR="00420281" w:rsidRPr="00463A62">
        <w:rPr>
          <w:sz w:val="26"/>
          <w:szCs w:val="20"/>
          <w:lang w:val="uk-UA" w:eastAsia="ar-SA"/>
        </w:rPr>
        <w:t>неметанові леткі органічні сполуки (НМЛОС)</w:t>
      </w:r>
      <w:r w:rsidR="0094440C" w:rsidRPr="00463A62">
        <w:rPr>
          <w:sz w:val="26"/>
          <w:szCs w:val="20"/>
          <w:lang w:val="uk-UA" w:eastAsia="ar-SA"/>
        </w:rPr>
        <w:t xml:space="preserve"> (</w:t>
      </w:r>
      <w:r w:rsidR="0048394E" w:rsidRPr="00463A62">
        <w:rPr>
          <w:sz w:val="26"/>
          <w:szCs w:val="20"/>
          <w:lang w:val="uk-UA" w:eastAsia="ar-SA"/>
        </w:rPr>
        <w:t>4,693</w:t>
      </w:r>
      <w:r w:rsidR="0094440C" w:rsidRPr="00463A62">
        <w:rPr>
          <w:sz w:val="26"/>
          <w:szCs w:val="20"/>
          <w:lang w:val="uk-UA" w:eastAsia="ar-SA"/>
        </w:rPr>
        <w:t xml:space="preserve">), </w:t>
      </w:r>
      <w:r w:rsidR="00420281" w:rsidRPr="00463A62">
        <w:rPr>
          <w:sz w:val="26"/>
          <w:szCs w:val="26"/>
          <w:lang w:val="uk-UA"/>
        </w:rPr>
        <w:t>метан</w:t>
      </w:r>
      <w:r w:rsidR="0094440C" w:rsidRPr="00463A62">
        <w:rPr>
          <w:sz w:val="26"/>
          <w:szCs w:val="20"/>
          <w:lang w:val="uk-UA" w:eastAsia="ar-SA"/>
        </w:rPr>
        <w:t xml:space="preserve"> (</w:t>
      </w:r>
      <w:r w:rsidR="0048394E" w:rsidRPr="00463A62">
        <w:rPr>
          <w:sz w:val="26"/>
          <w:szCs w:val="20"/>
          <w:lang w:val="uk-UA" w:eastAsia="ar-SA"/>
        </w:rPr>
        <w:t>0,519</w:t>
      </w:r>
      <w:r w:rsidR="0094440C" w:rsidRPr="00463A62">
        <w:rPr>
          <w:sz w:val="26"/>
          <w:szCs w:val="20"/>
          <w:lang w:val="uk-UA" w:eastAsia="ar-SA"/>
        </w:rPr>
        <w:t xml:space="preserve">), </w:t>
      </w:r>
      <w:r w:rsidR="00420281" w:rsidRPr="00463A62">
        <w:rPr>
          <w:sz w:val="26"/>
          <w:szCs w:val="26"/>
          <w:lang w:val="uk-UA"/>
        </w:rPr>
        <w:t>пароподібні та газоподібні сполуки хлору, якщо вони не ввійшли до класу І, у перерахунку на хлористий водень</w:t>
      </w:r>
      <w:r w:rsidR="00420281" w:rsidRPr="00463A62">
        <w:rPr>
          <w:sz w:val="26"/>
          <w:szCs w:val="20"/>
          <w:lang w:val="uk-UA" w:eastAsia="ar-SA"/>
        </w:rPr>
        <w:t xml:space="preserve"> </w:t>
      </w:r>
      <w:r w:rsidR="0094440C" w:rsidRPr="00463A62">
        <w:rPr>
          <w:sz w:val="26"/>
          <w:szCs w:val="26"/>
          <w:lang w:val="uk-UA" w:eastAsia="ar-SA"/>
        </w:rPr>
        <w:t>(</w:t>
      </w:r>
      <w:r w:rsidR="0048394E" w:rsidRPr="00463A62">
        <w:rPr>
          <w:sz w:val="26"/>
          <w:szCs w:val="26"/>
          <w:lang w:val="uk-UA"/>
        </w:rPr>
        <w:t>0</w:t>
      </w:r>
      <w:r w:rsidR="00D038FB" w:rsidRPr="00463A62">
        <w:rPr>
          <w:sz w:val="26"/>
          <w:szCs w:val="26"/>
          <w:lang w:val="uk-UA"/>
        </w:rPr>
        <w:t>,</w:t>
      </w:r>
      <w:r w:rsidR="0048394E" w:rsidRPr="00463A62">
        <w:rPr>
          <w:sz w:val="26"/>
          <w:szCs w:val="26"/>
          <w:lang w:val="uk-UA"/>
        </w:rPr>
        <w:t>002</w:t>
      </w:r>
      <w:r w:rsidR="0094440C" w:rsidRPr="00463A62">
        <w:rPr>
          <w:sz w:val="26"/>
          <w:szCs w:val="26"/>
          <w:lang w:val="uk-UA" w:eastAsia="ar-SA"/>
        </w:rPr>
        <w:t>),</w:t>
      </w:r>
      <w:r w:rsidR="0094440C" w:rsidRPr="00463A62">
        <w:rPr>
          <w:sz w:val="26"/>
          <w:szCs w:val="20"/>
          <w:lang w:val="uk-UA" w:eastAsia="ar-SA"/>
        </w:rPr>
        <w:t xml:space="preserve"> </w:t>
      </w:r>
      <w:proofErr w:type="spellStart"/>
      <w:r w:rsidR="00420281" w:rsidRPr="00463A62">
        <w:rPr>
          <w:sz w:val="26"/>
          <w:szCs w:val="20"/>
          <w:lang w:val="uk-UA" w:eastAsia="ar-SA"/>
        </w:rPr>
        <w:t>фреони</w:t>
      </w:r>
      <w:proofErr w:type="spellEnd"/>
      <w:r w:rsidR="00400197" w:rsidRPr="00463A62">
        <w:rPr>
          <w:sz w:val="26"/>
          <w:szCs w:val="20"/>
          <w:lang w:val="uk-UA" w:eastAsia="ar-SA"/>
        </w:rPr>
        <w:t xml:space="preserve"> (</w:t>
      </w:r>
      <w:r w:rsidR="0048394E" w:rsidRPr="00463A62">
        <w:rPr>
          <w:sz w:val="26"/>
          <w:szCs w:val="20"/>
          <w:lang w:val="uk-UA" w:eastAsia="ar-SA"/>
        </w:rPr>
        <w:t>0,009</w:t>
      </w:r>
      <w:r w:rsidR="00400197" w:rsidRPr="00463A62">
        <w:rPr>
          <w:sz w:val="26"/>
          <w:szCs w:val="20"/>
          <w:lang w:val="uk-UA" w:eastAsia="ar-SA"/>
        </w:rPr>
        <w:t>).</w:t>
      </w:r>
      <w:r w:rsidR="00420281" w:rsidRPr="00463A62">
        <w:rPr>
          <w:sz w:val="26"/>
          <w:szCs w:val="20"/>
          <w:lang w:val="uk-UA" w:eastAsia="ar-SA"/>
        </w:rPr>
        <w:t xml:space="preserve"> </w:t>
      </w:r>
      <w:r w:rsidR="00420281" w:rsidRPr="00463A62">
        <w:rPr>
          <w:sz w:val="25"/>
          <w:szCs w:val="25"/>
          <w:lang w:val="uk-UA"/>
        </w:rPr>
        <w:t>Валовий викид забруднюючих речовин від усіх джерел підприємства становить 10750,08909 т / рік.</w:t>
      </w:r>
    </w:p>
    <w:p w14:paraId="3EB827E2" w14:textId="77777777" w:rsidR="00731073" w:rsidRPr="00463A62" w:rsidRDefault="00CE1C58" w:rsidP="004B3DD5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/>
          <w:bCs/>
          <w:sz w:val="26"/>
          <w:szCs w:val="26"/>
          <w:u w:val="single"/>
          <w:lang w:val="uk-UA"/>
        </w:rPr>
      </w:pPr>
      <w:r w:rsidRPr="00463A62">
        <w:rPr>
          <w:b/>
          <w:bCs/>
          <w:sz w:val="26"/>
          <w:szCs w:val="26"/>
          <w:u w:val="single"/>
          <w:lang w:val="uk-UA"/>
        </w:rPr>
        <w:t>Заходи щодо впровадження найкращих існуючих технологій виробництва, що виконані або/та які потребують виконання</w:t>
      </w:r>
      <w:r w:rsidR="00731073" w:rsidRPr="00463A62">
        <w:rPr>
          <w:b/>
          <w:bCs/>
          <w:sz w:val="26"/>
          <w:szCs w:val="26"/>
          <w:u w:val="single"/>
          <w:lang w:val="uk-UA"/>
        </w:rPr>
        <w:t>.</w:t>
      </w:r>
    </w:p>
    <w:p w14:paraId="36547BAE" w14:textId="6EF4F14D" w:rsidR="00F6421E" w:rsidRPr="00463A62" w:rsidRDefault="00F6421E" w:rsidP="00731073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6"/>
          <w:szCs w:val="26"/>
          <w:lang w:val="uk-UA"/>
        </w:rPr>
      </w:pPr>
      <w:r w:rsidRPr="00463A62">
        <w:rPr>
          <w:sz w:val="26"/>
          <w:szCs w:val="26"/>
          <w:lang w:val="uk-UA"/>
        </w:rPr>
        <w:t>Дане підприємство за ступенем впливу на забруднення атмосферного повітря належить до другої групи об’єктів</w:t>
      </w:r>
      <w:r w:rsidRPr="00463A62">
        <w:rPr>
          <w:rFonts w:eastAsia="Calibri"/>
          <w:sz w:val="26"/>
          <w:szCs w:val="26"/>
          <w:lang w:val="uk-UA" w:eastAsia="en-US"/>
        </w:rPr>
        <w:t>, які не мають виробництв та технологічного устаткування, на яких повинні впроваджуватися найкращі існуючі технології та методи керування.</w:t>
      </w:r>
    </w:p>
    <w:p w14:paraId="5699391E" w14:textId="77777777" w:rsidR="007A30FE" w:rsidRPr="00463A62" w:rsidRDefault="00CE1C58" w:rsidP="00CE1C58">
      <w:pPr>
        <w:spacing w:line="360" w:lineRule="auto"/>
        <w:ind w:firstLine="709"/>
        <w:jc w:val="both"/>
        <w:rPr>
          <w:b/>
          <w:bCs/>
          <w:sz w:val="26"/>
          <w:szCs w:val="26"/>
          <w:u w:val="single"/>
          <w:lang w:val="uk-UA"/>
        </w:rPr>
      </w:pPr>
      <w:r w:rsidRPr="00463A62">
        <w:rPr>
          <w:b/>
          <w:bCs/>
          <w:sz w:val="26"/>
          <w:szCs w:val="26"/>
          <w:u w:val="single"/>
          <w:lang w:val="uk-UA"/>
        </w:rPr>
        <w:t>Перелік заходів щодо скорочення викидів, що виконані або/та які потребують виконання</w:t>
      </w:r>
      <w:r w:rsidR="007A30FE" w:rsidRPr="00463A62">
        <w:rPr>
          <w:b/>
          <w:bCs/>
          <w:sz w:val="26"/>
          <w:szCs w:val="26"/>
          <w:u w:val="single"/>
          <w:lang w:val="uk-UA"/>
        </w:rPr>
        <w:t>.</w:t>
      </w:r>
    </w:p>
    <w:p w14:paraId="1BA27F1F" w14:textId="77777777" w:rsidR="009A22E5" w:rsidRPr="00463A62" w:rsidRDefault="009A22E5" w:rsidP="009A22E5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6"/>
          <w:szCs w:val="26"/>
          <w:lang w:val="uk-UA" w:eastAsia="en-US"/>
        </w:rPr>
      </w:pPr>
      <w:r w:rsidRPr="00463A62">
        <w:rPr>
          <w:rFonts w:eastAsia="Calibri"/>
          <w:sz w:val="26"/>
          <w:szCs w:val="26"/>
          <w:lang w:val="uk-UA" w:eastAsia="en-US"/>
        </w:rPr>
        <w:t>Заходи щодо скорочення викидів забруднюючих речовин в атмосферне повітря – не передбачені.</w:t>
      </w:r>
    </w:p>
    <w:p w14:paraId="5740A782" w14:textId="0118E1E0" w:rsidR="00B04146" w:rsidRPr="00463A62" w:rsidRDefault="00CE1C58" w:rsidP="00CE1C58">
      <w:pPr>
        <w:spacing w:line="360" w:lineRule="auto"/>
        <w:ind w:firstLine="709"/>
        <w:jc w:val="both"/>
        <w:rPr>
          <w:b/>
          <w:bCs/>
          <w:sz w:val="26"/>
          <w:szCs w:val="26"/>
          <w:u w:val="single"/>
          <w:lang w:val="uk-UA"/>
        </w:rPr>
      </w:pPr>
      <w:r w:rsidRPr="00463A62">
        <w:rPr>
          <w:b/>
          <w:bCs/>
          <w:sz w:val="26"/>
          <w:szCs w:val="26"/>
          <w:u w:val="single"/>
          <w:lang w:val="uk-UA"/>
        </w:rPr>
        <w:t xml:space="preserve">Дотримання виконання </w:t>
      </w:r>
      <w:bookmarkStart w:id="1" w:name="_Hlk159849286"/>
      <w:bookmarkStart w:id="2" w:name="_Hlk159853888"/>
      <w:r w:rsidRPr="00463A62">
        <w:rPr>
          <w:b/>
          <w:bCs/>
          <w:sz w:val="26"/>
          <w:szCs w:val="26"/>
          <w:u w:val="single"/>
          <w:lang w:val="uk-UA"/>
        </w:rPr>
        <w:t>природоохоронних</w:t>
      </w:r>
      <w:bookmarkEnd w:id="1"/>
      <w:r w:rsidRPr="00463A62">
        <w:rPr>
          <w:b/>
          <w:bCs/>
          <w:sz w:val="26"/>
          <w:szCs w:val="26"/>
          <w:u w:val="single"/>
          <w:lang w:val="uk-UA"/>
        </w:rPr>
        <w:t xml:space="preserve"> заходів щодо скорочення викидів</w:t>
      </w:r>
      <w:bookmarkEnd w:id="2"/>
      <w:r w:rsidR="00B04146" w:rsidRPr="00463A62">
        <w:rPr>
          <w:b/>
          <w:bCs/>
          <w:sz w:val="26"/>
          <w:szCs w:val="26"/>
          <w:u w:val="single"/>
          <w:lang w:val="uk-UA"/>
        </w:rPr>
        <w:t>.</w:t>
      </w:r>
    </w:p>
    <w:p w14:paraId="329DEE98" w14:textId="74FE0780" w:rsidR="009A22E5" w:rsidRPr="00463A62" w:rsidRDefault="009A22E5" w:rsidP="00CE1C58">
      <w:pPr>
        <w:spacing w:line="360" w:lineRule="auto"/>
        <w:ind w:firstLine="709"/>
        <w:jc w:val="both"/>
        <w:rPr>
          <w:b/>
          <w:bCs/>
          <w:sz w:val="26"/>
          <w:szCs w:val="26"/>
          <w:u w:val="single"/>
          <w:lang w:val="uk-UA"/>
        </w:rPr>
      </w:pPr>
      <w:r w:rsidRPr="00463A62">
        <w:rPr>
          <w:rFonts w:eastAsia="Calibri"/>
          <w:sz w:val="26"/>
          <w:szCs w:val="26"/>
          <w:lang w:val="uk-UA" w:eastAsia="en-US"/>
        </w:rPr>
        <w:t>Природоохоронні заходи щодо скорочення викидів забруднюючих речовин в атмосферне повітря – не передбачені.</w:t>
      </w:r>
    </w:p>
    <w:p w14:paraId="7FA1891E" w14:textId="77777777" w:rsidR="00AB6F1C" w:rsidRPr="00463A62" w:rsidRDefault="00CE1C58" w:rsidP="009D2124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6"/>
          <w:szCs w:val="26"/>
          <w:lang w:val="uk-UA"/>
        </w:rPr>
      </w:pPr>
      <w:r w:rsidRPr="00463A62">
        <w:rPr>
          <w:b/>
          <w:bCs/>
          <w:sz w:val="26"/>
          <w:szCs w:val="26"/>
          <w:u w:val="single"/>
          <w:lang w:val="uk-UA"/>
        </w:rPr>
        <w:lastRenderedPageBreak/>
        <w:t>Відповідність пропозицій щодо дозволених обсягів викидів законодавству:</w:t>
      </w:r>
      <w:r w:rsidR="004B3DD5" w:rsidRPr="00463A62">
        <w:rPr>
          <w:sz w:val="26"/>
          <w:szCs w:val="26"/>
          <w:lang w:val="uk-UA"/>
        </w:rPr>
        <w:t xml:space="preserve"> </w:t>
      </w:r>
    </w:p>
    <w:p w14:paraId="4C80E8AC" w14:textId="77777777" w:rsidR="00AB6F1C" w:rsidRPr="00463A62" w:rsidRDefault="00AB6F1C" w:rsidP="00AB6F1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6"/>
          <w:szCs w:val="26"/>
          <w:lang w:val="uk-UA" w:eastAsia="en-US"/>
        </w:rPr>
      </w:pPr>
      <w:r w:rsidRPr="00463A62">
        <w:rPr>
          <w:sz w:val="26"/>
          <w:szCs w:val="26"/>
          <w:lang w:val="uk-UA" w:eastAsia="en-US"/>
        </w:rPr>
        <w:t xml:space="preserve">Для джерел викидів та забруднюючих речовин, які підлягають нормуванню, встановлюються нормативи викидів забруднюючих речовин відповідно до наказу Мінприроди №309 від 27.06.2006 «Про затвердження нормативів граничнодопустимих викидів забруднюючих речовин із стаціонарних джерел». </w:t>
      </w:r>
    </w:p>
    <w:p w14:paraId="086AF60A" w14:textId="77777777" w:rsidR="00AB6F1C" w:rsidRPr="00463A62" w:rsidRDefault="00AB6F1C" w:rsidP="00AB6F1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6"/>
          <w:szCs w:val="26"/>
          <w:lang w:val="uk-UA" w:eastAsia="en-US"/>
        </w:rPr>
      </w:pPr>
      <w:r w:rsidRPr="00463A62">
        <w:rPr>
          <w:sz w:val="26"/>
          <w:szCs w:val="26"/>
          <w:lang w:val="uk-UA" w:eastAsia="en-US"/>
        </w:rPr>
        <w:t xml:space="preserve">Для джерел викидів для речовин, на які не встановлені нормативи граничнодопустимих викидів відповідно до цього наказу, встановлюються величини масової витрати в г/с. Регулювання викидів від неорганізованих джерел здійснюється шляхом встановлення вимог. </w:t>
      </w:r>
    </w:p>
    <w:p w14:paraId="0A6D9229" w14:textId="77777777" w:rsidR="00AB6F1C" w:rsidRPr="00463A62" w:rsidRDefault="00AB6F1C" w:rsidP="00AB6F1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6"/>
          <w:szCs w:val="26"/>
          <w:lang w:val="uk-UA" w:eastAsia="en-US"/>
        </w:rPr>
      </w:pPr>
      <w:r w:rsidRPr="00463A62">
        <w:rPr>
          <w:sz w:val="26"/>
          <w:szCs w:val="26"/>
          <w:lang w:val="uk-UA" w:eastAsia="en-US"/>
        </w:rPr>
        <w:t>Пропозиції щодо дозволених обсягів викидів відповідають чинному законодавству.</w:t>
      </w:r>
    </w:p>
    <w:p w14:paraId="3BEF53FC" w14:textId="7D30FCDB" w:rsidR="00AB6F1C" w:rsidRPr="00463A62" w:rsidRDefault="00CE1C58" w:rsidP="00B56F73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463A62">
        <w:rPr>
          <w:b/>
          <w:bCs/>
          <w:sz w:val="26"/>
          <w:szCs w:val="26"/>
          <w:u w:val="single"/>
          <w:lang w:val="uk-UA"/>
        </w:rPr>
        <w:t>Адрес</w:t>
      </w:r>
      <w:r w:rsidR="004B3DD5" w:rsidRPr="00463A62">
        <w:rPr>
          <w:b/>
          <w:bCs/>
          <w:sz w:val="26"/>
          <w:szCs w:val="26"/>
          <w:u w:val="single"/>
          <w:lang w:val="uk-UA"/>
        </w:rPr>
        <w:t>а</w:t>
      </w:r>
      <w:r w:rsidRPr="00463A62">
        <w:rPr>
          <w:b/>
          <w:bCs/>
          <w:sz w:val="26"/>
          <w:szCs w:val="26"/>
          <w:u w:val="single"/>
          <w:lang w:val="uk-UA"/>
        </w:rPr>
        <w:t xml:space="preserve"> обласної, Київської, Севастопольської міської держадміністрації, органу виконавчої влади Автономної Республіки Крим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="00B56F73" w:rsidRPr="00463A62">
        <w:rPr>
          <w:b/>
          <w:bCs/>
          <w:sz w:val="26"/>
          <w:szCs w:val="26"/>
          <w:u w:val="single"/>
          <w:lang w:val="uk-UA"/>
        </w:rPr>
        <w:t>:</w:t>
      </w:r>
      <w:r w:rsidR="00B56F73" w:rsidRPr="00463A62">
        <w:rPr>
          <w:sz w:val="26"/>
          <w:szCs w:val="26"/>
          <w:lang w:val="uk-UA"/>
        </w:rPr>
        <w:t xml:space="preserve"> </w:t>
      </w:r>
      <w:r w:rsidR="00AB6F1C" w:rsidRPr="00463A62">
        <w:rPr>
          <w:sz w:val="26"/>
          <w:szCs w:val="26"/>
          <w:lang w:val="uk-UA"/>
        </w:rPr>
        <w:t>Вінницьк</w:t>
      </w:r>
      <w:r w:rsidR="00B56F73" w:rsidRPr="00463A62">
        <w:rPr>
          <w:sz w:val="26"/>
          <w:szCs w:val="26"/>
          <w:lang w:val="uk-UA"/>
        </w:rPr>
        <w:t>а</w:t>
      </w:r>
      <w:r w:rsidR="00AB6F1C" w:rsidRPr="00463A62">
        <w:rPr>
          <w:sz w:val="26"/>
          <w:szCs w:val="26"/>
          <w:lang w:val="uk-UA"/>
        </w:rPr>
        <w:t xml:space="preserve"> обласн</w:t>
      </w:r>
      <w:r w:rsidR="00B56F73" w:rsidRPr="00463A62">
        <w:rPr>
          <w:sz w:val="26"/>
          <w:szCs w:val="26"/>
          <w:lang w:val="uk-UA"/>
        </w:rPr>
        <w:t>а</w:t>
      </w:r>
      <w:r w:rsidR="00AB6F1C" w:rsidRPr="00463A62">
        <w:rPr>
          <w:sz w:val="26"/>
          <w:szCs w:val="26"/>
          <w:lang w:val="uk-UA"/>
        </w:rPr>
        <w:t xml:space="preserve"> військов</w:t>
      </w:r>
      <w:r w:rsidR="00B56F73" w:rsidRPr="00463A62">
        <w:rPr>
          <w:sz w:val="26"/>
          <w:szCs w:val="26"/>
          <w:lang w:val="uk-UA"/>
        </w:rPr>
        <w:t>а</w:t>
      </w:r>
      <w:r w:rsidR="00AB6F1C" w:rsidRPr="00463A62">
        <w:rPr>
          <w:sz w:val="26"/>
          <w:szCs w:val="26"/>
          <w:lang w:val="uk-UA"/>
        </w:rPr>
        <w:t xml:space="preserve"> адміністраці</w:t>
      </w:r>
      <w:r w:rsidR="00B56F73" w:rsidRPr="00463A62">
        <w:rPr>
          <w:sz w:val="26"/>
          <w:szCs w:val="26"/>
          <w:lang w:val="uk-UA"/>
        </w:rPr>
        <w:t>я</w:t>
      </w:r>
      <w:r w:rsidR="00AB6F1C" w:rsidRPr="00463A62">
        <w:rPr>
          <w:sz w:val="26"/>
          <w:szCs w:val="26"/>
          <w:lang w:val="uk-UA"/>
        </w:rPr>
        <w:t xml:space="preserve">, що знаходиться за </w:t>
      </w:r>
      <w:proofErr w:type="spellStart"/>
      <w:r w:rsidR="00AB6F1C" w:rsidRPr="00463A62">
        <w:rPr>
          <w:sz w:val="26"/>
          <w:szCs w:val="26"/>
          <w:lang w:val="uk-UA"/>
        </w:rPr>
        <w:t>адресою</w:t>
      </w:r>
      <w:proofErr w:type="spellEnd"/>
      <w:r w:rsidR="00AB6F1C" w:rsidRPr="00463A62">
        <w:rPr>
          <w:sz w:val="26"/>
          <w:szCs w:val="26"/>
          <w:lang w:val="uk-UA"/>
        </w:rPr>
        <w:t xml:space="preserve">: 21050, Вінницька обл., м. Вінниця, вул. Соборна, 70, </w:t>
      </w:r>
      <w:proofErr w:type="spellStart"/>
      <w:r w:rsidR="00AB6F1C" w:rsidRPr="00463A62">
        <w:rPr>
          <w:sz w:val="26"/>
          <w:szCs w:val="26"/>
          <w:lang w:val="uk-UA"/>
        </w:rPr>
        <w:t>тел</w:t>
      </w:r>
      <w:proofErr w:type="spellEnd"/>
      <w:r w:rsidR="00AB6F1C" w:rsidRPr="00463A62">
        <w:rPr>
          <w:sz w:val="26"/>
          <w:szCs w:val="26"/>
          <w:lang w:val="uk-UA"/>
        </w:rPr>
        <w:t xml:space="preserve">.: 0-800-216-433, </w:t>
      </w:r>
      <w:proofErr w:type="spellStart"/>
      <w:r w:rsidR="00AB6F1C" w:rsidRPr="00463A62">
        <w:rPr>
          <w:sz w:val="26"/>
          <w:szCs w:val="26"/>
          <w:lang w:val="uk-UA"/>
        </w:rPr>
        <w:t>ел</w:t>
      </w:r>
      <w:proofErr w:type="spellEnd"/>
      <w:r w:rsidR="00AB6F1C" w:rsidRPr="00463A62">
        <w:rPr>
          <w:sz w:val="26"/>
          <w:szCs w:val="26"/>
          <w:lang w:val="uk-UA"/>
        </w:rPr>
        <w:t>. пошта: oda@vin.gov.ua.</w:t>
      </w:r>
    </w:p>
    <w:p w14:paraId="4E81FC52" w14:textId="33794A7E" w:rsidR="00D941BD" w:rsidRPr="00463A62" w:rsidRDefault="00B56F73" w:rsidP="00D941BD">
      <w:pPr>
        <w:spacing w:line="360" w:lineRule="auto"/>
        <w:ind w:firstLine="709"/>
        <w:jc w:val="both"/>
        <w:rPr>
          <w:sz w:val="26"/>
          <w:szCs w:val="26"/>
          <w:lang w:val="uk-UA"/>
        </w:rPr>
      </w:pPr>
      <w:r w:rsidRPr="00463A62">
        <w:rPr>
          <w:b/>
          <w:bCs/>
          <w:sz w:val="26"/>
          <w:szCs w:val="26"/>
          <w:u w:val="single"/>
          <w:lang w:val="uk-UA"/>
        </w:rPr>
        <w:t>Строки подання зауважень та пропозицій:</w:t>
      </w:r>
      <w:r w:rsidRPr="00463A62">
        <w:rPr>
          <w:b/>
          <w:bCs/>
          <w:sz w:val="26"/>
          <w:szCs w:val="26"/>
          <w:lang w:val="uk-UA"/>
        </w:rPr>
        <w:t xml:space="preserve"> </w:t>
      </w:r>
      <w:r w:rsidRPr="00463A62">
        <w:rPr>
          <w:sz w:val="26"/>
          <w:szCs w:val="26"/>
          <w:lang w:val="uk-UA" w:eastAsia="en-US"/>
        </w:rPr>
        <w:t xml:space="preserve">Зауваження та пропозиції громадськості щодо дозволу на викиди </w:t>
      </w:r>
      <w:r w:rsidRPr="00463A62">
        <w:rPr>
          <w:sz w:val="26"/>
          <w:szCs w:val="26"/>
          <w:lang w:val="uk-UA"/>
        </w:rPr>
        <w:t xml:space="preserve">приймаються </w:t>
      </w:r>
      <w:r w:rsidRPr="00463A62">
        <w:rPr>
          <w:sz w:val="26"/>
          <w:szCs w:val="26"/>
          <w:lang w:val="uk-UA" w:eastAsia="en-US"/>
        </w:rPr>
        <w:t xml:space="preserve">протягом 30 календарних днів з дати опублікування інформації в </w:t>
      </w:r>
      <w:r w:rsidRPr="00463A62">
        <w:rPr>
          <w:sz w:val="26"/>
          <w:szCs w:val="26"/>
          <w:lang w:val="uk-UA"/>
        </w:rPr>
        <w:t>газеті</w:t>
      </w:r>
      <w:r w:rsidR="00BA6903" w:rsidRPr="00463A62">
        <w:rPr>
          <w:sz w:val="26"/>
          <w:szCs w:val="26"/>
          <w:lang w:val="uk-UA"/>
        </w:rPr>
        <w:t>.</w:t>
      </w:r>
    </w:p>
    <w:sectPr w:rsidR="00D941BD" w:rsidRPr="00463A62" w:rsidSect="00394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BA5BD2"/>
    <w:multiLevelType w:val="hybridMultilevel"/>
    <w:tmpl w:val="A67EC7C2"/>
    <w:lvl w:ilvl="0" w:tplc="A984DFF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29E5"/>
    <w:rsid w:val="00037543"/>
    <w:rsid w:val="0005103E"/>
    <w:rsid w:val="000A6621"/>
    <w:rsid w:val="000B6856"/>
    <w:rsid w:val="000E15E0"/>
    <w:rsid w:val="000E3132"/>
    <w:rsid w:val="00104CF0"/>
    <w:rsid w:val="00111979"/>
    <w:rsid w:val="00137113"/>
    <w:rsid w:val="00164498"/>
    <w:rsid w:val="00170A81"/>
    <w:rsid w:val="00193762"/>
    <w:rsid w:val="00195674"/>
    <w:rsid w:val="001D2887"/>
    <w:rsid w:val="002129E5"/>
    <w:rsid w:val="002307FD"/>
    <w:rsid w:val="00231F79"/>
    <w:rsid w:val="002340F7"/>
    <w:rsid w:val="00234802"/>
    <w:rsid w:val="00264318"/>
    <w:rsid w:val="00286E2C"/>
    <w:rsid w:val="00292778"/>
    <w:rsid w:val="002A28B2"/>
    <w:rsid w:val="002A50DE"/>
    <w:rsid w:val="002A5AD6"/>
    <w:rsid w:val="002C26D7"/>
    <w:rsid w:val="002E25DE"/>
    <w:rsid w:val="002E3B2F"/>
    <w:rsid w:val="002E4D8D"/>
    <w:rsid w:val="002E7CED"/>
    <w:rsid w:val="002F4778"/>
    <w:rsid w:val="00304580"/>
    <w:rsid w:val="0032529D"/>
    <w:rsid w:val="00327120"/>
    <w:rsid w:val="003277AB"/>
    <w:rsid w:val="00330655"/>
    <w:rsid w:val="0036308C"/>
    <w:rsid w:val="00394614"/>
    <w:rsid w:val="003A0627"/>
    <w:rsid w:val="003B542F"/>
    <w:rsid w:val="003C6323"/>
    <w:rsid w:val="003D01F8"/>
    <w:rsid w:val="003D1E45"/>
    <w:rsid w:val="003D2D01"/>
    <w:rsid w:val="003E5DB7"/>
    <w:rsid w:val="003F0C61"/>
    <w:rsid w:val="003F76F9"/>
    <w:rsid w:val="00400197"/>
    <w:rsid w:val="00400DD1"/>
    <w:rsid w:val="00402461"/>
    <w:rsid w:val="004048D4"/>
    <w:rsid w:val="00417682"/>
    <w:rsid w:val="00420202"/>
    <w:rsid w:val="00420281"/>
    <w:rsid w:val="00423463"/>
    <w:rsid w:val="00430B9E"/>
    <w:rsid w:val="0043138B"/>
    <w:rsid w:val="004448DE"/>
    <w:rsid w:val="004539F8"/>
    <w:rsid w:val="00462858"/>
    <w:rsid w:val="00463A62"/>
    <w:rsid w:val="00472F81"/>
    <w:rsid w:val="00474987"/>
    <w:rsid w:val="00474EDB"/>
    <w:rsid w:val="004818E0"/>
    <w:rsid w:val="0048394E"/>
    <w:rsid w:val="004947BC"/>
    <w:rsid w:val="004A048A"/>
    <w:rsid w:val="004A7228"/>
    <w:rsid w:val="004B3DD5"/>
    <w:rsid w:val="004C588C"/>
    <w:rsid w:val="004D2AA7"/>
    <w:rsid w:val="004D4BD2"/>
    <w:rsid w:val="004D69B4"/>
    <w:rsid w:val="00511773"/>
    <w:rsid w:val="005153AA"/>
    <w:rsid w:val="00545370"/>
    <w:rsid w:val="0055646A"/>
    <w:rsid w:val="005A04FF"/>
    <w:rsid w:val="005A6630"/>
    <w:rsid w:val="005B41E1"/>
    <w:rsid w:val="005E0E1D"/>
    <w:rsid w:val="00601D1A"/>
    <w:rsid w:val="00606FFE"/>
    <w:rsid w:val="00607FE2"/>
    <w:rsid w:val="00612194"/>
    <w:rsid w:val="00620610"/>
    <w:rsid w:val="0062460A"/>
    <w:rsid w:val="006342FC"/>
    <w:rsid w:val="00643555"/>
    <w:rsid w:val="00664E71"/>
    <w:rsid w:val="00670AE7"/>
    <w:rsid w:val="00683DD8"/>
    <w:rsid w:val="00692AC6"/>
    <w:rsid w:val="00695D11"/>
    <w:rsid w:val="006C4AF5"/>
    <w:rsid w:val="006C67FF"/>
    <w:rsid w:val="006D7839"/>
    <w:rsid w:val="006F3750"/>
    <w:rsid w:val="006F3A03"/>
    <w:rsid w:val="00710BD3"/>
    <w:rsid w:val="00731073"/>
    <w:rsid w:val="007447FD"/>
    <w:rsid w:val="00745DB6"/>
    <w:rsid w:val="00757965"/>
    <w:rsid w:val="00772897"/>
    <w:rsid w:val="007742A9"/>
    <w:rsid w:val="00777631"/>
    <w:rsid w:val="00781E4C"/>
    <w:rsid w:val="00797BBA"/>
    <w:rsid w:val="007A30FE"/>
    <w:rsid w:val="007B74A7"/>
    <w:rsid w:val="007D1AF6"/>
    <w:rsid w:val="007E1705"/>
    <w:rsid w:val="00832E0A"/>
    <w:rsid w:val="00863568"/>
    <w:rsid w:val="008809B6"/>
    <w:rsid w:val="00892FD9"/>
    <w:rsid w:val="00894337"/>
    <w:rsid w:val="008B57A0"/>
    <w:rsid w:val="008C39E2"/>
    <w:rsid w:val="008C619E"/>
    <w:rsid w:val="008C7E6E"/>
    <w:rsid w:val="008D012D"/>
    <w:rsid w:val="008D204F"/>
    <w:rsid w:val="00922374"/>
    <w:rsid w:val="00924DA3"/>
    <w:rsid w:val="00934D98"/>
    <w:rsid w:val="00943503"/>
    <w:rsid w:val="0094440C"/>
    <w:rsid w:val="00957914"/>
    <w:rsid w:val="00975A91"/>
    <w:rsid w:val="00982A12"/>
    <w:rsid w:val="00982EED"/>
    <w:rsid w:val="009865FB"/>
    <w:rsid w:val="00995767"/>
    <w:rsid w:val="009A22E5"/>
    <w:rsid w:val="009B700C"/>
    <w:rsid w:val="009D1F63"/>
    <w:rsid w:val="009D2124"/>
    <w:rsid w:val="009E0BE8"/>
    <w:rsid w:val="009E5C70"/>
    <w:rsid w:val="00A325FB"/>
    <w:rsid w:val="00A33B5E"/>
    <w:rsid w:val="00A40EF8"/>
    <w:rsid w:val="00A50A06"/>
    <w:rsid w:val="00A67F4E"/>
    <w:rsid w:val="00A70446"/>
    <w:rsid w:val="00A704D7"/>
    <w:rsid w:val="00A75C95"/>
    <w:rsid w:val="00AB6F1C"/>
    <w:rsid w:val="00AE0AB2"/>
    <w:rsid w:val="00AF44E1"/>
    <w:rsid w:val="00B00202"/>
    <w:rsid w:val="00B04146"/>
    <w:rsid w:val="00B1388C"/>
    <w:rsid w:val="00B20592"/>
    <w:rsid w:val="00B55260"/>
    <w:rsid w:val="00B56F73"/>
    <w:rsid w:val="00B73559"/>
    <w:rsid w:val="00B7357C"/>
    <w:rsid w:val="00B8394E"/>
    <w:rsid w:val="00BA6903"/>
    <w:rsid w:val="00BB0484"/>
    <w:rsid w:val="00BC05C0"/>
    <w:rsid w:val="00BC06EA"/>
    <w:rsid w:val="00C13CFD"/>
    <w:rsid w:val="00C458E2"/>
    <w:rsid w:val="00C47F2B"/>
    <w:rsid w:val="00C60D54"/>
    <w:rsid w:val="00C800C7"/>
    <w:rsid w:val="00C81035"/>
    <w:rsid w:val="00C95D47"/>
    <w:rsid w:val="00CD3C53"/>
    <w:rsid w:val="00CD77AA"/>
    <w:rsid w:val="00CE1C58"/>
    <w:rsid w:val="00CF2D4E"/>
    <w:rsid w:val="00CF4001"/>
    <w:rsid w:val="00CF4145"/>
    <w:rsid w:val="00D038FB"/>
    <w:rsid w:val="00D04C02"/>
    <w:rsid w:val="00D05D89"/>
    <w:rsid w:val="00D171A4"/>
    <w:rsid w:val="00D172E0"/>
    <w:rsid w:val="00D249C3"/>
    <w:rsid w:val="00D328D8"/>
    <w:rsid w:val="00D32EAA"/>
    <w:rsid w:val="00D57EE4"/>
    <w:rsid w:val="00D60B55"/>
    <w:rsid w:val="00D6169C"/>
    <w:rsid w:val="00D76B53"/>
    <w:rsid w:val="00D941BB"/>
    <w:rsid w:val="00D941BD"/>
    <w:rsid w:val="00DA3AC1"/>
    <w:rsid w:val="00DB07CA"/>
    <w:rsid w:val="00DB6415"/>
    <w:rsid w:val="00DF5CEF"/>
    <w:rsid w:val="00DF639D"/>
    <w:rsid w:val="00E00EB7"/>
    <w:rsid w:val="00E045C1"/>
    <w:rsid w:val="00E07B29"/>
    <w:rsid w:val="00E21361"/>
    <w:rsid w:val="00E53B2A"/>
    <w:rsid w:val="00E56CB0"/>
    <w:rsid w:val="00E70248"/>
    <w:rsid w:val="00E80AB8"/>
    <w:rsid w:val="00E90C84"/>
    <w:rsid w:val="00EC1F96"/>
    <w:rsid w:val="00EC3AB2"/>
    <w:rsid w:val="00ED4219"/>
    <w:rsid w:val="00EE188E"/>
    <w:rsid w:val="00EE68D1"/>
    <w:rsid w:val="00EF1E89"/>
    <w:rsid w:val="00F00EB7"/>
    <w:rsid w:val="00F01094"/>
    <w:rsid w:val="00F31C8B"/>
    <w:rsid w:val="00F353FA"/>
    <w:rsid w:val="00F52155"/>
    <w:rsid w:val="00F5236D"/>
    <w:rsid w:val="00F6421E"/>
    <w:rsid w:val="00FB18F6"/>
    <w:rsid w:val="00FC14A2"/>
    <w:rsid w:val="00FC24BF"/>
    <w:rsid w:val="00FD1464"/>
    <w:rsid w:val="00FD1DEE"/>
    <w:rsid w:val="00FF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4D403F"/>
  <w15:docId w15:val="{939BC739-4050-4BF3-8ADC-D06146FC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ДОКУМЕНТИ"/>
    <w:qFormat/>
    <w:rsid w:val="002129E5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2129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33065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2129E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BodyTextChar">
    <w:name w:val="Body Text Char"/>
    <w:aliases w:val="Знак Char"/>
    <w:uiPriority w:val="99"/>
    <w:semiHidden/>
    <w:locked/>
    <w:rsid w:val="002129E5"/>
    <w:rPr>
      <w:sz w:val="26"/>
      <w:szCs w:val="26"/>
    </w:rPr>
  </w:style>
  <w:style w:type="paragraph" w:styleId="a3">
    <w:name w:val="Body Text"/>
    <w:aliases w:val="Знак"/>
    <w:basedOn w:val="a"/>
    <w:link w:val="a4"/>
    <w:uiPriority w:val="99"/>
    <w:semiHidden/>
    <w:rsid w:val="002129E5"/>
    <w:pPr>
      <w:spacing w:after="120"/>
    </w:pPr>
    <w:rPr>
      <w:rFonts w:ascii="Calibri" w:eastAsia="Calibri" w:hAnsi="Calibri" w:cs="Calibri"/>
      <w:sz w:val="26"/>
      <w:szCs w:val="26"/>
      <w:lang w:eastAsia="en-US"/>
    </w:rPr>
  </w:style>
  <w:style w:type="character" w:customStyle="1" w:styleId="BodyTextChar1">
    <w:name w:val="Body Text Char1"/>
    <w:aliases w:val="Знак Char1"/>
    <w:uiPriority w:val="99"/>
    <w:semiHidden/>
    <w:rsid w:val="0066083E"/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aliases w:val="Знак Знак"/>
    <w:link w:val="a3"/>
    <w:uiPriority w:val="99"/>
    <w:semiHidden/>
    <w:locked/>
    <w:rsid w:val="002129E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uiPriority w:val="99"/>
    <w:rsid w:val="00CF4145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uiPriority w:val="99"/>
    <w:rsid w:val="00924DA3"/>
    <w:pPr>
      <w:spacing w:before="100" w:beforeAutospacing="1" w:after="100" w:afterAutospacing="1"/>
    </w:pPr>
  </w:style>
  <w:style w:type="paragraph" w:styleId="21">
    <w:name w:val="Body Text 2"/>
    <w:basedOn w:val="a"/>
    <w:link w:val="22"/>
    <w:uiPriority w:val="99"/>
    <w:semiHidden/>
    <w:unhideWhenUsed/>
    <w:rsid w:val="00745DB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745DB6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36308C"/>
    <w:rPr>
      <w:color w:val="0000FF"/>
      <w:u w:val="single"/>
    </w:rPr>
  </w:style>
  <w:style w:type="character" w:styleId="a7">
    <w:name w:val="Unresolved Mention"/>
    <w:uiPriority w:val="99"/>
    <w:semiHidden/>
    <w:unhideWhenUsed/>
    <w:rsid w:val="0036308C"/>
    <w:rPr>
      <w:color w:val="605E5C"/>
      <w:shd w:val="clear" w:color="auto" w:fill="E1DFDD"/>
    </w:rPr>
  </w:style>
  <w:style w:type="paragraph" w:customStyle="1" w:styleId="CharCharCharCharCharCharCharCharChar">
    <w:name w:val="Знак Знак Char Char Char Char Знак Char Знак Char Знак Char Знак Знак Char Знак Char Знак Знак Знак Знак"/>
    <w:basedOn w:val="a"/>
    <w:rsid w:val="00E00EB7"/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link w:val="4"/>
    <w:semiHidden/>
    <w:rsid w:val="00330655"/>
    <w:rPr>
      <w:rFonts w:ascii="Calibri" w:eastAsia="Times New Roman" w:hAnsi="Calibri" w:cs="Times New Roman"/>
      <w:b/>
      <w:b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3</Pages>
  <Words>3182</Words>
  <Characters>1815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196</cp:revision>
  <dcterms:created xsi:type="dcterms:W3CDTF">2021-07-27T06:37:00Z</dcterms:created>
  <dcterms:modified xsi:type="dcterms:W3CDTF">2024-03-20T14:39:00Z</dcterms:modified>
</cp:coreProperties>
</file>