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6748" w14:textId="1A43D0BD" w:rsidR="00A376F0" w:rsidRPr="00A376F0" w:rsidRDefault="00D81966" w:rsidP="00A376F0">
      <w:pPr>
        <w:spacing w:line="360" w:lineRule="auto"/>
        <w:ind w:firstLine="708"/>
        <w:jc w:val="both"/>
        <w:rPr>
          <w:bCs/>
          <w:sz w:val="26"/>
          <w:szCs w:val="26"/>
          <w:lang w:val="uk-UA"/>
        </w:rPr>
      </w:pPr>
      <w:bookmarkStart w:id="0" w:name="_Hlk135646800"/>
      <w:r w:rsidRPr="00A376F0">
        <w:rPr>
          <w:bCs/>
          <w:sz w:val="26"/>
          <w:szCs w:val="26"/>
        </w:rPr>
        <w:t>Товариство з обмеженою відповідальністю «Агрокомплекс «Зелена долина»</w:t>
      </w:r>
      <w:r w:rsidRPr="00A376F0">
        <w:rPr>
          <w:bCs/>
          <w:sz w:val="26"/>
          <w:szCs w:val="26"/>
          <w:lang w:eastAsia="ar-SA"/>
        </w:rPr>
        <w:t xml:space="preserve"> </w:t>
      </w:r>
      <w:r w:rsidR="00245D58" w:rsidRPr="00A376F0">
        <w:rPr>
          <w:bCs/>
          <w:sz w:val="26"/>
          <w:szCs w:val="26"/>
          <w:lang w:eastAsia="ar-SA"/>
        </w:rPr>
        <w:t>(</w:t>
      </w:r>
      <w:r w:rsidR="0055641A" w:rsidRPr="00A376F0">
        <w:rPr>
          <w:bCs/>
          <w:sz w:val="26"/>
          <w:szCs w:val="26"/>
        </w:rPr>
        <w:t xml:space="preserve">скорочене найменування – </w:t>
      </w:r>
      <w:r w:rsidRPr="00A376F0">
        <w:rPr>
          <w:bCs/>
          <w:sz w:val="26"/>
          <w:szCs w:val="26"/>
        </w:rPr>
        <w:t>ТОВ «Агрокомплекс «Зелена долина»</w:t>
      </w:r>
      <w:r w:rsidR="00245D58" w:rsidRPr="00A376F0">
        <w:rPr>
          <w:bCs/>
          <w:sz w:val="26"/>
          <w:szCs w:val="26"/>
          <w:lang w:val="uk-UA" w:eastAsia="ar-SA"/>
        </w:rPr>
        <w:t xml:space="preserve">, </w:t>
      </w:r>
      <w:r w:rsidR="0055641A" w:rsidRPr="00A376F0">
        <w:rPr>
          <w:bCs/>
          <w:sz w:val="26"/>
          <w:szCs w:val="26"/>
          <w:lang w:val="uk-UA" w:eastAsia="ar-SA"/>
        </w:rPr>
        <w:t xml:space="preserve">код </w:t>
      </w:r>
      <w:r w:rsidR="00245D58" w:rsidRPr="00A376F0">
        <w:rPr>
          <w:bCs/>
          <w:sz w:val="26"/>
          <w:szCs w:val="26"/>
          <w:lang w:val="uk-UA"/>
        </w:rPr>
        <w:t xml:space="preserve">ЄДРПОУ </w:t>
      </w:r>
      <w:r w:rsidRPr="00A376F0">
        <w:rPr>
          <w:bCs/>
          <w:sz w:val="26"/>
          <w:szCs w:val="26"/>
          <w:lang w:val="uk-UA"/>
        </w:rPr>
        <w:t>32721857</w:t>
      </w:r>
      <w:r w:rsidR="00245D58" w:rsidRPr="00A376F0">
        <w:rPr>
          <w:bCs/>
          <w:sz w:val="26"/>
          <w:szCs w:val="26"/>
          <w:lang w:val="uk-UA"/>
        </w:rPr>
        <w:t xml:space="preserve">, юридична адреса: </w:t>
      </w:r>
      <w:r w:rsidRPr="00A376F0">
        <w:rPr>
          <w:bCs/>
          <w:sz w:val="26"/>
          <w:szCs w:val="26"/>
          <w:lang w:val="uk-UA"/>
        </w:rPr>
        <w:t xml:space="preserve">24200, Вінницька обл., </w:t>
      </w:r>
      <w:r w:rsidR="00BC31D0">
        <w:rPr>
          <w:bCs/>
          <w:sz w:val="26"/>
          <w:szCs w:val="26"/>
          <w:lang w:val="uk-UA"/>
        </w:rPr>
        <w:t>Тульчинський</w:t>
      </w:r>
      <w:r w:rsidRPr="00A376F0">
        <w:rPr>
          <w:bCs/>
          <w:sz w:val="26"/>
          <w:szCs w:val="26"/>
          <w:lang w:val="uk-UA"/>
        </w:rPr>
        <w:t xml:space="preserve"> р-н, смт Томашпіль, вул. Івана Богуна, 4</w:t>
      </w:r>
      <w:r w:rsidR="00245D58" w:rsidRPr="00A376F0">
        <w:rPr>
          <w:bCs/>
          <w:sz w:val="26"/>
          <w:szCs w:val="26"/>
          <w:lang w:val="uk-UA" w:eastAsia="ar-SA"/>
        </w:rPr>
        <w:t xml:space="preserve">, </w:t>
      </w:r>
      <w:r w:rsidR="00B64CDA" w:rsidRPr="002D2CC3">
        <w:rPr>
          <w:bCs/>
          <w:sz w:val="26"/>
          <w:szCs w:val="26"/>
          <w:lang w:val="uk-UA" w:eastAsia="ar-SA"/>
        </w:rPr>
        <w:t>тел</w:t>
      </w:r>
      <w:r w:rsidR="00B64CDA" w:rsidRPr="002D2CC3">
        <w:rPr>
          <w:bCs/>
          <w:sz w:val="26"/>
          <w:szCs w:val="26"/>
          <w:lang w:val="uk-UA"/>
        </w:rPr>
        <w:t xml:space="preserve">. (04348) 2-15-35, </w:t>
      </w:r>
      <w:r w:rsidR="00B64CDA" w:rsidRPr="002D2CC3">
        <w:rPr>
          <w:bCs/>
          <w:sz w:val="26"/>
          <w:szCs w:val="26"/>
          <w:lang w:val="uk-UA" w:eastAsia="ar-SA"/>
        </w:rPr>
        <w:t xml:space="preserve"> </w:t>
      </w:r>
      <w:r w:rsidR="00B64CDA" w:rsidRPr="00197354">
        <w:rPr>
          <w:bCs/>
          <w:sz w:val="26"/>
          <w:szCs w:val="26"/>
          <w:lang w:val="uk-UA"/>
        </w:rPr>
        <w:t>ел. пошта:</w:t>
      </w:r>
      <w:r w:rsidR="00B64CDA" w:rsidRPr="00AC1151">
        <w:rPr>
          <w:bCs/>
          <w:sz w:val="26"/>
          <w:szCs w:val="26"/>
          <w:lang w:val="uk-UA"/>
        </w:rPr>
        <w:t xml:space="preserve"> </w:t>
      </w:r>
      <w:r w:rsidR="00B64CDA" w:rsidRPr="00AC1151">
        <w:rPr>
          <w:bCs/>
          <w:sz w:val="26"/>
          <w:szCs w:val="26"/>
          <w:lang w:val="en-US"/>
        </w:rPr>
        <w:t>N</w:t>
      </w:r>
      <w:r w:rsidR="00B64CDA" w:rsidRPr="00197354">
        <w:rPr>
          <w:bCs/>
          <w:sz w:val="26"/>
          <w:szCs w:val="26"/>
          <w:lang w:val="uk-UA"/>
        </w:rPr>
        <w:t>.</w:t>
      </w:r>
      <w:r w:rsidR="00B64CDA" w:rsidRPr="00AC1151">
        <w:rPr>
          <w:bCs/>
          <w:sz w:val="26"/>
          <w:szCs w:val="26"/>
          <w:lang w:val="en-US"/>
        </w:rPr>
        <w:t>Boyko</w:t>
      </w:r>
      <w:r w:rsidR="00B64CDA" w:rsidRPr="00AC1151">
        <w:rPr>
          <w:bCs/>
          <w:sz w:val="26"/>
          <w:szCs w:val="26"/>
          <w:lang w:val="uk-UA"/>
        </w:rPr>
        <w:t>@</w:t>
      </w:r>
      <w:r w:rsidR="00B64CDA" w:rsidRPr="00AC1151">
        <w:rPr>
          <w:bCs/>
          <w:sz w:val="26"/>
          <w:szCs w:val="26"/>
          <w:lang w:val="en-US"/>
        </w:rPr>
        <w:t>akzd</w:t>
      </w:r>
      <w:r w:rsidR="00B64CDA" w:rsidRPr="00AC1151">
        <w:rPr>
          <w:bCs/>
          <w:sz w:val="26"/>
          <w:szCs w:val="26"/>
          <w:lang w:val="uk-UA"/>
        </w:rPr>
        <w:t>.com</w:t>
      </w:r>
      <w:r w:rsidR="00B64CDA" w:rsidRPr="00197354">
        <w:rPr>
          <w:bCs/>
          <w:sz w:val="26"/>
          <w:szCs w:val="26"/>
          <w:lang w:val="uk-UA"/>
        </w:rPr>
        <w:t>.</w:t>
      </w:r>
      <w:r w:rsidR="00B64CDA" w:rsidRPr="00AC1151">
        <w:rPr>
          <w:bCs/>
          <w:sz w:val="26"/>
          <w:szCs w:val="26"/>
          <w:lang w:val="en-US"/>
        </w:rPr>
        <w:t>ua</w:t>
      </w:r>
      <w:r w:rsidR="00B64CDA" w:rsidRPr="00AC1151">
        <w:rPr>
          <w:bCs/>
          <w:sz w:val="26"/>
          <w:szCs w:val="26"/>
          <w:lang w:val="uk-UA" w:eastAsia="ar-SA"/>
        </w:rPr>
        <w:t xml:space="preserve">) </w:t>
      </w:r>
      <w:r w:rsidR="00245D58" w:rsidRPr="00A376F0">
        <w:rPr>
          <w:bCs/>
          <w:sz w:val="26"/>
          <w:szCs w:val="26"/>
          <w:lang w:val="uk-UA"/>
        </w:rPr>
        <w:t>повідомляє про наміри отримати дозвіл на викиди забруднюючих речовин в атмосферне</w:t>
      </w:r>
      <w:r w:rsidR="00F8043B" w:rsidRPr="00A376F0">
        <w:rPr>
          <w:bCs/>
          <w:sz w:val="26"/>
          <w:szCs w:val="26"/>
          <w:lang w:val="uk-UA"/>
        </w:rPr>
        <w:t xml:space="preserve"> </w:t>
      </w:r>
      <w:r w:rsidR="00245D58" w:rsidRPr="00A376F0">
        <w:rPr>
          <w:bCs/>
          <w:sz w:val="26"/>
          <w:szCs w:val="26"/>
          <w:lang w:val="uk-UA"/>
        </w:rPr>
        <w:t>повітря</w:t>
      </w:r>
      <w:r w:rsidR="00A376F0" w:rsidRPr="00A376F0">
        <w:rPr>
          <w:bCs/>
          <w:sz w:val="26"/>
          <w:szCs w:val="26"/>
          <w:lang w:val="uk-UA"/>
        </w:rPr>
        <w:t xml:space="preserve"> для</w:t>
      </w:r>
      <w:r w:rsidR="00A73D2D">
        <w:rPr>
          <w:bCs/>
          <w:sz w:val="26"/>
          <w:szCs w:val="26"/>
          <w:lang w:val="uk-UA"/>
        </w:rPr>
        <w:t xml:space="preserve">: </w:t>
      </w:r>
      <w:r w:rsidR="00A376F0" w:rsidRPr="00A376F0">
        <w:rPr>
          <w:bCs/>
          <w:sz w:val="26"/>
          <w:szCs w:val="26"/>
          <w:lang w:val="uk-UA"/>
        </w:rPr>
        <w:t>дільниці</w:t>
      </w:r>
      <w:r w:rsidR="00197354">
        <w:rPr>
          <w:bCs/>
          <w:sz w:val="26"/>
          <w:szCs w:val="26"/>
          <w:lang w:val="uk-UA"/>
        </w:rPr>
        <w:t xml:space="preserve"> №5</w:t>
      </w:r>
      <w:r w:rsidR="00A376F0" w:rsidRPr="00A376F0">
        <w:rPr>
          <w:bCs/>
          <w:sz w:val="26"/>
          <w:szCs w:val="26"/>
          <w:lang w:val="uk-UA"/>
        </w:rPr>
        <w:t xml:space="preserve"> </w:t>
      </w:r>
      <w:r w:rsidR="001730EC">
        <w:rPr>
          <w:bCs/>
          <w:sz w:val="26"/>
          <w:szCs w:val="26"/>
          <w:lang w:val="uk-UA"/>
        </w:rPr>
        <w:t>–</w:t>
      </w:r>
      <w:r w:rsidR="00A376F0" w:rsidRPr="00A376F0">
        <w:rPr>
          <w:bCs/>
          <w:sz w:val="26"/>
          <w:szCs w:val="26"/>
          <w:lang w:val="uk-UA"/>
        </w:rPr>
        <w:t xml:space="preserve"> </w:t>
      </w:r>
      <w:r w:rsidR="00197354">
        <w:rPr>
          <w:bCs/>
          <w:sz w:val="26"/>
          <w:szCs w:val="26"/>
          <w:lang w:val="uk-UA"/>
        </w:rPr>
        <w:t>будівельна дільниця АТП №5</w:t>
      </w:r>
      <w:r w:rsidR="00A376F0" w:rsidRPr="00A376F0">
        <w:rPr>
          <w:bCs/>
          <w:sz w:val="26"/>
          <w:szCs w:val="26"/>
          <w:lang w:val="uk-UA"/>
        </w:rPr>
        <w:t xml:space="preserve">, що знаходиться за адресою: Вінницька обл., Тульчинський р-н, смт. Томашпіль, вул. </w:t>
      </w:r>
      <w:r w:rsidR="00197354">
        <w:rPr>
          <w:bCs/>
          <w:sz w:val="26"/>
          <w:szCs w:val="26"/>
          <w:lang w:val="uk-UA"/>
        </w:rPr>
        <w:t>Лесі Українки, 21</w:t>
      </w:r>
      <w:r w:rsidR="006B7F76">
        <w:rPr>
          <w:bCs/>
          <w:sz w:val="26"/>
          <w:szCs w:val="26"/>
          <w:lang w:val="uk-UA"/>
        </w:rPr>
        <w:t>, дільниці №3 – Бурякоприймальний пункт (верхнє кагатне поле) та дільниці №7 – поля фільтрації, що знаходяться за адресою: Вінницька область, Тульчинський район, село Яришівка, вул. Нова, 53.</w:t>
      </w:r>
    </w:p>
    <w:p w14:paraId="11F51564" w14:textId="28AA7E45" w:rsidR="005B2F90" w:rsidRPr="00CE37B5" w:rsidRDefault="00245D58" w:rsidP="00AD06EB">
      <w:pPr>
        <w:spacing w:line="360" w:lineRule="auto"/>
        <w:ind w:firstLine="708"/>
        <w:jc w:val="both"/>
        <w:rPr>
          <w:sz w:val="26"/>
          <w:szCs w:val="26"/>
          <w:lang w:val="uk-UA"/>
        </w:rPr>
      </w:pPr>
      <w:r w:rsidRPr="00CE37B5">
        <w:rPr>
          <w:sz w:val="26"/>
          <w:szCs w:val="26"/>
          <w:lang w:val="uk-UA"/>
        </w:rPr>
        <w:t>Мета отримання дозволу на викиди: отримання дозволу на викиди для існуючого об’єкту.</w:t>
      </w:r>
    </w:p>
    <w:p w14:paraId="05BC0FC3" w14:textId="13959810" w:rsidR="00347FC1" w:rsidRDefault="00423F35" w:rsidP="00AD06EB">
      <w:pPr>
        <w:spacing w:line="360" w:lineRule="auto"/>
        <w:ind w:firstLine="709"/>
        <w:jc w:val="both"/>
        <w:rPr>
          <w:sz w:val="26"/>
          <w:szCs w:val="26"/>
          <w:lang w:val="uk-UA"/>
        </w:rPr>
      </w:pPr>
      <w:r w:rsidRPr="00CE37B5">
        <w:rPr>
          <w:sz w:val="26"/>
          <w:szCs w:val="26"/>
          <w:lang w:val="uk-UA"/>
        </w:rPr>
        <w:t>Згідно Закону України «Про оцінку впливу на довкілля» № 2059 від 23.05.2017 р. діяльність</w:t>
      </w:r>
      <w:r w:rsidR="00347FC1" w:rsidRPr="00CE37B5">
        <w:rPr>
          <w:sz w:val="26"/>
          <w:szCs w:val="26"/>
          <w:lang w:val="uk-UA"/>
        </w:rPr>
        <w:t xml:space="preserve"> </w:t>
      </w:r>
      <w:r w:rsidR="003D7471">
        <w:rPr>
          <w:sz w:val="26"/>
          <w:szCs w:val="26"/>
          <w:lang w:val="uk-UA"/>
        </w:rPr>
        <w:t>дільниц</w:t>
      </w:r>
      <w:r w:rsidR="006B7F76">
        <w:rPr>
          <w:sz w:val="26"/>
          <w:szCs w:val="26"/>
          <w:lang w:val="uk-UA"/>
        </w:rPr>
        <w:t>і №5, дільниці №3 та дільниці №7</w:t>
      </w:r>
      <w:r w:rsidR="00A82808">
        <w:rPr>
          <w:sz w:val="26"/>
          <w:szCs w:val="26"/>
          <w:lang w:val="uk-UA"/>
        </w:rPr>
        <w:t xml:space="preserve">  </w:t>
      </w:r>
      <w:r w:rsidR="00C54447" w:rsidRPr="004356FE">
        <w:rPr>
          <w:bCs/>
          <w:sz w:val="26"/>
          <w:szCs w:val="26"/>
          <w:lang w:val="uk-UA"/>
        </w:rPr>
        <w:t>ТОВ «Агрокомплекс «Зелена долина»</w:t>
      </w:r>
      <w:r w:rsidR="00347FC1" w:rsidRPr="00CE37B5">
        <w:rPr>
          <w:sz w:val="26"/>
          <w:szCs w:val="26"/>
          <w:lang w:val="uk-UA"/>
        </w:rPr>
        <w:t xml:space="preserve"> не відноситься до видів планованої діяльності та об’єктів, які підлягають оцінці впливу на довкілля.</w:t>
      </w:r>
    </w:p>
    <w:p w14:paraId="58D0B986" w14:textId="5431ABC4" w:rsidR="006E790C" w:rsidRPr="006E790C" w:rsidRDefault="006E790C" w:rsidP="006E790C">
      <w:pPr>
        <w:tabs>
          <w:tab w:val="left" w:pos="1134"/>
        </w:tabs>
        <w:spacing w:line="360" w:lineRule="auto"/>
        <w:ind w:firstLine="709"/>
        <w:jc w:val="both"/>
        <w:rPr>
          <w:sz w:val="26"/>
          <w:szCs w:val="26"/>
          <w:lang w:val="uk-UA"/>
        </w:rPr>
      </w:pPr>
      <w:r w:rsidRPr="006E790C">
        <w:rPr>
          <w:sz w:val="26"/>
          <w:szCs w:val="26"/>
          <w:lang w:val="uk-UA"/>
        </w:rPr>
        <w:t>Підприємство спеціалізується на вирощування зернових культур (крім рису), бобових культур і насіння олійних культур</w:t>
      </w:r>
      <w:r w:rsidR="00A4054F">
        <w:rPr>
          <w:sz w:val="26"/>
          <w:szCs w:val="26"/>
          <w:lang w:val="uk-UA"/>
        </w:rPr>
        <w:t>.</w:t>
      </w:r>
    </w:p>
    <w:p w14:paraId="07706C3B" w14:textId="2F17A86F" w:rsidR="006E790C" w:rsidRDefault="00F8043B" w:rsidP="006E790C">
      <w:pPr>
        <w:suppressAutoHyphens/>
        <w:spacing w:line="360" w:lineRule="auto"/>
        <w:ind w:firstLine="709"/>
        <w:jc w:val="both"/>
        <w:rPr>
          <w:sz w:val="26"/>
          <w:szCs w:val="26"/>
          <w:lang w:val="uk-UA"/>
        </w:rPr>
      </w:pPr>
      <w:r w:rsidRPr="00145069">
        <w:rPr>
          <w:sz w:val="26"/>
          <w:szCs w:val="26"/>
          <w:lang w:val="uk-UA"/>
        </w:rPr>
        <w:t xml:space="preserve">Джерелами утворення забруднюючих речовин на </w:t>
      </w:r>
      <w:r w:rsidR="003D7471" w:rsidRPr="00145069">
        <w:rPr>
          <w:sz w:val="26"/>
          <w:szCs w:val="26"/>
          <w:lang w:val="uk-UA"/>
        </w:rPr>
        <w:t>дільниц</w:t>
      </w:r>
      <w:r w:rsidR="00A4054F">
        <w:rPr>
          <w:sz w:val="26"/>
          <w:szCs w:val="26"/>
          <w:lang w:val="uk-UA"/>
        </w:rPr>
        <w:t>ях</w:t>
      </w:r>
      <w:r w:rsidRPr="00145069">
        <w:rPr>
          <w:sz w:val="26"/>
          <w:szCs w:val="26"/>
          <w:lang w:val="uk-UA"/>
        </w:rPr>
        <w:t xml:space="preserve"> є: </w:t>
      </w:r>
      <w:r w:rsidR="006E790C">
        <w:rPr>
          <w:sz w:val="26"/>
          <w:szCs w:val="26"/>
          <w:lang w:val="uk-UA"/>
        </w:rPr>
        <w:t>о</w:t>
      </w:r>
      <w:r w:rsidR="006E790C" w:rsidRPr="006E790C">
        <w:rPr>
          <w:sz w:val="26"/>
          <w:szCs w:val="26"/>
          <w:lang w:val="uk-UA"/>
        </w:rPr>
        <w:t>палювальн</w:t>
      </w:r>
      <w:r w:rsidR="006E790C">
        <w:rPr>
          <w:sz w:val="26"/>
          <w:szCs w:val="26"/>
          <w:lang w:val="uk-UA"/>
        </w:rPr>
        <w:t>ий</w:t>
      </w:r>
      <w:r w:rsidR="006E790C" w:rsidRPr="006E790C">
        <w:rPr>
          <w:sz w:val="26"/>
          <w:szCs w:val="26"/>
          <w:lang w:val="uk-UA"/>
        </w:rPr>
        <w:t xml:space="preserve"> кот</w:t>
      </w:r>
      <w:r w:rsidR="006E790C">
        <w:rPr>
          <w:sz w:val="26"/>
          <w:szCs w:val="26"/>
          <w:lang w:val="uk-UA"/>
        </w:rPr>
        <w:t>ел</w:t>
      </w:r>
      <w:r w:rsidR="006E790C" w:rsidRPr="006E790C">
        <w:rPr>
          <w:sz w:val="26"/>
          <w:szCs w:val="26"/>
          <w:lang w:val="uk-UA"/>
        </w:rPr>
        <w:t xml:space="preserve"> ТТС 12</w:t>
      </w:r>
      <w:r w:rsidR="006E790C">
        <w:rPr>
          <w:sz w:val="26"/>
          <w:szCs w:val="26"/>
          <w:lang w:val="uk-UA"/>
        </w:rPr>
        <w:t>, пост зварювання, заточний верстат, столярний цех, м</w:t>
      </w:r>
      <w:r w:rsidR="006E790C" w:rsidRPr="006E790C">
        <w:rPr>
          <w:sz w:val="26"/>
          <w:szCs w:val="26"/>
          <w:lang w:val="uk-UA"/>
        </w:rPr>
        <w:t>аятникова пила</w:t>
      </w:r>
      <w:r w:rsidR="006E790C">
        <w:rPr>
          <w:sz w:val="26"/>
          <w:szCs w:val="26"/>
          <w:lang w:val="uk-UA"/>
        </w:rPr>
        <w:t>, р</w:t>
      </w:r>
      <w:r w:rsidR="006E790C" w:rsidRPr="006E790C">
        <w:rPr>
          <w:sz w:val="26"/>
          <w:szCs w:val="26"/>
          <w:lang w:val="uk-UA"/>
        </w:rPr>
        <w:t>ізка металу</w:t>
      </w:r>
      <w:r w:rsidR="006E790C">
        <w:rPr>
          <w:sz w:val="26"/>
          <w:szCs w:val="26"/>
          <w:lang w:val="uk-UA"/>
        </w:rPr>
        <w:t>, опалювальна піч (буржуйка), ц</w:t>
      </w:r>
      <w:r w:rsidR="006E790C" w:rsidRPr="006E790C">
        <w:rPr>
          <w:sz w:val="26"/>
          <w:szCs w:val="26"/>
          <w:lang w:val="uk-UA"/>
        </w:rPr>
        <w:t>иркулярний верстат</w:t>
      </w:r>
      <w:r w:rsidR="006E790C">
        <w:rPr>
          <w:sz w:val="26"/>
          <w:szCs w:val="26"/>
          <w:lang w:val="uk-UA"/>
        </w:rPr>
        <w:t>, р</w:t>
      </w:r>
      <w:r w:rsidR="006E790C" w:rsidRPr="006E790C">
        <w:rPr>
          <w:sz w:val="26"/>
          <w:szCs w:val="26"/>
          <w:lang w:val="uk-UA"/>
        </w:rPr>
        <w:t>озвантаження відсіву з автотранспорту та його зберігання</w:t>
      </w:r>
      <w:r w:rsidR="006E790C">
        <w:rPr>
          <w:sz w:val="26"/>
          <w:szCs w:val="26"/>
          <w:lang w:val="uk-UA"/>
        </w:rPr>
        <w:t>, р</w:t>
      </w:r>
      <w:r w:rsidR="006E790C" w:rsidRPr="006E790C">
        <w:rPr>
          <w:sz w:val="26"/>
          <w:szCs w:val="26"/>
          <w:lang w:val="uk-UA"/>
        </w:rPr>
        <w:t>озвантаження піску з автотранспорту та його зберігання</w:t>
      </w:r>
      <w:r w:rsidR="006E790C">
        <w:rPr>
          <w:sz w:val="26"/>
          <w:szCs w:val="26"/>
          <w:lang w:val="uk-UA"/>
        </w:rPr>
        <w:t>, п</w:t>
      </w:r>
      <w:r w:rsidR="006E790C" w:rsidRPr="006E790C">
        <w:rPr>
          <w:sz w:val="26"/>
          <w:szCs w:val="26"/>
          <w:lang w:val="uk-UA"/>
        </w:rPr>
        <w:t>оля фільтрації</w:t>
      </w:r>
      <w:r w:rsidR="006E790C">
        <w:rPr>
          <w:sz w:val="26"/>
          <w:szCs w:val="26"/>
          <w:lang w:val="uk-UA"/>
        </w:rPr>
        <w:t>, с</w:t>
      </w:r>
      <w:r w:rsidR="006E790C" w:rsidRPr="006E790C">
        <w:rPr>
          <w:sz w:val="26"/>
          <w:szCs w:val="26"/>
          <w:lang w:val="uk-UA"/>
        </w:rPr>
        <w:t>кладування жому</w:t>
      </w:r>
      <w:r w:rsidR="006E790C">
        <w:rPr>
          <w:sz w:val="26"/>
          <w:szCs w:val="26"/>
          <w:lang w:val="uk-UA"/>
        </w:rPr>
        <w:t xml:space="preserve"> (2 шт), с</w:t>
      </w:r>
      <w:r w:rsidR="006E790C" w:rsidRPr="006E790C">
        <w:rPr>
          <w:sz w:val="26"/>
          <w:szCs w:val="26"/>
          <w:lang w:val="uk-UA"/>
        </w:rPr>
        <w:t>клад вугілля</w:t>
      </w:r>
      <w:r w:rsidR="006E790C">
        <w:rPr>
          <w:sz w:val="26"/>
          <w:szCs w:val="26"/>
          <w:lang w:val="uk-UA"/>
        </w:rPr>
        <w:t>, б</w:t>
      </w:r>
      <w:r w:rsidR="006E790C" w:rsidRPr="006E790C">
        <w:rPr>
          <w:sz w:val="26"/>
          <w:szCs w:val="26"/>
          <w:lang w:val="uk-UA"/>
        </w:rPr>
        <w:t>уртоукладальна машина</w:t>
      </w:r>
      <w:r w:rsidR="006E790C">
        <w:rPr>
          <w:sz w:val="26"/>
          <w:szCs w:val="26"/>
          <w:lang w:val="uk-UA"/>
        </w:rPr>
        <w:t>, с</w:t>
      </w:r>
      <w:r w:rsidR="006E790C" w:rsidRPr="006E790C">
        <w:rPr>
          <w:sz w:val="26"/>
          <w:szCs w:val="26"/>
          <w:lang w:val="uk-UA"/>
        </w:rPr>
        <w:t>клад дефекату</w:t>
      </w:r>
      <w:r w:rsidR="006E790C">
        <w:rPr>
          <w:sz w:val="26"/>
          <w:szCs w:val="26"/>
          <w:lang w:val="uk-UA"/>
        </w:rPr>
        <w:t>.</w:t>
      </w:r>
    </w:p>
    <w:p w14:paraId="53594D7C" w14:textId="3055F71E" w:rsidR="006E790C" w:rsidRPr="005944C0" w:rsidRDefault="006E790C" w:rsidP="006E790C">
      <w:pPr>
        <w:suppressAutoHyphens/>
        <w:spacing w:line="360" w:lineRule="auto"/>
        <w:ind w:firstLine="709"/>
        <w:jc w:val="both"/>
        <w:rPr>
          <w:sz w:val="26"/>
          <w:szCs w:val="26"/>
          <w:lang w:val="uk-UA"/>
        </w:rPr>
      </w:pPr>
      <w:r w:rsidRPr="005944C0">
        <w:rPr>
          <w:sz w:val="26"/>
          <w:szCs w:val="26"/>
          <w:lang w:val="uk-UA"/>
        </w:rPr>
        <w:t>Від джерел підприємства в атмосферне повітря надходять такі забруднюючі речовини (т/рік): залізо та його сполуки (у перерахунку на залізо) (0,00</w:t>
      </w:r>
      <w:r>
        <w:rPr>
          <w:sz w:val="26"/>
          <w:szCs w:val="26"/>
          <w:lang w:val="uk-UA"/>
        </w:rPr>
        <w:t>72</w:t>
      </w:r>
      <w:r w:rsidRPr="005944C0">
        <w:rPr>
          <w:sz w:val="26"/>
          <w:szCs w:val="26"/>
          <w:lang w:val="uk-UA"/>
        </w:rPr>
        <w:t>), манган та його сполуки (у перерахунку на діоксид мангану) (0,000</w:t>
      </w:r>
      <w:r>
        <w:rPr>
          <w:sz w:val="26"/>
          <w:szCs w:val="26"/>
          <w:lang w:val="uk-UA"/>
        </w:rPr>
        <w:t>4</w:t>
      </w:r>
      <w:r w:rsidRPr="005944C0">
        <w:rPr>
          <w:sz w:val="26"/>
          <w:szCs w:val="26"/>
          <w:lang w:val="uk-UA"/>
        </w:rPr>
        <w:t>), речовини у вигляді суспендованих твердих частинок недиференційованих за складом (5,</w:t>
      </w:r>
      <w:r>
        <w:rPr>
          <w:sz w:val="26"/>
          <w:szCs w:val="26"/>
          <w:lang w:val="uk-UA"/>
        </w:rPr>
        <w:t>793</w:t>
      </w:r>
      <w:r w:rsidRPr="005944C0">
        <w:rPr>
          <w:sz w:val="26"/>
          <w:szCs w:val="26"/>
          <w:lang w:val="uk-UA"/>
        </w:rPr>
        <w:t xml:space="preserve">), </w:t>
      </w:r>
      <w:r>
        <w:rPr>
          <w:sz w:val="26"/>
          <w:szCs w:val="26"/>
          <w:lang w:val="uk-UA"/>
        </w:rPr>
        <w:t xml:space="preserve">сажа (0,058), </w:t>
      </w:r>
      <w:r w:rsidRPr="005944C0">
        <w:rPr>
          <w:sz w:val="26"/>
          <w:szCs w:val="26"/>
          <w:lang w:val="uk-UA"/>
        </w:rPr>
        <w:t>азоту діоксид (</w:t>
      </w:r>
      <w:r>
        <w:rPr>
          <w:sz w:val="26"/>
          <w:szCs w:val="26"/>
          <w:lang w:val="uk-UA"/>
        </w:rPr>
        <w:t>0,1619</w:t>
      </w:r>
      <w:r w:rsidRPr="005944C0">
        <w:rPr>
          <w:sz w:val="26"/>
          <w:szCs w:val="26"/>
          <w:lang w:val="uk-UA"/>
        </w:rPr>
        <w:t>), діазоту оксид (0,</w:t>
      </w:r>
      <w:r>
        <w:rPr>
          <w:sz w:val="26"/>
          <w:szCs w:val="26"/>
          <w:lang w:val="uk-UA"/>
        </w:rPr>
        <w:t>00045</w:t>
      </w:r>
      <w:r w:rsidRPr="005944C0">
        <w:rPr>
          <w:sz w:val="26"/>
          <w:szCs w:val="26"/>
          <w:lang w:val="uk-UA"/>
        </w:rPr>
        <w:t>), сірки діоксид (</w:t>
      </w:r>
      <w:r>
        <w:rPr>
          <w:sz w:val="26"/>
          <w:szCs w:val="26"/>
          <w:lang w:val="uk-UA"/>
        </w:rPr>
        <w:t>0,0754</w:t>
      </w:r>
      <w:r w:rsidRPr="005944C0">
        <w:rPr>
          <w:sz w:val="26"/>
          <w:szCs w:val="26"/>
          <w:lang w:val="uk-UA"/>
        </w:rPr>
        <w:t>), вуглецю оксид (</w:t>
      </w:r>
      <w:r w:rsidR="000D7781">
        <w:rPr>
          <w:sz w:val="26"/>
          <w:szCs w:val="26"/>
          <w:lang w:val="uk-UA"/>
        </w:rPr>
        <w:t>1,0659</w:t>
      </w:r>
      <w:r w:rsidRPr="005944C0">
        <w:rPr>
          <w:sz w:val="26"/>
          <w:szCs w:val="26"/>
          <w:lang w:val="uk-UA"/>
        </w:rPr>
        <w:t>), вуглецю діоксид (1</w:t>
      </w:r>
      <w:r w:rsidR="000D7781">
        <w:rPr>
          <w:sz w:val="26"/>
          <w:szCs w:val="26"/>
          <w:lang w:val="uk-UA"/>
        </w:rPr>
        <w:t>1,991</w:t>
      </w:r>
      <w:r w:rsidRPr="005944C0">
        <w:rPr>
          <w:sz w:val="26"/>
          <w:szCs w:val="26"/>
          <w:lang w:val="uk-UA"/>
        </w:rPr>
        <w:t>), неметанові леткі органічні сполуки (НМЛОС) (</w:t>
      </w:r>
      <w:r w:rsidR="000D7781">
        <w:rPr>
          <w:sz w:val="26"/>
          <w:szCs w:val="26"/>
          <w:lang w:val="uk-UA"/>
        </w:rPr>
        <w:t>0,152</w:t>
      </w:r>
      <w:r w:rsidRPr="005944C0">
        <w:rPr>
          <w:sz w:val="26"/>
          <w:szCs w:val="26"/>
          <w:lang w:val="uk-UA"/>
        </w:rPr>
        <w:t>),</w:t>
      </w:r>
      <w:r w:rsidR="000D7781">
        <w:rPr>
          <w:sz w:val="26"/>
          <w:szCs w:val="26"/>
          <w:lang w:val="uk-UA"/>
        </w:rPr>
        <w:t xml:space="preserve"> кислота масляна (1,44), кислота оцтова (4,32),</w:t>
      </w:r>
      <w:r w:rsidRPr="005944C0">
        <w:rPr>
          <w:sz w:val="26"/>
          <w:szCs w:val="26"/>
          <w:lang w:val="uk-UA"/>
        </w:rPr>
        <w:t xml:space="preserve"> метан (0,</w:t>
      </w:r>
      <w:r w:rsidR="000D7781">
        <w:rPr>
          <w:sz w:val="26"/>
          <w:szCs w:val="26"/>
          <w:lang w:val="uk-UA"/>
        </w:rPr>
        <w:t>0006</w:t>
      </w:r>
      <w:r w:rsidRPr="005944C0">
        <w:rPr>
          <w:sz w:val="26"/>
          <w:szCs w:val="26"/>
          <w:lang w:val="uk-UA"/>
        </w:rPr>
        <w:t xml:space="preserve">), </w:t>
      </w:r>
      <w:r w:rsidR="000D7781">
        <w:rPr>
          <w:sz w:val="26"/>
          <w:szCs w:val="26"/>
          <w:lang w:val="uk-UA"/>
        </w:rPr>
        <w:t>бенз(а)пірен (0,000001)</w:t>
      </w:r>
      <w:r w:rsidRPr="005944C0">
        <w:rPr>
          <w:sz w:val="26"/>
          <w:szCs w:val="26"/>
          <w:lang w:val="uk-UA"/>
        </w:rPr>
        <w:t>.</w:t>
      </w:r>
    </w:p>
    <w:bookmarkEnd w:id="0"/>
    <w:p w14:paraId="29C094E5" w14:textId="77777777" w:rsidR="000D7781" w:rsidRPr="000D7781" w:rsidRDefault="000D7781" w:rsidP="000D7781">
      <w:pPr>
        <w:tabs>
          <w:tab w:val="left" w:pos="1134"/>
        </w:tabs>
        <w:spacing w:line="360" w:lineRule="auto"/>
        <w:ind w:firstLine="709"/>
        <w:jc w:val="both"/>
        <w:rPr>
          <w:sz w:val="26"/>
          <w:szCs w:val="26"/>
          <w:shd w:val="clear" w:color="auto" w:fill="FFFFFF"/>
          <w:lang w:val="uk-UA"/>
        </w:rPr>
      </w:pPr>
      <w:r w:rsidRPr="000D7781">
        <w:rPr>
          <w:sz w:val="26"/>
          <w:szCs w:val="26"/>
          <w:shd w:val="clear" w:color="auto" w:fill="FFFFFF"/>
          <w:lang w:val="uk-UA"/>
        </w:rPr>
        <w:t>Дане підприємство за ступенем впливу на забруднення атмосферного повітря належить до другої групи об’єктів, які не мають виробництв та технологічного устаткування, на яких повинні впроваджуватися найкращі доступні технології та методи керування.</w:t>
      </w:r>
    </w:p>
    <w:p w14:paraId="5C1CE849" w14:textId="77777777" w:rsidR="000D7781" w:rsidRPr="000D7781" w:rsidRDefault="000D7781" w:rsidP="000D7781">
      <w:pPr>
        <w:tabs>
          <w:tab w:val="left" w:pos="1134"/>
        </w:tabs>
        <w:spacing w:line="360" w:lineRule="auto"/>
        <w:ind w:firstLine="709"/>
        <w:jc w:val="both"/>
        <w:rPr>
          <w:sz w:val="26"/>
          <w:szCs w:val="26"/>
          <w:shd w:val="clear" w:color="auto" w:fill="FFFFFF"/>
          <w:lang w:val="uk-UA"/>
        </w:rPr>
      </w:pPr>
      <w:r w:rsidRPr="000D7781">
        <w:rPr>
          <w:sz w:val="26"/>
          <w:szCs w:val="26"/>
          <w:shd w:val="clear" w:color="auto" w:fill="FFFFFF"/>
          <w:lang w:val="uk-UA"/>
        </w:rPr>
        <w:lastRenderedPageBreak/>
        <w:t>Заходи щодо скорочення викидів забруднюючих речовин в атмосферне повітря – не передбачені.</w:t>
      </w:r>
    </w:p>
    <w:p w14:paraId="5C082337" w14:textId="77777777" w:rsidR="000D7781" w:rsidRPr="000D7781" w:rsidRDefault="000D7781" w:rsidP="000D7781">
      <w:pPr>
        <w:tabs>
          <w:tab w:val="left" w:pos="1134"/>
        </w:tabs>
        <w:spacing w:line="360" w:lineRule="auto"/>
        <w:ind w:firstLine="709"/>
        <w:jc w:val="both"/>
        <w:rPr>
          <w:sz w:val="26"/>
          <w:szCs w:val="26"/>
          <w:shd w:val="clear" w:color="auto" w:fill="FFFFFF"/>
          <w:lang w:val="uk-UA"/>
        </w:rPr>
      </w:pPr>
      <w:r w:rsidRPr="000D7781">
        <w:rPr>
          <w:sz w:val="26"/>
          <w:szCs w:val="26"/>
          <w:shd w:val="clear" w:color="auto" w:fill="FFFFFF"/>
          <w:lang w:val="uk-UA"/>
        </w:rPr>
        <w:t xml:space="preserve">Для джерел викидів та забруднюючих речовин, які підлягають нормуванню, встановлюються нормативи викидів забруднюючих речовин відповідно до наказу Мінприроди №309 від 27.06.2006 «Про затвердження нормативів граничнодопустимих викидів забруднюючих речовин із стаціонарних джерел». </w:t>
      </w:r>
    </w:p>
    <w:p w14:paraId="3F3BE7FF" w14:textId="77777777" w:rsidR="000D7781" w:rsidRPr="000D7781" w:rsidRDefault="000D7781" w:rsidP="000D7781">
      <w:pPr>
        <w:tabs>
          <w:tab w:val="left" w:pos="1134"/>
        </w:tabs>
        <w:spacing w:line="360" w:lineRule="auto"/>
        <w:ind w:firstLine="709"/>
        <w:jc w:val="both"/>
        <w:rPr>
          <w:sz w:val="26"/>
          <w:szCs w:val="26"/>
          <w:shd w:val="clear" w:color="auto" w:fill="FFFFFF"/>
          <w:lang w:val="uk-UA"/>
        </w:rPr>
      </w:pPr>
      <w:r w:rsidRPr="000D7781">
        <w:rPr>
          <w:sz w:val="26"/>
          <w:szCs w:val="26"/>
          <w:shd w:val="clear" w:color="auto" w:fill="FFFFFF"/>
          <w:lang w:val="uk-UA"/>
        </w:rPr>
        <w:t xml:space="preserve">Для джерел викидів для речовин, на які не встановлені нормативи граничнодопустимих викидів відповідно до цього наказу, встановлюються величини масової витрати в г/с. Регулювання викидів від неорганізованих джерел здійснюється шляхом встановлення вимог. </w:t>
      </w:r>
    </w:p>
    <w:p w14:paraId="783FF481" w14:textId="77777777" w:rsidR="000D7781" w:rsidRPr="000D7781" w:rsidRDefault="000D7781" w:rsidP="000D7781">
      <w:pPr>
        <w:shd w:val="clear" w:color="auto" w:fill="FFFFFF"/>
        <w:spacing w:line="360" w:lineRule="auto"/>
        <w:ind w:firstLine="709"/>
        <w:jc w:val="both"/>
        <w:rPr>
          <w:sz w:val="26"/>
          <w:szCs w:val="26"/>
          <w:lang w:val="uk-UA" w:eastAsia="en-US"/>
        </w:rPr>
      </w:pPr>
      <w:r w:rsidRPr="000D7781">
        <w:rPr>
          <w:sz w:val="26"/>
          <w:szCs w:val="26"/>
          <w:lang w:val="uk-UA" w:eastAsia="en-US"/>
        </w:rPr>
        <w:t>Пропозиції щодо дозволених обсягів викидів відповідають чинному законодавству.</w:t>
      </w:r>
    </w:p>
    <w:p w14:paraId="4893F505" w14:textId="77777777" w:rsidR="000D7781" w:rsidRPr="000D7781" w:rsidRDefault="000D7781" w:rsidP="000D7781">
      <w:pPr>
        <w:shd w:val="clear" w:color="auto" w:fill="FFFFFF"/>
        <w:spacing w:line="360" w:lineRule="auto"/>
        <w:ind w:firstLine="709"/>
        <w:jc w:val="both"/>
        <w:rPr>
          <w:sz w:val="26"/>
          <w:szCs w:val="26"/>
          <w:lang w:val="uk-UA"/>
        </w:rPr>
      </w:pPr>
      <w:r w:rsidRPr="000D7781">
        <w:rPr>
          <w:sz w:val="26"/>
          <w:szCs w:val="26"/>
          <w:lang w:val="uk-UA" w:eastAsia="en-US"/>
        </w:rPr>
        <w:t xml:space="preserve">Зауваження та пропозиції громадськості щодо дозволу на викиди </w:t>
      </w:r>
      <w:r w:rsidRPr="000D7781">
        <w:rPr>
          <w:sz w:val="26"/>
          <w:szCs w:val="26"/>
          <w:lang w:val="uk-UA"/>
        </w:rPr>
        <w:t xml:space="preserve">приймаються </w:t>
      </w:r>
      <w:r w:rsidRPr="000D7781">
        <w:rPr>
          <w:sz w:val="26"/>
          <w:szCs w:val="26"/>
          <w:lang w:val="uk-UA" w:eastAsia="en-US"/>
        </w:rPr>
        <w:t xml:space="preserve">протягом 30 календарних днів з дати опублікування інформації в </w:t>
      </w:r>
      <w:r w:rsidRPr="000D7781">
        <w:rPr>
          <w:sz w:val="26"/>
          <w:szCs w:val="26"/>
          <w:lang w:val="uk-UA"/>
        </w:rPr>
        <w:t>газеті у Вінницькій обласній військовій адміністрації, що знаходиться за адресою: 21050, Вінницька обл., м. Вінниця, вул. Соборна, 70, тел.: 0-800-216-433, ел. пошта: oda@vin.gov.ua.</w:t>
      </w:r>
    </w:p>
    <w:p w14:paraId="6F2B99E7" w14:textId="77777777" w:rsidR="000D7781" w:rsidRPr="000D7781" w:rsidRDefault="000D7781" w:rsidP="000D7781">
      <w:pPr>
        <w:rPr>
          <w:lang w:val="uk-UA"/>
        </w:rPr>
      </w:pPr>
    </w:p>
    <w:p w14:paraId="12B3C355" w14:textId="47E7FC23" w:rsidR="00AD06EB" w:rsidRPr="00CE37B5" w:rsidRDefault="00AD06EB" w:rsidP="000D7781">
      <w:pPr>
        <w:autoSpaceDE w:val="0"/>
        <w:autoSpaceDN w:val="0"/>
        <w:adjustRightInd w:val="0"/>
        <w:spacing w:line="360" w:lineRule="auto"/>
        <w:ind w:firstLine="709"/>
        <w:jc w:val="both"/>
        <w:rPr>
          <w:sz w:val="26"/>
          <w:szCs w:val="26"/>
          <w:lang w:val="uk-UA"/>
        </w:rPr>
      </w:pPr>
    </w:p>
    <w:sectPr w:rsidR="00AD06EB" w:rsidRPr="00CE37B5" w:rsidSect="00245D58">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430"/>
    <w:rsid w:val="000122C5"/>
    <w:rsid w:val="000843ED"/>
    <w:rsid w:val="000C6C98"/>
    <w:rsid w:val="000D5811"/>
    <w:rsid w:val="000D7781"/>
    <w:rsid w:val="001211AD"/>
    <w:rsid w:val="00145069"/>
    <w:rsid w:val="001730EC"/>
    <w:rsid w:val="00197354"/>
    <w:rsid w:val="001D05AB"/>
    <w:rsid w:val="00245D58"/>
    <w:rsid w:val="00251F45"/>
    <w:rsid w:val="00255FB6"/>
    <w:rsid w:val="00295393"/>
    <w:rsid w:val="002B4EDC"/>
    <w:rsid w:val="0031631C"/>
    <w:rsid w:val="00347FC1"/>
    <w:rsid w:val="003D7471"/>
    <w:rsid w:val="003E70A0"/>
    <w:rsid w:val="00423F35"/>
    <w:rsid w:val="00424430"/>
    <w:rsid w:val="004356FE"/>
    <w:rsid w:val="00492A3D"/>
    <w:rsid w:val="004C096A"/>
    <w:rsid w:val="004F1AC8"/>
    <w:rsid w:val="004F1DDA"/>
    <w:rsid w:val="00543C11"/>
    <w:rsid w:val="0055641A"/>
    <w:rsid w:val="00566EDB"/>
    <w:rsid w:val="005A7224"/>
    <w:rsid w:val="005B0639"/>
    <w:rsid w:val="005B2F90"/>
    <w:rsid w:val="00670886"/>
    <w:rsid w:val="006B7F76"/>
    <w:rsid w:val="006E790C"/>
    <w:rsid w:val="0072606D"/>
    <w:rsid w:val="00733080"/>
    <w:rsid w:val="007C7C07"/>
    <w:rsid w:val="007E320E"/>
    <w:rsid w:val="00883B57"/>
    <w:rsid w:val="00894BA2"/>
    <w:rsid w:val="00897D6D"/>
    <w:rsid w:val="008B2FC2"/>
    <w:rsid w:val="008E31F4"/>
    <w:rsid w:val="008F4A90"/>
    <w:rsid w:val="009828D5"/>
    <w:rsid w:val="00A35486"/>
    <w:rsid w:val="00A376F0"/>
    <w:rsid w:val="00A4054F"/>
    <w:rsid w:val="00A73D2D"/>
    <w:rsid w:val="00A82808"/>
    <w:rsid w:val="00AD06EB"/>
    <w:rsid w:val="00AE0087"/>
    <w:rsid w:val="00B040C0"/>
    <w:rsid w:val="00B04D71"/>
    <w:rsid w:val="00B407BD"/>
    <w:rsid w:val="00B64CDA"/>
    <w:rsid w:val="00BA1711"/>
    <w:rsid w:val="00BC31D0"/>
    <w:rsid w:val="00BD2503"/>
    <w:rsid w:val="00BF2D7B"/>
    <w:rsid w:val="00C52ED0"/>
    <w:rsid w:val="00C54447"/>
    <w:rsid w:val="00CC6ABC"/>
    <w:rsid w:val="00CE37B5"/>
    <w:rsid w:val="00CF1755"/>
    <w:rsid w:val="00D50AAB"/>
    <w:rsid w:val="00D81966"/>
    <w:rsid w:val="00D941DD"/>
    <w:rsid w:val="00E17AE4"/>
    <w:rsid w:val="00E25801"/>
    <w:rsid w:val="00ED26AE"/>
    <w:rsid w:val="00EE7B09"/>
    <w:rsid w:val="00F435AF"/>
    <w:rsid w:val="00F8043B"/>
    <w:rsid w:val="00FC11B8"/>
    <w:rsid w:val="00FE7C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9941D"/>
  <w15:chartTrackingRefBased/>
  <w15:docId w15:val="{9CAC0DCC-589D-440E-9ECF-42752D29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D5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5D58"/>
    <w:rPr>
      <w:color w:val="0563C1" w:themeColor="hyperlink"/>
      <w:u w:val="single"/>
    </w:rPr>
  </w:style>
  <w:style w:type="character" w:customStyle="1" w:styleId="1">
    <w:name w:val="Неразрешенное упоминание1"/>
    <w:basedOn w:val="a0"/>
    <w:uiPriority w:val="99"/>
    <w:semiHidden/>
    <w:unhideWhenUsed/>
    <w:rsid w:val="00245D58"/>
    <w:rPr>
      <w:color w:val="605E5C"/>
      <w:shd w:val="clear" w:color="auto" w:fill="E1DFDD"/>
    </w:rPr>
  </w:style>
  <w:style w:type="paragraph" w:styleId="a4">
    <w:name w:val="Normal (Web)"/>
    <w:basedOn w:val="a"/>
    <w:uiPriority w:val="99"/>
    <w:rsid w:val="00BF2D7B"/>
    <w:pPr>
      <w:spacing w:before="100" w:beforeAutospacing="1" w:after="100" w:afterAutospacing="1"/>
    </w:pPr>
  </w:style>
  <w:style w:type="paragraph" w:customStyle="1" w:styleId="10">
    <w:name w:val="1"/>
    <w:basedOn w:val="a"/>
    <w:rsid w:val="00D81966"/>
    <w:rPr>
      <w:rFonts w:ascii="Verdana" w:hAnsi="Verdana" w:cs="Verdana"/>
      <w:sz w:val="20"/>
      <w:szCs w:val="20"/>
      <w:lang w:val="en-US" w:eastAsia="en-US"/>
    </w:rPr>
  </w:style>
  <w:style w:type="paragraph" w:customStyle="1" w:styleId="8">
    <w:name w:val="Знак Знак8 Знак Знак"/>
    <w:basedOn w:val="a"/>
    <w:rsid w:val="008E31F4"/>
    <w:rPr>
      <w:rFonts w:ascii="Verdana" w:hAnsi="Verdana" w:cs="Verdana"/>
      <w:sz w:val="20"/>
      <w:szCs w:val="20"/>
      <w:lang w:val="en-US" w:eastAsia="en-US"/>
    </w:rPr>
  </w:style>
  <w:style w:type="paragraph" w:customStyle="1" w:styleId="80">
    <w:name w:val="Знак Знак8 Знак Знак"/>
    <w:basedOn w:val="a"/>
    <w:rsid w:val="006B7F76"/>
    <w:rPr>
      <w:rFonts w:ascii="Verdana" w:hAnsi="Verdana" w:cs="Verdana"/>
      <w:sz w:val="20"/>
      <w:szCs w:val="20"/>
      <w:lang w:val="en-US" w:eastAsia="en-US"/>
    </w:rPr>
  </w:style>
  <w:style w:type="paragraph" w:styleId="a5">
    <w:name w:val="Body Text"/>
    <w:aliases w:val="Основной текст Знак,Знак"/>
    <w:basedOn w:val="a"/>
    <w:link w:val="a6"/>
    <w:rsid w:val="006E790C"/>
    <w:pPr>
      <w:spacing w:after="120"/>
    </w:pPr>
    <w:rPr>
      <w:sz w:val="26"/>
      <w:szCs w:val="20"/>
    </w:rPr>
  </w:style>
  <w:style w:type="character" w:customStyle="1" w:styleId="a6">
    <w:name w:val="Основний текст Знак"/>
    <w:aliases w:val="Основной текст Знак Знак,Знак Знак"/>
    <w:basedOn w:val="a0"/>
    <w:link w:val="a5"/>
    <w:rsid w:val="006E790C"/>
    <w:rPr>
      <w:rFonts w:ascii="Times New Roman" w:eastAsia="Times New Roman" w:hAnsi="Times New Roman" w:cs="Times New Roman"/>
      <w:sz w:val="26"/>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4145">
      <w:bodyDiv w:val="1"/>
      <w:marLeft w:val="0"/>
      <w:marRight w:val="0"/>
      <w:marTop w:val="0"/>
      <w:marBottom w:val="0"/>
      <w:divBdr>
        <w:top w:val="none" w:sz="0" w:space="0" w:color="auto"/>
        <w:left w:val="none" w:sz="0" w:space="0" w:color="auto"/>
        <w:bottom w:val="none" w:sz="0" w:space="0" w:color="auto"/>
        <w:right w:val="none" w:sz="0" w:space="0" w:color="auto"/>
      </w:divBdr>
    </w:div>
    <w:div w:id="1669559789">
      <w:bodyDiv w:val="1"/>
      <w:marLeft w:val="0"/>
      <w:marRight w:val="0"/>
      <w:marTop w:val="0"/>
      <w:marBottom w:val="0"/>
      <w:divBdr>
        <w:top w:val="none" w:sz="0" w:space="0" w:color="auto"/>
        <w:left w:val="none" w:sz="0" w:space="0" w:color="auto"/>
        <w:bottom w:val="none" w:sz="0" w:space="0" w:color="auto"/>
        <w:right w:val="none" w:sz="0" w:space="0" w:color="auto"/>
      </w:divBdr>
    </w:div>
    <w:div w:id="196084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2</Pages>
  <Words>2216</Words>
  <Characters>1264</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62</cp:revision>
  <dcterms:created xsi:type="dcterms:W3CDTF">2023-04-27T09:40:00Z</dcterms:created>
  <dcterms:modified xsi:type="dcterms:W3CDTF">2023-11-28T10:28:00Z</dcterms:modified>
</cp:coreProperties>
</file>