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5B" w:rsidRPr="00A376F0" w:rsidRDefault="00C2625B" w:rsidP="00C2625B">
      <w:pPr>
        <w:spacing w:line="360" w:lineRule="auto"/>
        <w:ind w:firstLine="708"/>
        <w:jc w:val="both"/>
        <w:rPr>
          <w:bCs/>
          <w:sz w:val="26"/>
          <w:szCs w:val="26"/>
          <w:lang w:val="uk-UA"/>
        </w:rPr>
      </w:pPr>
      <w:bookmarkStart w:id="0" w:name="_Hlk135646800"/>
      <w:proofErr w:type="spellStart"/>
      <w:r w:rsidRPr="00A376F0">
        <w:rPr>
          <w:bCs/>
          <w:sz w:val="26"/>
          <w:szCs w:val="26"/>
        </w:rPr>
        <w:t>Товариство</w:t>
      </w:r>
      <w:proofErr w:type="spellEnd"/>
      <w:r w:rsidRPr="00A376F0">
        <w:rPr>
          <w:bCs/>
          <w:sz w:val="26"/>
          <w:szCs w:val="26"/>
        </w:rPr>
        <w:t xml:space="preserve"> </w:t>
      </w:r>
      <w:proofErr w:type="spellStart"/>
      <w:r w:rsidRPr="00A376F0">
        <w:rPr>
          <w:bCs/>
          <w:sz w:val="26"/>
          <w:szCs w:val="26"/>
        </w:rPr>
        <w:t>з</w:t>
      </w:r>
      <w:proofErr w:type="spellEnd"/>
      <w:r w:rsidRPr="00A376F0">
        <w:rPr>
          <w:bCs/>
          <w:sz w:val="26"/>
          <w:szCs w:val="26"/>
        </w:rPr>
        <w:t xml:space="preserve"> </w:t>
      </w:r>
      <w:proofErr w:type="spellStart"/>
      <w:r w:rsidRPr="00A376F0">
        <w:rPr>
          <w:bCs/>
          <w:sz w:val="26"/>
          <w:szCs w:val="26"/>
        </w:rPr>
        <w:t>обмеженоювідповідальністю</w:t>
      </w:r>
      <w:proofErr w:type="spellEnd"/>
      <w:r w:rsidRPr="00A376F0">
        <w:rPr>
          <w:bCs/>
          <w:sz w:val="26"/>
          <w:szCs w:val="26"/>
        </w:rPr>
        <w:t xml:space="preserve"> «Агрокомплекс «Зелена долина»</w:t>
      </w:r>
      <w:r w:rsidRPr="00A376F0">
        <w:rPr>
          <w:bCs/>
          <w:sz w:val="26"/>
          <w:szCs w:val="26"/>
          <w:lang w:eastAsia="ar-SA"/>
        </w:rPr>
        <w:t xml:space="preserve"> (</w:t>
      </w:r>
      <w:proofErr w:type="spellStart"/>
      <w:r w:rsidRPr="00A376F0">
        <w:rPr>
          <w:bCs/>
          <w:sz w:val="26"/>
          <w:szCs w:val="26"/>
        </w:rPr>
        <w:t>скорочененайменування</w:t>
      </w:r>
      <w:proofErr w:type="spellEnd"/>
      <w:r w:rsidRPr="00A376F0">
        <w:rPr>
          <w:bCs/>
          <w:sz w:val="26"/>
          <w:szCs w:val="26"/>
        </w:rPr>
        <w:t xml:space="preserve"> – </w:t>
      </w:r>
      <w:bookmarkStart w:id="1" w:name="_GoBack"/>
      <w:r w:rsidRPr="00A376F0">
        <w:rPr>
          <w:bCs/>
          <w:sz w:val="26"/>
          <w:szCs w:val="26"/>
        </w:rPr>
        <w:t>ТОВ «Агрокомплекс «Зелена долина»</w:t>
      </w:r>
      <w:bookmarkEnd w:id="1"/>
      <w:r w:rsidRPr="00A376F0">
        <w:rPr>
          <w:bCs/>
          <w:sz w:val="26"/>
          <w:szCs w:val="26"/>
          <w:lang w:val="uk-UA" w:eastAsia="ar-SA"/>
        </w:rPr>
        <w:t xml:space="preserve">, код </w:t>
      </w:r>
      <w:r w:rsidRPr="00A376F0">
        <w:rPr>
          <w:bCs/>
          <w:sz w:val="26"/>
          <w:szCs w:val="26"/>
          <w:lang w:val="uk-UA"/>
        </w:rPr>
        <w:t xml:space="preserve">ЄДРПОУ 32721857, юридична адреса: 24200, Вінницька обл., </w:t>
      </w:r>
      <w:r>
        <w:rPr>
          <w:bCs/>
          <w:sz w:val="26"/>
          <w:szCs w:val="26"/>
          <w:lang w:val="uk-UA"/>
        </w:rPr>
        <w:t>Тульчинський</w:t>
      </w:r>
      <w:r w:rsidRPr="00A376F0">
        <w:rPr>
          <w:bCs/>
          <w:sz w:val="26"/>
          <w:szCs w:val="26"/>
          <w:lang w:val="uk-UA"/>
        </w:rPr>
        <w:t xml:space="preserve"> р-н, смт Томашпіль, вул. Івана </w:t>
      </w:r>
      <w:r w:rsidRPr="002D2CC3">
        <w:rPr>
          <w:bCs/>
          <w:sz w:val="26"/>
          <w:szCs w:val="26"/>
          <w:lang w:val="uk-UA"/>
        </w:rPr>
        <w:t>Богуна, 4</w:t>
      </w:r>
      <w:r w:rsidRPr="002D2CC3">
        <w:rPr>
          <w:bCs/>
          <w:sz w:val="26"/>
          <w:szCs w:val="26"/>
          <w:lang w:val="uk-UA" w:eastAsia="ar-SA"/>
        </w:rPr>
        <w:t>, тел</w:t>
      </w:r>
      <w:r w:rsidRPr="002D2CC3">
        <w:rPr>
          <w:bCs/>
          <w:sz w:val="26"/>
          <w:szCs w:val="26"/>
          <w:lang w:val="uk-UA"/>
        </w:rPr>
        <w:t xml:space="preserve">. (04348) 2-15-35, </w:t>
      </w:r>
      <w:r w:rsidRPr="002D2CC3">
        <w:rPr>
          <w:bCs/>
          <w:sz w:val="26"/>
          <w:szCs w:val="26"/>
        </w:rPr>
        <w:t xml:space="preserve">ел. </w:t>
      </w:r>
      <w:proofErr w:type="spellStart"/>
      <w:r w:rsidRPr="002D2CC3">
        <w:rPr>
          <w:bCs/>
          <w:sz w:val="26"/>
          <w:szCs w:val="26"/>
        </w:rPr>
        <w:t>пошта</w:t>
      </w:r>
      <w:proofErr w:type="spellEnd"/>
      <w:r w:rsidRPr="00AC1151">
        <w:rPr>
          <w:bCs/>
          <w:sz w:val="26"/>
          <w:szCs w:val="26"/>
        </w:rPr>
        <w:t>:</w:t>
      </w:r>
      <w:proofErr w:type="spellStart"/>
      <w:r w:rsidRPr="00AC1151">
        <w:rPr>
          <w:bCs/>
          <w:sz w:val="26"/>
          <w:szCs w:val="26"/>
          <w:lang w:val="en-US"/>
        </w:rPr>
        <w:t>N.Boyko</w:t>
      </w:r>
      <w:proofErr w:type="spellEnd"/>
      <w:r w:rsidRPr="00AC1151">
        <w:rPr>
          <w:bCs/>
          <w:sz w:val="26"/>
          <w:szCs w:val="26"/>
          <w:lang w:val="uk-UA"/>
        </w:rPr>
        <w:t>@</w:t>
      </w:r>
      <w:proofErr w:type="spellStart"/>
      <w:r w:rsidRPr="00AC1151">
        <w:rPr>
          <w:bCs/>
          <w:sz w:val="26"/>
          <w:szCs w:val="26"/>
          <w:lang w:val="en-US"/>
        </w:rPr>
        <w:t>akzd</w:t>
      </w:r>
      <w:r w:rsidRPr="00AC1151">
        <w:rPr>
          <w:bCs/>
          <w:sz w:val="26"/>
          <w:szCs w:val="26"/>
          <w:lang w:val="uk-UA"/>
        </w:rPr>
        <w:t>.com</w:t>
      </w:r>
      <w:proofErr w:type="spellEnd"/>
      <w:r w:rsidRPr="00AC1151">
        <w:rPr>
          <w:bCs/>
          <w:sz w:val="26"/>
          <w:szCs w:val="26"/>
          <w:lang w:val="en-US"/>
        </w:rPr>
        <w:t>.</w:t>
      </w:r>
      <w:proofErr w:type="spellStart"/>
      <w:r w:rsidRPr="00AC1151">
        <w:rPr>
          <w:bCs/>
          <w:sz w:val="26"/>
          <w:szCs w:val="26"/>
          <w:lang w:val="en-US"/>
        </w:rPr>
        <w:t>ua</w:t>
      </w:r>
      <w:proofErr w:type="spellEnd"/>
      <w:r w:rsidRPr="00AC1151">
        <w:rPr>
          <w:bCs/>
          <w:sz w:val="26"/>
          <w:szCs w:val="26"/>
          <w:lang w:val="uk-UA" w:eastAsia="ar-SA"/>
        </w:rPr>
        <w:t xml:space="preserve">) </w:t>
      </w:r>
      <w:r w:rsidRPr="002D2CC3">
        <w:rPr>
          <w:bCs/>
          <w:sz w:val="26"/>
          <w:szCs w:val="26"/>
          <w:lang w:val="uk-UA"/>
        </w:rPr>
        <w:t>повідомляє про наміри</w:t>
      </w:r>
      <w:r w:rsidRPr="00A376F0">
        <w:rPr>
          <w:bCs/>
          <w:sz w:val="26"/>
          <w:szCs w:val="26"/>
          <w:lang w:val="uk-UA"/>
        </w:rPr>
        <w:t xml:space="preserve"> отримати дозвіл на викиди забруднюючих речовин в атмосферне повітря для: дільниці №2 - АТП, що знаходиться за адресою: Вінницька обл., Тульчинський р-н, смт. Томашпіль, вул. Заводська, 13; дільниці №6 - </w:t>
      </w:r>
      <w:proofErr w:type="spellStart"/>
      <w:r w:rsidRPr="00A376F0">
        <w:rPr>
          <w:bCs/>
          <w:sz w:val="26"/>
          <w:szCs w:val="26"/>
        </w:rPr>
        <w:t>Адміністративнеприміщення</w:t>
      </w:r>
      <w:proofErr w:type="spellEnd"/>
      <w:r w:rsidRPr="00A376F0">
        <w:rPr>
          <w:bCs/>
          <w:sz w:val="26"/>
          <w:szCs w:val="26"/>
          <w:lang w:val="uk-UA"/>
        </w:rPr>
        <w:t>,що знаходиться за адресою: Вінницька обл., Тульчинський р-н, смт. Томашпіль, вул. І. Богуна, 4; д</w:t>
      </w:r>
      <w:proofErr w:type="spellStart"/>
      <w:r w:rsidRPr="00A376F0">
        <w:rPr>
          <w:bCs/>
          <w:sz w:val="26"/>
          <w:szCs w:val="26"/>
        </w:rPr>
        <w:t>ільниц</w:t>
      </w:r>
      <w:proofErr w:type="spellEnd"/>
      <w:r w:rsidRPr="00A376F0">
        <w:rPr>
          <w:bCs/>
          <w:sz w:val="26"/>
          <w:szCs w:val="26"/>
          <w:lang w:val="uk-UA"/>
        </w:rPr>
        <w:t>і</w:t>
      </w:r>
      <w:r w:rsidRPr="00A376F0">
        <w:rPr>
          <w:bCs/>
          <w:sz w:val="26"/>
          <w:szCs w:val="26"/>
        </w:rPr>
        <w:t xml:space="preserve"> №8 – </w:t>
      </w:r>
      <w:proofErr w:type="spellStart"/>
      <w:r w:rsidRPr="00A376F0">
        <w:rPr>
          <w:bCs/>
          <w:sz w:val="26"/>
          <w:szCs w:val="26"/>
        </w:rPr>
        <w:t>Опалювальний</w:t>
      </w:r>
      <w:proofErr w:type="spellEnd"/>
      <w:r w:rsidRPr="00A376F0">
        <w:rPr>
          <w:bCs/>
          <w:sz w:val="26"/>
          <w:szCs w:val="26"/>
        </w:rPr>
        <w:t xml:space="preserve"> пункт</w:t>
      </w:r>
      <w:r w:rsidRPr="00A376F0">
        <w:rPr>
          <w:bCs/>
          <w:sz w:val="26"/>
          <w:szCs w:val="26"/>
          <w:lang w:val="uk-UA"/>
        </w:rPr>
        <w:t xml:space="preserve"> селищної ради,що знаходиться за адресою: </w:t>
      </w:r>
      <w:r w:rsidRPr="00901A77">
        <w:rPr>
          <w:bCs/>
          <w:sz w:val="26"/>
          <w:szCs w:val="26"/>
          <w:lang w:val="uk-UA"/>
        </w:rPr>
        <w:t xml:space="preserve">Вінницька обл., Тульчинський р-н, смт. </w:t>
      </w:r>
      <w:proofErr w:type="spellStart"/>
      <w:r w:rsidRPr="00901A77">
        <w:rPr>
          <w:bCs/>
          <w:sz w:val="26"/>
          <w:szCs w:val="26"/>
          <w:lang w:val="uk-UA"/>
        </w:rPr>
        <w:t>Томашпіль</w:t>
      </w:r>
      <w:proofErr w:type="spellEnd"/>
      <w:r w:rsidRPr="00901A77">
        <w:rPr>
          <w:bCs/>
          <w:sz w:val="26"/>
          <w:szCs w:val="26"/>
          <w:lang w:val="uk-UA"/>
        </w:rPr>
        <w:t>, пл. Тараса Шевченка, 1 та</w:t>
      </w:r>
      <w:r w:rsidRPr="00A376F0">
        <w:rPr>
          <w:bCs/>
          <w:sz w:val="26"/>
          <w:szCs w:val="26"/>
          <w:lang w:val="uk-UA"/>
        </w:rPr>
        <w:t xml:space="preserve"> о</w:t>
      </w:r>
      <w:proofErr w:type="spellStart"/>
      <w:r w:rsidRPr="00A376F0">
        <w:rPr>
          <w:bCs/>
          <w:sz w:val="26"/>
          <w:szCs w:val="26"/>
        </w:rPr>
        <w:t>палювальний</w:t>
      </w:r>
      <w:proofErr w:type="spellEnd"/>
      <w:r w:rsidRPr="00A376F0">
        <w:rPr>
          <w:bCs/>
          <w:sz w:val="26"/>
          <w:szCs w:val="26"/>
        </w:rPr>
        <w:t xml:space="preserve"> пункт</w:t>
      </w:r>
      <w:r w:rsidRPr="00A376F0">
        <w:rPr>
          <w:bCs/>
          <w:sz w:val="26"/>
          <w:szCs w:val="26"/>
          <w:lang w:val="uk-UA"/>
        </w:rPr>
        <w:t xml:space="preserve"> гуртожитку </w:t>
      </w:r>
      <w:r w:rsidRPr="00901A77">
        <w:rPr>
          <w:bCs/>
          <w:sz w:val="26"/>
          <w:szCs w:val="26"/>
          <w:lang w:val="uk-UA"/>
        </w:rPr>
        <w:t>заводу</w:t>
      </w:r>
      <w:r w:rsidRPr="00A376F0">
        <w:rPr>
          <w:bCs/>
          <w:sz w:val="26"/>
          <w:szCs w:val="26"/>
          <w:lang w:val="uk-UA"/>
        </w:rPr>
        <w:t>,що знаходиться за адресою: Вінницька обл., Тульчинський р-н, смт. Томашпіль, вул. Заводська, 29.</w:t>
      </w:r>
    </w:p>
    <w:p w:rsidR="00C2625B" w:rsidRPr="00CE37B5" w:rsidRDefault="00C2625B" w:rsidP="00C2625B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>Мета отримання дозволу на викиди: отримання дозволу на викиди для існуючого об’єкту.</w:t>
      </w:r>
    </w:p>
    <w:p w:rsidR="00C2625B" w:rsidRPr="00CE37B5" w:rsidRDefault="00C2625B" w:rsidP="00C2625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 xml:space="preserve">Згідно Закону України «Про оцінку впливу на довкілля» № 2059 від 23.05.2017 р. діяльність </w:t>
      </w:r>
      <w:r>
        <w:rPr>
          <w:sz w:val="26"/>
          <w:szCs w:val="26"/>
          <w:lang w:val="uk-UA"/>
        </w:rPr>
        <w:t xml:space="preserve">дільниць </w:t>
      </w:r>
      <w:r w:rsidRPr="00A376F0">
        <w:rPr>
          <w:bCs/>
          <w:sz w:val="26"/>
          <w:szCs w:val="26"/>
        </w:rPr>
        <w:t>ТОВ «Агрокомплекс «Зелена долина»</w:t>
      </w:r>
      <w:r w:rsidRPr="00CE37B5">
        <w:rPr>
          <w:sz w:val="26"/>
          <w:szCs w:val="26"/>
          <w:lang w:val="uk-UA"/>
        </w:rPr>
        <w:t xml:space="preserve"> не відноситься до видів планованої діяльності та об’єктів, які підлягають оцінці впливу на довкілля.</w:t>
      </w:r>
    </w:p>
    <w:p w:rsidR="00C2625B" w:rsidRDefault="00C2625B" w:rsidP="00C2625B">
      <w:pPr>
        <w:spacing w:line="360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Дільниці спеціалізуються на </w:t>
      </w:r>
      <w:r w:rsidRPr="003F434F">
        <w:rPr>
          <w:sz w:val="26"/>
          <w:szCs w:val="26"/>
          <w:lang w:val="uk-UA"/>
        </w:rPr>
        <w:t>виробництв</w:t>
      </w:r>
      <w:r>
        <w:rPr>
          <w:sz w:val="26"/>
          <w:szCs w:val="26"/>
          <w:lang w:val="uk-UA"/>
        </w:rPr>
        <w:t>і</w:t>
      </w:r>
      <w:r w:rsidRPr="003F434F">
        <w:rPr>
          <w:sz w:val="26"/>
          <w:szCs w:val="26"/>
          <w:lang w:val="uk-UA"/>
        </w:rPr>
        <w:t xml:space="preserve"> теплової енергії</w:t>
      </w:r>
      <w:r>
        <w:rPr>
          <w:sz w:val="26"/>
          <w:szCs w:val="26"/>
          <w:lang w:val="uk-UA"/>
        </w:rPr>
        <w:t xml:space="preserve">, </w:t>
      </w:r>
      <w:r w:rsidRPr="00FF08CC">
        <w:rPr>
          <w:sz w:val="26"/>
          <w:szCs w:val="26"/>
          <w:lang w:val="uk-UA"/>
        </w:rPr>
        <w:t>здійсн</w:t>
      </w:r>
      <w:r>
        <w:rPr>
          <w:sz w:val="26"/>
          <w:szCs w:val="26"/>
          <w:lang w:val="uk-UA"/>
        </w:rPr>
        <w:t>ення</w:t>
      </w:r>
      <w:r w:rsidRPr="00FF08CC">
        <w:rPr>
          <w:sz w:val="26"/>
          <w:szCs w:val="26"/>
          <w:lang w:val="uk-UA"/>
        </w:rPr>
        <w:t xml:space="preserve"> ремонт</w:t>
      </w:r>
      <w:r>
        <w:rPr>
          <w:sz w:val="26"/>
          <w:szCs w:val="26"/>
          <w:lang w:val="uk-UA"/>
        </w:rPr>
        <w:t>у</w:t>
      </w:r>
      <w:r w:rsidRPr="00FF08CC">
        <w:rPr>
          <w:sz w:val="26"/>
          <w:szCs w:val="26"/>
          <w:lang w:val="uk-UA"/>
        </w:rPr>
        <w:t xml:space="preserve"> обладнання та устаткування</w:t>
      </w:r>
      <w:r>
        <w:rPr>
          <w:sz w:val="26"/>
          <w:szCs w:val="26"/>
          <w:lang w:val="uk-UA"/>
        </w:rPr>
        <w:t xml:space="preserve"> та </w:t>
      </w:r>
      <w:r w:rsidRPr="003F434F">
        <w:rPr>
          <w:sz w:val="26"/>
          <w:szCs w:val="26"/>
          <w:lang w:val="uk-UA"/>
        </w:rPr>
        <w:t>виробництв</w:t>
      </w:r>
      <w:r>
        <w:rPr>
          <w:sz w:val="26"/>
          <w:szCs w:val="26"/>
          <w:lang w:val="uk-UA"/>
        </w:rPr>
        <w:t>і електроенергії в аварійних випадках.</w:t>
      </w:r>
    </w:p>
    <w:p w:rsidR="00C2625B" w:rsidRPr="00145069" w:rsidRDefault="00C2625B" w:rsidP="00C2625B">
      <w:pPr>
        <w:suppressAutoHyphens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45069">
        <w:rPr>
          <w:sz w:val="26"/>
          <w:szCs w:val="26"/>
          <w:lang w:val="uk-UA"/>
        </w:rPr>
        <w:t xml:space="preserve">Джерелами утворення забруднюючих речовин на дільницях є: газові котли (4 </w:t>
      </w:r>
      <w:proofErr w:type="spellStart"/>
      <w:r w:rsidRPr="00145069">
        <w:rPr>
          <w:sz w:val="26"/>
          <w:szCs w:val="26"/>
          <w:lang w:val="uk-UA"/>
        </w:rPr>
        <w:t>шт</w:t>
      </w:r>
      <w:proofErr w:type="spellEnd"/>
      <w:r w:rsidRPr="00145069">
        <w:rPr>
          <w:sz w:val="26"/>
          <w:szCs w:val="26"/>
          <w:lang w:val="uk-UA"/>
        </w:rPr>
        <w:t xml:space="preserve">), конвектори (2 </w:t>
      </w:r>
      <w:proofErr w:type="spellStart"/>
      <w:r w:rsidRPr="00145069">
        <w:rPr>
          <w:sz w:val="26"/>
          <w:szCs w:val="26"/>
          <w:lang w:val="uk-UA"/>
        </w:rPr>
        <w:t>шт</w:t>
      </w:r>
      <w:proofErr w:type="spellEnd"/>
      <w:r w:rsidRPr="00145069">
        <w:rPr>
          <w:sz w:val="26"/>
          <w:szCs w:val="26"/>
          <w:lang w:val="uk-UA"/>
        </w:rPr>
        <w:t xml:space="preserve">), зварювальний апарат, </w:t>
      </w:r>
      <w:proofErr w:type="spellStart"/>
      <w:r w:rsidRPr="00145069">
        <w:rPr>
          <w:sz w:val="26"/>
          <w:szCs w:val="26"/>
          <w:lang w:val="uk-UA"/>
        </w:rPr>
        <w:t>пропан-бутановий</w:t>
      </w:r>
      <w:proofErr w:type="spellEnd"/>
      <w:r w:rsidRPr="00145069">
        <w:rPr>
          <w:sz w:val="26"/>
          <w:szCs w:val="26"/>
          <w:lang w:val="uk-UA"/>
        </w:rPr>
        <w:t xml:space="preserve"> різак, дизельний генератор.</w:t>
      </w:r>
    </w:p>
    <w:p w:rsidR="00C2625B" w:rsidRPr="007C7C07" w:rsidRDefault="00C2625B" w:rsidP="00C2625B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1D122E">
        <w:rPr>
          <w:sz w:val="26"/>
          <w:szCs w:val="26"/>
          <w:lang w:val="uk-UA"/>
        </w:rPr>
        <w:t xml:space="preserve">Від джерел </w:t>
      </w:r>
      <w:proofErr w:type="spellStart"/>
      <w:r w:rsidRPr="001D122E">
        <w:rPr>
          <w:sz w:val="26"/>
          <w:szCs w:val="26"/>
          <w:lang w:val="uk-UA"/>
        </w:rPr>
        <w:t>проммайданчиків</w:t>
      </w:r>
      <w:proofErr w:type="spellEnd"/>
      <w:r w:rsidRPr="001D122E">
        <w:rPr>
          <w:sz w:val="26"/>
          <w:szCs w:val="26"/>
          <w:lang w:val="uk-UA"/>
        </w:rPr>
        <w:t xml:space="preserve"> в атмосферне повітря надходять такі забруднюючі речовини (т/рік): оксиди азоту (у перерахунку на діоксид азоту [</w:t>
      </w:r>
      <w:r w:rsidRPr="001D122E">
        <w:rPr>
          <w:sz w:val="26"/>
          <w:szCs w:val="26"/>
          <w:lang w:val="en-US"/>
        </w:rPr>
        <w:t>NO</w:t>
      </w:r>
      <w:r w:rsidRPr="001D122E">
        <w:rPr>
          <w:sz w:val="26"/>
          <w:szCs w:val="26"/>
          <w:lang w:val="uk-UA"/>
        </w:rPr>
        <w:t>+</w:t>
      </w:r>
      <w:r w:rsidRPr="001D122E">
        <w:rPr>
          <w:sz w:val="26"/>
          <w:szCs w:val="26"/>
          <w:lang w:val="en-US"/>
        </w:rPr>
        <w:t>NO</w:t>
      </w:r>
      <w:r w:rsidRPr="001D122E">
        <w:rPr>
          <w:sz w:val="26"/>
          <w:szCs w:val="26"/>
          <w:vertAlign w:val="subscript"/>
          <w:lang w:val="uk-UA"/>
        </w:rPr>
        <w:t>2</w:t>
      </w:r>
      <w:r w:rsidRPr="001D122E">
        <w:rPr>
          <w:sz w:val="26"/>
          <w:szCs w:val="26"/>
          <w:lang w:val="uk-UA"/>
        </w:rPr>
        <w:t>]) (0,159), оксид вуглецю (0,231), с</w:t>
      </w:r>
      <w:proofErr w:type="spellStart"/>
      <w:r w:rsidRPr="001D122E">
        <w:rPr>
          <w:sz w:val="26"/>
          <w:szCs w:val="26"/>
        </w:rPr>
        <w:t>іркидіоксид</w:t>
      </w:r>
      <w:proofErr w:type="spellEnd"/>
      <w:r w:rsidRPr="001D122E">
        <w:rPr>
          <w:sz w:val="26"/>
          <w:szCs w:val="26"/>
          <w:lang w:val="uk-UA"/>
        </w:rPr>
        <w:t xml:space="preserve"> (0,003), метан (0,0025), </w:t>
      </w:r>
      <w:proofErr w:type="spellStart"/>
      <w:r w:rsidRPr="001D122E">
        <w:rPr>
          <w:sz w:val="26"/>
          <w:szCs w:val="26"/>
          <w:lang w:val="uk-UA"/>
        </w:rPr>
        <w:t>неметанові</w:t>
      </w:r>
      <w:proofErr w:type="spellEnd"/>
      <w:r w:rsidRPr="001D122E">
        <w:rPr>
          <w:sz w:val="26"/>
          <w:szCs w:val="26"/>
          <w:lang w:val="uk-UA"/>
        </w:rPr>
        <w:t xml:space="preserve"> леткі органічні сполуки (0,009), речовини у вигляді суспендованих твердих частинок (0,005), залізо та його сполуки (в перерахунку на залізо) (0,037), манган та його сполуки (в перерахунку на манган) (0,003), вуглецю </w:t>
      </w:r>
      <w:proofErr w:type="spellStart"/>
      <w:r w:rsidRPr="001D122E">
        <w:rPr>
          <w:sz w:val="26"/>
          <w:szCs w:val="26"/>
          <w:lang w:val="uk-UA"/>
        </w:rPr>
        <w:t>діоксид</w:t>
      </w:r>
      <w:proofErr w:type="spellEnd"/>
      <w:r w:rsidRPr="001D122E">
        <w:rPr>
          <w:sz w:val="26"/>
          <w:szCs w:val="26"/>
          <w:lang w:val="uk-UA"/>
        </w:rPr>
        <w:t xml:space="preserve"> (110,629), азоту оксид (</w:t>
      </w:r>
      <w:r w:rsidRPr="001D122E">
        <w:rPr>
          <w:sz w:val="26"/>
          <w:szCs w:val="26"/>
          <w:lang w:val="en-US"/>
        </w:rPr>
        <w:t>N</w:t>
      </w:r>
      <w:r w:rsidRPr="001D122E">
        <w:rPr>
          <w:sz w:val="26"/>
          <w:szCs w:val="26"/>
          <w:vertAlign w:val="subscript"/>
          <w:lang w:val="uk-UA"/>
        </w:rPr>
        <w:t>2</w:t>
      </w:r>
      <w:r w:rsidRPr="001D122E">
        <w:rPr>
          <w:sz w:val="26"/>
          <w:szCs w:val="26"/>
          <w:lang w:val="en-US"/>
        </w:rPr>
        <w:t>O</w:t>
      </w:r>
      <w:r w:rsidRPr="001D122E">
        <w:rPr>
          <w:sz w:val="26"/>
          <w:szCs w:val="26"/>
          <w:lang w:val="uk-UA"/>
        </w:rPr>
        <w:t>) (0,00032).</w:t>
      </w:r>
    </w:p>
    <w:p w:rsidR="00C2625B" w:rsidRPr="00CE37B5" w:rsidRDefault="00C2625B" w:rsidP="00C262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7C7C07">
        <w:rPr>
          <w:sz w:val="26"/>
          <w:szCs w:val="26"/>
          <w:lang w:val="uk-UA"/>
        </w:rPr>
        <w:t>Дане підприємство за ступенем впливу на забруднення атмосферного повітря</w:t>
      </w:r>
      <w:r w:rsidRPr="00CE37B5">
        <w:rPr>
          <w:sz w:val="26"/>
          <w:szCs w:val="26"/>
          <w:lang w:val="uk-UA"/>
        </w:rPr>
        <w:t xml:space="preserve"> належить до </w:t>
      </w:r>
      <w:r>
        <w:rPr>
          <w:sz w:val="26"/>
          <w:szCs w:val="26"/>
          <w:lang w:val="uk-UA"/>
        </w:rPr>
        <w:t>третьої</w:t>
      </w:r>
      <w:r w:rsidRPr="00CE37B5">
        <w:rPr>
          <w:sz w:val="26"/>
          <w:szCs w:val="26"/>
          <w:lang w:val="uk-UA"/>
        </w:rPr>
        <w:t xml:space="preserve"> групи об’єктів</w:t>
      </w:r>
      <w:r w:rsidRPr="00CE37B5">
        <w:rPr>
          <w:rFonts w:eastAsiaTheme="minorHAnsi"/>
          <w:sz w:val="26"/>
          <w:szCs w:val="26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:rsidR="00C2625B" w:rsidRPr="00CE37B5" w:rsidRDefault="00C2625B" w:rsidP="00C262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розроблялись.</w:t>
      </w:r>
    </w:p>
    <w:p w:rsidR="00C2625B" w:rsidRPr="00CE37B5" w:rsidRDefault="00C2625B" w:rsidP="00C2625B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lastRenderedPageBreak/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:rsidR="00C2625B" w:rsidRPr="00CE37B5" w:rsidRDefault="00C2625B" w:rsidP="00C2625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CE37B5">
        <w:rPr>
          <w:sz w:val="26"/>
          <w:szCs w:val="26"/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:rsidR="00C2625B" w:rsidRPr="00CE37B5" w:rsidRDefault="00C2625B" w:rsidP="00C262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Пропозиції щодо дозволених обсягів викидів відповідають чинному законодавству.</w:t>
      </w:r>
    </w:p>
    <w:p w:rsidR="00C2625B" w:rsidRPr="00CE37B5" w:rsidRDefault="00C2625B" w:rsidP="00C2625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 w:eastAsia="en-US"/>
        </w:rPr>
        <w:t xml:space="preserve">Зауваження та пропозиції громадськості щодо дозволу на викиди </w:t>
      </w:r>
      <w:r w:rsidRPr="00CE37B5">
        <w:rPr>
          <w:sz w:val="26"/>
          <w:szCs w:val="26"/>
          <w:lang w:val="uk-UA"/>
        </w:rPr>
        <w:t xml:space="preserve">приймаються </w:t>
      </w:r>
      <w:r w:rsidRPr="00CE37B5">
        <w:rPr>
          <w:sz w:val="26"/>
          <w:szCs w:val="26"/>
          <w:lang w:val="uk-UA" w:eastAsia="en-US"/>
        </w:rPr>
        <w:t xml:space="preserve">протягом 30 календарних днів з дати опублікування інформації в </w:t>
      </w:r>
      <w:r w:rsidRPr="00CE37B5">
        <w:rPr>
          <w:sz w:val="26"/>
          <w:szCs w:val="26"/>
          <w:lang w:val="uk-UA"/>
        </w:rPr>
        <w:t xml:space="preserve">газеті у Вінницькій обласній військовій адміністрації, що знаходиться за адресою: 21050, Вінницька обл., м. Вінниця, вул. Соборна, 70, тел. 0-800-216-433, </w:t>
      </w:r>
      <w:proofErr w:type="spellStart"/>
      <w:r w:rsidRPr="00CE37B5">
        <w:rPr>
          <w:sz w:val="26"/>
          <w:szCs w:val="26"/>
          <w:lang w:val="uk-UA"/>
        </w:rPr>
        <w:t>ел</w:t>
      </w:r>
      <w:proofErr w:type="spellEnd"/>
      <w:r w:rsidRPr="00CE37B5">
        <w:rPr>
          <w:sz w:val="26"/>
          <w:szCs w:val="26"/>
          <w:lang w:val="uk-UA"/>
        </w:rPr>
        <w:t>. пошта: oda@vin.gov.ua.</w:t>
      </w:r>
      <w:bookmarkEnd w:id="0"/>
    </w:p>
    <w:p w:rsidR="00AD06EB" w:rsidRPr="00C2625B" w:rsidRDefault="00AD06EB" w:rsidP="00C2625B"/>
    <w:sectPr w:rsidR="00AD06EB" w:rsidRPr="00C2625B" w:rsidSect="00245D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430"/>
    <w:rsid w:val="000843ED"/>
    <w:rsid w:val="000C6C98"/>
    <w:rsid w:val="000D5811"/>
    <w:rsid w:val="001211AD"/>
    <w:rsid w:val="00145069"/>
    <w:rsid w:val="001D122E"/>
    <w:rsid w:val="0023733B"/>
    <w:rsid w:val="00245D58"/>
    <w:rsid w:val="00274A09"/>
    <w:rsid w:val="00295393"/>
    <w:rsid w:val="002B4EDC"/>
    <w:rsid w:val="0031631C"/>
    <w:rsid w:val="00347FC1"/>
    <w:rsid w:val="003D7471"/>
    <w:rsid w:val="00423F35"/>
    <w:rsid w:val="00424430"/>
    <w:rsid w:val="00492A3D"/>
    <w:rsid w:val="004C096A"/>
    <w:rsid w:val="004F1AC8"/>
    <w:rsid w:val="004F1DDA"/>
    <w:rsid w:val="0055641A"/>
    <w:rsid w:val="00566EDB"/>
    <w:rsid w:val="005B0639"/>
    <w:rsid w:val="005B2F90"/>
    <w:rsid w:val="005E2D1F"/>
    <w:rsid w:val="00670886"/>
    <w:rsid w:val="007216BC"/>
    <w:rsid w:val="0072606D"/>
    <w:rsid w:val="00733080"/>
    <w:rsid w:val="007C7C07"/>
    <w:rsid w:val="007E320E"/>
    <w:rsid w:val="00883B57"/>
    <w:rsid w:val="00894BA2"/>
    <w:rsid w:val="00897D6D"/>
    <w:rsid w:val="008F4A90"/>
    <w:rsid w:val="00901A77"/>
    <w:rsid w:val="009828D5"/>
    <w:rsid w:val="00A32D83"/>
    <w:rsid w:val="00A35486"/>
    <w:rsid w:val="00A376F0"/>
    <w:rsid w:val="00AC5D4A"/>
    <w:rsid w:val="00AD06EB"/>
    <w:rsid w:val="00AE0087"/>
    <w:rsid w:val="00B04D71"/>
    <w:rsid w:val="00B407BD"/>
    <w:rsid w:val="00BA1711"/>
    <w:rsid w:val="00BD2503"/>
    <w:rsid w:val="00BF2D7B"/>
    <w:rsid w:val="00C2625B"/>
    <w:rsid w:val="00C52ED0"/>
    <w:rsid w:val="00C54447"/>
    <w:rsid w:val="00CE37B5"/>
    <w:rsid w:val="00CF1755"/>
    <w:rsid w:val="00D50AAB"/>
    <w:rsid w:val="00D81966"/>
    <w:rsid w:val="00D941DD"/>
    <w:rsid w:val="00E17AE4"/>
    <w:rsid w:val="00E25801"/>
    <w:rsid w:val="00ED26AE"/>
    <w:rsid w:val="00EE7B09"/>
    <w:rsid w:val="00F221B4"/>
    <w:rsid w:val="00F435AF"/>
    <w:rsid w:val="00F8043B"/>
    <w:rsid w:val="00FC11B8"/>
    <w:rsid w:val="00FE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5D5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rsid w:val="00BF2D7B"/>
    <w:pPr>
      <w:spacing w:before="100" w:beforeAutospacing="1" w:after="100" w:afterAutospacing="1"/>
    </w:pPr>
  </w:style>
  <w:style w:type="paragraph" w:customStyle="1" w:styleId="1">
    <w:name w:val="1"/>
    <w:basedOn w:val="a"/>
    <w:rsid w:val="00D8196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5D5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rsid w:val="00BF2D7B"/>
    <w:pPr>
      <w:spacing w:before="100" w:beforeAutospacing="1" w:after="100" w:afterAutospacing="1"/>
    </w:pPr>
  </w:style>
  <w:style w:type="paragraph" w:customStyle="1" w:styleId="1">
    <w:name w:val="1"/>
    <w:basedOn w:val="a"/>
    <w:rsid w:val="00D8196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Inna</cp:lastModifiedBy>
  <cp:revision>2</cp:revision>
  <dcterms:created xsi:type="dcterms:W3CDTF">2023-12-01T07:48:00Z</dcterms:created>
  <dcterms:modified xsi:type="dcterms:W3CDTF">2023-12-01T07:48:00Z</dcterms:modified>
</cp:coreProperties>
</file>