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734BDF" w:rsidRPr="001B51E3" w:rsidTr="000F7546">
        <w:trPr>
          <w:trHeight w:val="15593"/>
        </w:trPr>
        <w:tc>
          <w:tcPr>
            <w:tcW w:w="10453" w:type="dxa"/>
          </w:tcPr>
          <w:p w:rsidR="00A722F9" w:rsidRDefault="00A722F9" w:rsidP="00A722F9">
            <w:pPr>
              <w:ind w:left="6237"/>
              <w:rPr>
                <w:b/>
              </w:rPr>
            </w:pPr>
          </w:p>
          <w:p w:rsidR="000F7546" w:rsidRDefault="000F7546" w:rsidP="000F7546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0F7546" w:rsidRDefault="000F7546" w:rsidP="000F754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F7546" w:rsidRDefault="000F7546" w:rsidP="000F7546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F7546" w:rsidRDefault="000F7546" w:rsidP="000F7546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A722F9" w:rsidRDefault="00543939" w:rsidP="000F7546">
            <w:pPr>
              <w:ind w:left="6660"/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="000F7546">
              <w:rPr>
                <w:sz w:val="24"/>
                <w:szCs w:val="24"/>
                <w:lang w:val="ru-RU"/>
              </w:rPr>
              <w:t>від</w:t>
            </w:r>
            <w:proofErr w:type="spellEnd"/>
            <w:r w:rsidR="000F75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26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квітня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2021року</w:t>
            </w:r>
            <w:r w:rsidR="000F7546">
              <w:rPr>
                <w:sz w:val="24"/>
                <w:szCs w:val="24"/>
                <w:u w:val="single"/>
                <w:lang w:val="ru-RU"/>
              </w:rPr>
              <w:t xml:space="preserve"> № 21</w:t>
            </w:r>
          </w:p>
          <w:p w:rsidR="00717180" w:rsidRPr="00F8637D" w:rsidRDefault="00717180" w:rsidP="00717180">
            <w:pPr>
              <w:rPr>
                <w:b/>
                <w:lang w:val="ru-RU"/>
              </w:rPr>
            </w:pPr>
          </w:p>
          <w:p w:rsidR="00717180" w:rsidRDefault="00717180" w:rsidP="00717180">
            <w:pPr>
              <w:jc w:val="center"/>
              <w:rPr>
                <w:b/>
              </w:rPr>
            </w:pPr>
            <w:r w:rsidRPr="00F57905">
              <w:rPr>
                <w:b/>
              </w:rPr>
              <w:t>ТЕХНОЛОГІЧНА КАРТКА</w:t>
            </w:r>
            <w:r w:rsidRPr="007F76AE">
              <w:rPr>
                <w:b/>
              </w:rPr>
              <w:t xml:space="preserve"> АДМІНІСТРАТИВНОЇ ПОСЛУГИ</w:t>
            </w:r>
          </w:p>
          <w:p w:rsidR="00717180" w:rsidRPr="00B72DBE" w:rsidRDefault="00717180" w:rsidP="00717180">
            <w:pPr>
              <w:jc w:val="center"/>
            </w:pPr>
          </w:p>
          <w:p w:rsidR="00717180" w:rsidRPr="00543939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543939">
              <w:rPr>
                <w:b/>
                <w:sz w:val="24"/>
                <w:szCs w:val="24"/>
                <w:u w:val="single"/>
                <w:lang w:eastAsia="uk-UA"/>
              </w:rPr>
              <w:t xml:space="preserve">Державна реєстрація </w:t>
            </w:r>
            <w:r w:rsidR="00C85A49" w:rsidRPr="00543939">
              <w:rPr>
                <w:b/>
                <w:sz w:val="24"/>
                <w:szCs w:val="24"/>
                <w:u w:val="single"/>
                <w:lang w:eastAsia="uk-UA"/>
              </w:rPr>
              <w:t xml:space="preserve">змін і доповнень </w:t>
            </w:r>
            <w:proofErr w:type="spellStart"/>
            <w:r w:rsidR="00C85A49" w:rsidRPr="00543939">
              <w:rPr>
                <w:b/>
                <w:sz w:val="24"/>
                <w:szCs w:val="24"/>
                <w:u w:val="single"/>
                <w:lang w:eastAsia="uk-UA"/>
              </w:rPr>
              <w:t>до</w:t>
            </w:r>
            <w:r w:rsidRPr="00543939">
              <w:rPr>
                <w:b/>
                <w:sz w:val="24"/>
                <w:szCs w:val="24"/>
                <w:u w:val="single"/>
                <w:lang w:eastAsia="uk-UA"/>
              </w:rPr>
              <w:t>договорів</w:t>
            </w:r>
            <w:proofErr w:type="spellEnd"/>
            <w:r w:rsidRPr="00543939">
              <w:rPr>
                <w:b/>
                <w:sz w:val="24"/>
                <w:szCs w:val="24"/>
                <w:u w:val="single"/>
                <w:lang w:eastAsia="uk-UA"/>
              </w:rPr>
              <w:t xml:space="preserve"> (контрактів) про спільну інвестиційну діяльність за участю іноземного інвестора</w:t>
            </w:r>
          </w:p>
          <w:p w:rsidR="00717180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  <w:r w:rsidRPr="00B72DBE">
              <w:rPr>
                <w:sz w:val="20"/>
                <w:szCs w:val="20"/>
                <w:lang w:eastAsia="uk-UA"/>
              </w:rPr>
              <w:t>(назва адміністративної послуги)</w:t>
            </w:r>
          </w:p>
          <w:p w:rsidR="00717180" w:rsidRPr="00B72DBE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</w:p>
          <w:p w:rsidR="00717180" w:rsidRPr="00543939" w:rsidRDefault="0085008A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bookmarkStart w:id="0" w:name="_GoBack"/>
            <w:r w:rsidRPr="00543939">
              <w:rPr>
                <w:b/>
                <w:sz w:val="24"/>
                <w:szCs w:val="24"/>
                <w:u w:val="single"/>
                <w:lang w:eastAsia="uk-UA"/>
              </w:rPr>
              <w:t>Департамент</w:t>
            </w:r>
            <w:r w:rsidR="00717180" w:rsidRPr="00543939">
              <w:rPr>
                <w:b/>
                <w:sz w:val="24"/>
                <w:szCs w:val="24"/>
                <w:u w:val="single"/>
                <w:lang w:eastAsia="uk-UA"/>
              </w:rPr>
              <w:t xml:space="preserve"> міжнародного співробітництва та регіонального розвитку </w:t>
            </w:r>
          </w:p>
          <w:p w:rsidR="00717180" w:rsidRPr="00543939" w:rsidRDefault="00717180" w:rsidP="00717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543939">
              <w:rPr>
                <w:b/>
                <w:sz w:val="24"/>
                <w:szCs w:val="24"/>
                <w:u w:val="single"/>
                <w:lang w:eastAsia="uk-UA"/>
              </w:rPr>
              <w:t>Вінницької обласної державної адміністрації</w:t>
            </w:r>
          </w:p>
          <w:bookmarkEnd w:id="0"/>
          <w:p w:rsidR="00717180" w:rsidRDefault="00717180" w:rsidP="00717180">
            <w:pPr>
              <w:jc w:val="center"/>
              <w:rPr>
                <w:sz w:val="20"/>
                <w:szCs w:val="20"/>
                <w:lang w:eastAsia="uk-UA"/>
              </w:rPr>
            </w:pPr>
            <w:r w:rsidRPr="00C44532">
              <w:rPr>
                <w:sz w:val="20"/>
                <w:szCs w:val="20"/>
                <w:lang w:eastAsia="uk-UA"/>
              </w:rPr>
              <w:t>(найменування суб‘єкта надання адміністративної послуги)</w:t>
            </w:r>
          </w:p>
          <w:p w:rsidR="00717180" w:rsidRPr="00DB4C31" w:rsidRDefault="00717180" w:rsidP="00717180">
            <w:pPr>
              <w:jc w:val="center"/>
              <w:rPr>
                <w:sz w:val="20"/>
                <w:szCs w:val="20"/>
                <w:lang w:eastAsia="uk-UA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3490"/>
              <w:gridCol w:w="3714"/>
              <w:gridCol w:w="993"/>
              <w:gridCol w:w="1557"/>
            </w:tblGrid>
            <w:tr w:rsidR="00717180" w:rsidRPr="00FE396B" w:rsidTr="00FE396B">
              <w:tc>
                <w:tcPr>
                  <w:tcW w:w="594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90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Етапи послуги</w:t>
                  </w:r>
                </w:p>
              </w:tc>
              <w:tc>
                <w:tcPr>
                  <w:tcW w:w="3714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993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Дія</w:t>
                  </w:r>
                </w:p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(В, У, П, З)</w:t>
                  </w:r>
                </w:p>
              </w:tc>
              <w:tc>
                <w:tcPr>
                  <w:tcW w:w="1557" w:type="dxa"/>
                  <w:vAlign w:val="center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Термін виконання</w:t>
                  </w:r>
                </w:p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(днів)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0" w:type="dxa"/>
                </w:tcPr>
                <w:p w:rsidR="00717180" w:rsidRPr="00FE396B" w:rsidRDefault="003B26AD" w:rsidP="00717180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Прийом і перевірка повноти пакету документів та реєстрація Центром адміністративних послуг «Прозорий офіс» м. Вінниці.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Адміністратор Центру адміністративних послуг м. Вінниці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90" w:type="dxa"/>
                </w:tcPr>
                <w:p w:rsidR="00717180" w:rsidRPr="00FE396B" w:rsidRDefault="00717180" w:rsidP="003B26AD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Передача пакету документів та перевірка пакету документів суб’єкта звернення у відділ </w:t>
                  </w:r>
                  <w:r w:rsidR="004E62C7" w:rsidRPr="00FE396B">
                    <w:rPr>
                      <w:sz w:val="24"/>
                      <w:szCs w:val="24"/>
                    </w:rPr>
                    <w:t xml:space="preserve">залучення, супроводу та моніторингу інвестиційних проектів </w:t>
                  </w:r>
                  <w:r w:rsidRPr="00FE396B">
                    <w:rPr>
                      <w:sz w:val="24"/>
                      <w:szCs w:val="24"/>
                    </w:rPr>
                    <w:t xml:space="preserve">Департаменту міжнародного співробітництва та регіонального розвитку Вінницької обласної державної адміністрації. Реєстрація заяви суб’єкта звернення у </w:t>
                  </w:r>
                  <w:r w:rsidR="003B26AD" w:rsidRPr="00FE396B">
                    <w:rPr>
                      <w:sz w:val="24"/>
                      <w:szCs w:val="24"/>
                    </w:rPr>
                    <w:t>журналі обліку державної реєстрації договорів (контрактів)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Головний спеціаліст відділу </w:t>
                  </w:r>
                  <w:r w:rsidR="004E62C7" w:rsidRPr="00FE396B">
                    <w:rPr>
                      <w:sz w:val="24"/>
                      <w:szCs w:val="24"/>
                    </w:rPr>
                    <w:t xml:space="preserve">залучення, супроводу та моніторингу інвестиційних проектів (далі  - відділ) </w:t>
                  </w:r>
                  <w:r w:rsidRPr="00FE396B">
                    <w:rPr>
                      <w:sz w:val="24"/>
                      <w:szCs w:val="24"/>
                    </w:rPr>
                    <w:t>Департаменту міжнародного співробітництва та регіонального розвитку Вінницької обласної державної адміністрації (далі-</w:t>
                  </w:r>
                  <w:r w:rsidR="0085008A" w:rsidRPr="00FE396B">
                    <w:rPr>
                      <w:sz w:val="24"/>
                      <w:szCs w:val="24"/>
                    </w:rPr>
                    <w:t>Департамент</w:t>
                  </w:r>
                  <w:r w:rsidRPr="00FE396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17180" w:rsidRPr="00FE396B" w:rsidTr="00FE396B">
              <w:trPr>
                <w:trHeight w:val="1721"/>
              </w:trPr>
              <w:tc>
                <w:tcPr>
                  <w:tcW w:w="59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90" w:type="dxa"/>
                </w:tcPr>
                <w:p w:rsidR="00FE396B" w:rsidRPr="00FE396B" w:rsidRDefault="00FE396B" w:rsidP="00FE396B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Розгляд документів, поданих суб’єктом звернення та прийняття рішення про реєстрацію</w:t>
                  </w:r>
                  <w:r w:rsidR="00C85A49">
                    <w:rPr>
                      <w:sz w:val="24"/>
                      <w:szCs w:val="24"/>
                    </w:rPr>
                    <w:t xml:space="preserve"> змін і доповнень до</w:t>
                  </w:r>
                  <w:r w:rsidRPr="00FE396B">
                    <w:rPr>
                      <w:sz w:val="24"/>
                      <w:szCs w:val="24"/>
                    </w:rPr>
                    <w:t xml:space="preserve"> договору (контракту) або відмови в ній. У разі відмови – підготовка листа-відмови. </w:t>
                  </w:r>
                </w:p>
                <w:p w:rsidR="00717180" w:rsidRPr="00FE396B" w:rsidRDefault="00FE396B" w:rsidP="00C85A49">
                  <w:pPr>
                    <w:ind w:right="-108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Оформлення державної реєстрації</w:t>
                  </w:r>
                  <w:r w:rsidR="00C85A49">
                    <w:rPr>
                      <w:sz w:val="24"/>
                      <w:szCs w:val="24"/>
                    </w:rPr>
                    <w:t xml:space="preserve"> змін і доповнень до</w:t>
                  </w:r>
                  <w:r w:rsidRPr="00FE396B">
                    <w:rPr>
                      <w:sz w:val="24"/>
                      <w:szCs w:val="24"/>
                    </w:rPr>
                    <w:t xml:space="preserve"> договору (контракту) (4 примірника) та здійснення спеціальної відмітки на оригіналі договору (контракту)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FE396B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E4583A" w:rsidP="006C3D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C3DD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051ED" w:rsidRPr="00FE396B" w:rsidTr="000F5731">
              <w:trPr>
                <w:trHeight w:val="330"/>
              </w:trPr>
              <w:tc>
                <w:tcPr>
                  <w:tcW w:w="594" w:type="dxa"/>
                  <w:vMerge w:val="restart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90" w:type="dxa"/>
                  <w:vMerge w:val="restart"/>
                </w:tcPr>
                <w:p w:rsidR="004051ED" w:rsidRDefault="004051ED" w:rsidP="000A13E3">
                  <w:r w:rsidRPr="005F351A">
                    <w:rPr>
                      <w:sz w:val="24"/>
                      <w:szCs w:val="24"/>
                    </w:rPr>
                    <w:t xml:space="preserve">Присвоєння картці державної реєстрації (на 4 примірниках) реєстраційного номеру, підписання посадовою особою та скріплення печаткою органу державної реєстрації. У разі </w:t>
                  </w:r>
                  <w:r w:rsidRPr="005F351A">
                    <w:rPr>
                      <w:sz w:val="24"/>
                      <w:szCs w:val="24"/>
                    </w:rPr>
                    <w:lastRenderedPageBreak/>
                    <w:t>відмови –підписання посадовою особою листа з обґрунтуванням причин відмови.</w:t>
                  </w:r>
                </w:p>
              </w:tc>
              <w:tc>
                <w:tcPr>
                  <w:tcW w:w="3714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lastRenderedPageBreak/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  <w:vMerge w:val="restart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051ED" w:rsidRPr="00FE396B" w:rsidTr="000F5731">
              <w:trPr>
                <w:trHeight w:val="606"/>
              </w:trPr>
              <w:tc>
                <w:tcPr>
                  <w:tcW w:w="594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vMerge/>
                </w:tcPr>
                <w:p w:rsidR="004051ED" w:rsidRPr="005F351A" w:rsidRDefault="004051ED" w:rsidP="000F57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051ED" w:rsidRPr="00FE396B" w:rsidRDefault="004051ED" w:rsidP="000A1DAE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Заступник </w:t>
                  </w:r>
                  <w:r w:rsidR="000A1DAE" w:rsidRPr="000A1DAE">
                    <w:rPr>
                      <w:sz w:val="24"/>
                      <w:szCs w:val="24"/>
                    </w:rPr>
                    <w:t xml:space="preserve">начальника управління – начальник відділу залучення, супроводу та моніторингу інвестиційних проектів </w:t>
                  </w:r>
                  <w:r w:rsidRPr="00FE396B">
                    <w:rPr>
                      <w:sz w:val="24"/>
                      <w:szCs w:val="24"/>
                    </w:rPr>
                    <w:lastRenderedPageBreak/>
                    <w:t>Департаменту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</w:t>
                  </w:r>
                </w:p>
              </w:tc>
              <w:tc>
                <w:tcPr>
                  <w:tcW w:w="1557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51ED" w:rsidRPr="00FE396B" w:rsidTr="00FE396B">
              <w:trPr>
                <w:trHeight w:val="1035"/>
              </w:trPr>
              <w:tc>
                <w:tcPr>
                  <w:tcW w:w="594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vMerge/>
                </w:tcPr>
                <w:p w:rsidR="004051ED" w:rsidRPr="005F351A" w:rsidRDefault="004051ED" w:rsidP="000F57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051ED" w:rsidRPr="00FE396B" w:rsidRDefault="004051ED" w:rsidP="000F573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Директор Департаменту міжнародного співробітництва та регіонального розвитку Вінницької обласної державної адміністрації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557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3161" w:rsidRPr="00FE396B" w:rsidTr="00FE396B">
              <w:tc>
                <w:tcPr>
                  <w:tcW w:w="594" w:type="dxa"/>
                </w:tcPr>
                <w:p w:rsidR="006D3161" w:rsidRPr="00FE396B" w:rsidRDefault="006D3161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90" w:type="dxa"/>
                </w:tcPr>
                <w:p w:rsidR="006D3161" w:rsidRDefault="006D3161" w:rsidP="006D3161">
                  <w:r>
                    <w:rPr>
                      <w:sz w:val="24"/>
                      <w:szCs w:val="24"/>
                    </w:rPr>
                    <w:t xml:space="preserve">Здійснення відповідного запису у журналі обліку </w:t>
                  </w:r>
                  <w:r w:rsidRPr="00F85062">
                    <w:rPr>
                      <w:sz w:val="24"/>
                      <w:szCs w:val="24"/>
                    </w:rPr>
                    <w:t>державної реєстрації договорів (контрактів)</w:t>
                  </w:r>
                </w:p>
              </w:tc>
              <w:tc>
                <w:tcPr>
                  <w:tcW w:w="3714" w:type="dxa"/>
                </w:tcPr>
                <w:p w:rsidR="006D3161" w:rsidRPr="00FE396B" w:rsidRDefault="006D3161" w:rsidP="000F573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6D3161" w:rsidRPr="00FE396B" w:rsidRDefault="006D3161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6D3161" w:rsidRPr="00FE396B" w:rsidRDefault="00E4583A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90" w:type="dxa"/>
                </w:tcPr>
                <w:p w:rsidR="00717180" w:rsidRPr="000A1DAE" w:rsidRDefault="00717180" w:rsidP="00717180">
                  <w:pPr>
                    <w:ind w:right="-108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 xml:space="preserve">Передача результату надання </w:t>
                  </w:r>
                  <w:proofErr w:type="spellStart"/>
                  <w:r w:rsidRPr="000A1DAE">
                    <w:rPr>
                      <w:sz w:val="24"/>
                      <w:szCs w:val="24"/>
                    </w:rPr>
                    <w:t>адмін.послуги</w:t>
                  </w:r>
                  <w:proofErr w:type="spellEnd"/>
                  <w:r w:rsidRPr="000A1DAE">
                    <w:rPr>
                      <w:sz w:val="24"/>
                      <w:szCs w:val="24"/>
                    </w:rPr>
                    <w:t xml:space="preserve"> до ЦНАП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0F115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Головний спеціаліст відділу Департаменту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1/2</w:t>
                  </w:r>
                </w:p>
              </w:tc>
            </w:tr>
            <w:tr w:rsidR="00717180" w:rsidRPr="00FE396B" w:rsidTr="00FE396B">
              <w:tc>
                <w:tcPr>
                  <w:tcW w:w="594" w:type="dxa"/>
                </w:tcPr>
                <w:p w:rsidR="00717180" w:rsidRPr="00FE396B" w:rsidRDefault="000F115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90" w:type="dxa"/>
                </w:tcPr>
                <w:p w:rsidR="00717180" w:rsidRPr="000A1DAE" w:rsidRDefault="00717180" w:rsidP="00717180">
                  <w:pPr>
                    <w:ind w:right="-108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 xml:space="preserve">Реєстрація результату в ЦНАП, повідомлення про результат </w:t>
                  </w:r>
                  <w:proofErr w:type="spellStart"/>
                  <w:r w:rsidRPr="000A1DAE">
                    <w:rPr>
                      <w:sz w:val="24"/>
                      <w:szCs w:val="24"/>
                    </w:rPr>
                    <w:t>адмін.послуги</w:t>
                  </w:r>
                  <w:proofErr w:type="spellEnd"/>
                  <w:r w:rsidRPr="000A1DAE">
                    <w:rPr>
                      <w:sz w:val="24"/>
                      <w:szCs w:val="24"/>
                    </w:rPr>
                    <w:t xml:space="preserve"> суб’єкта звернення</w:t>
                  </w:r>
                  <w:r w:rsidR="000F1150" w:rsidRPr="000A1DAE">
                    <w:rPr>
                      <w:sz w:val="24"/>
                      <w:szCs w:val="24"/>
                    </w:rPr>
                    <w:t xml:space="preserve"> та видача результату.</w:t>
                  </w:r>
                </w:p>
              </w:tc>
              <w:tc>
                <w:tcPr>
                  <w:tcW w:w="3714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Адміністратор Центру адміністративних послуг м. Вінниці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7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1/2</w:t>
                  </w:r>
                </w:p>
              </w:tc>
            </w:tr>
            <w:tr w:rsidR="00717180" w:rsidRPr="00FE396B" w:rsidTr="00FE396B">
              <w:tc>
                <w:tcPr>
                  <w:tcW w:w="8791" w:type="dxa"/>
                  <w:gridSpan w:val="4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557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717180" w:rsidRPr="00FE396B" w:rsidTr="00FE396B">
              <w:tc>
                <w:tcPr>
                  <w:tcW w:w="8791" w:type="dxa"/>
                  <w:gridSpan w:val="4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Загальна кількість робочих днів (передбачена законодавством) -</w:t>
                  </w:r>
                </w:p>
              </w:tc>
              <w:tc>
                <w:tcPr>
                  <w:tcW w:w="1557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717180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</w:p>
          <w:p w:rsidR="006D7643" w:rsidRPr="006D7643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  <w:r w:rsidRPr="00B2071B">
              <w:rPr>
                <w:sz w:val="20"/>
                <w:szCs w:val="20"/>
              </w:rPr>
              <w:t>Умовні позначки: В-виконує, У- бере участь, П - погоджує, З – затверджує.</w:t>
            </w:r>
          </w:p>
        </w:tc>
      </w:tr>
    </w:tbl>
    <w:p w:rsidR="00734BDF" w:rsidRPr="00335D6A" w:rsidRDefault="00734BDF" w:rsidP="000F7546">
      <w:pPr>
        <w:rPr>
          <w:b/>
          <w:noProof/>
          <w:sz w:val="24"/>
          <w:szCs w:val="24"/>
        </w:rPr>
      </w:pPr>
      <w:bookmarkStart w:id="1" w:name="BM154"/>
      <w:bookmarkEnd w:id="1"/>
    </w:p>
    <w:sectPr w:rsidR="00734BDF" w:rsidRPr="00335D6A" w:rsidSect="008B0404">
      <w:pgSz w:w="11906" w:h="16838"/>
      <w:pgMar w:top="36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0640B"/>
    <w:rsid w:val="00007C5C"/>
    <w:rsid w:val="00012856"/>
    <w:rsid w:val="00016741"/>
    <w:rsid w:val="00020181"/>
    <w:rsid w:val="000257DD"/>
    <w:rsid w:val="00026A98"/>
    <w:rsid w:val="000360C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2F03"/>
    <w:rsid w:val="00082183"/>
    <w:rsid w:val="000924B2"/>
    <w:rsid w:val="00096284"/>
    <w:rsid w:val="0009730E"/>
    <w:rsid w:val="000A13E3"/>
    <w:rsid w:val="000A1DA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0F7546"/>
    <w:rsid w:val="001039C4"/>
    <w:rsid w:val="00103F77"/>
    <w:rsid w:val="0011313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2C28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6F33"/>
    <w:rsid w:val="00241371"/>
    <w:rsid w:val="00244CB1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A0704"/>
    <w:rsid w:val="002A6A6F"/>
    <w:rsid w:val="002B4FAE"/>
    <w:rsid w:val="002B512B"/>
    <w:rsid w:val="002C0306"/>
    <w:rsid w:val="002C69E8"/>
    <w:rsid w:val="002D2745"/>
    <w:rsid w:val="002E42A9"/>
    <w:rsid w:val="002E43B0"/>
    <w:rsid w:val="002F4331"/>
    <w:rsid w:val="002F7B88"/>
    <w:rsid w:val="003033BE"/>
    <w:rsid w:val="00305EF3"/>
    <w:rsid w:val="00310631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7ACD"/>
    <w:rsid w:val="00400AA9"/>
    <w:rsid w:val="00400F5E"/>
    <w:rsid w:val="00401144"/>
    <w:rsid w:val="00402668"/>
    <w:rsid w:val="0040309A"/>
    <w:rsid w:val="004051ED"/>
    <w:rsid w:val="00411610"/>
    <w:rsid w:val="004165DC"/>
    <w:rsid w:val="0042173B"/>
    <w:rsid w:val="00425623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E62C7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3939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E6B"/>
    <w:rsid w:val="005E6EF8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68"/>
    <w:rsid w:val="0069190E"/>
    <w:rsid w:val="00696EDF"/>
    <w:rsid w:val="006A3689"/>
    <w:rsid w:val="006A4E04"/>
    <w:rsid w:val="006B6A76"/>
    <w:rsid w:val="006C254C"/>
    <w:rsid w:val="006C3DD8"/>
    <w:rsid w:val="006D3161"/>
    <w:rsid w:val="006D7643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17180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63A7"/>
    <w:rsid w:val="008372FC"/>
    <w:rsid w:val="0084308F"/>
    <w:rsid w:val="0085008A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60B0"/>
    <w:rsid w:val="0095110F"/>
    <w:rsid w:val="00951FF9"/>
    <w:rsid w:val="0095307A"/>
    <w:rsid w:val="00955C62"/>
    <w:rsid w:val="0096367A"/>
    <w:rsid w:val="00967278"/>
    <w:rsid w:val="00967500"/>
    <w:rsid w:val="00981F4F"/>
    <w:rsid w:val="00986456"/>
    <w:rsid w:val="00987E0B"/>
    <w:rsid w:val="00990343"/>
    <w:rsid w:val="00991CF6"/>
    <w:rsid w:val="009959E7"/>
    <w:rsid w:val="00996290"/>
    <w:rsid w:val="009B419B"/>
    <w:rsid w:val="009B659C"/>
    <w:rsid w:val="009B782D"/>
    <w:rsid w:val="009C095C"/>
    <w:rsid w:val="009C2650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722F9"/>
    <w:rsid w:val="00A82AC5"/>
    <w:rsid w:val="00A91851"/>
    <w:rsid w:val="00A9752C"/>
    <w:rsid w:val="00AA1320"/>
    <w:rsid w:val="00AA1420"/>
    <w:rsid w:val="00AA150D"/>
    <w:rsid w:val="00AA3EE3"/>
    <w:rsid w:val="00AB2E5F"/>
    <w:rsid w:val="00AC2FE1"/>
    <w:rsid w:val="00AC392F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C01693"/>
    <w:rsid w:val="00C03AB8"/>
    <w:rsid w:val="00C20F62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85A49"/>
    <w:rsid w:val="00CA2B04"/>
    <w:rsid w:val="00CB358B"/>
    <w:rsid w:val="00CB59E5"/>
    <w:rsid w:val="00CB77CB"/>
    <w:rsid w:val="00CD79F5"/>
    <w:rsid w:val="00CF09CF"/>
    <w:rsid w:val="00CF162A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Білоус   Ольга   Володимирівна</cp:lastModifiedBy>
  <cp:revision>65</cp:revision>
  <cp:lastPrinted>2018-04-02T08:58:00Z</cp:lastPrinted>
  <dcterms:created xsi:type="dcterms:W3CDTF">2018-03-19T12:25:00Z</dcterms:created>
  <dcterms:modified xsi:type="dcterms:W3CDTF">2021-05-14T09:24:00Z</dcterms:modified>
</cp:coreProperties>
</file>