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92" w:rsidRDefault="00B53592" w:rsidP="00B535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Анотація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47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758D">
        <w:rPr>
          <w:rFonts w:ascii="Times New Roman" w:hAnsi="Times New Roman" w:cs="Times New Roman"/>
          <w:sz w:val="24"/>
          <w:szCs w:val="24"/>
        </w:rPr>
        <w:t>громадська організація «Освітній простір».</w:t>
      </w:r>
    </w:p>
    <w:p w:rsidR="0054758D" w:rsidRPr="0054758D" w:rsidRDefault="0054758D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4758D">
        <w:rPr>
          <w:rFonts w:ascii="Times New Roman" w:hAnsi="Times New Roman" w:cs="Times New Roman"/>
          <w:sz w:val="24"/>
          <w:szCs w:val="24"/>
        </w:rPr>
        <w:t xml:space="preserve"> «Освітній простір Вінниччини в умовах децентралізації».</w:t>
      </w:r>
    </w:p>
    <w:p w:rsidR="0054758D" w:rsidRPr="0054758D" w:rsidRDefault="0054758D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4758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0509758"/>
      <w:r w:rsidR="00AE1ADB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діяльність; </w:t>
      </w:r>
      <w:r w:rsidRPr="0054758D">
        <w:rPr>
          <w:rFonts w:ascii="Times New Roman" w:hAnsi="Times New Roman" w:cs="Times New Roman"/>
          <w:sz w:val="24"/>
          <w:szCs w:val="24"/>
        </w:rPr>
        <w:t>аналітична діяльність.</w:t>
      </w:r>
    </w:p>
    <w:p w:rsidR="00A80BD6" w:rsidRDefault="00A80BD6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52166"/>
      <w:r>
        <w:rPr>
          <w:rFonts w:ascii="Times New Roman" w:hAnsi="Times New Roman" w:cs="Times New Roman"/>
          <w:sz w:val="24"/>
          <w:szCs w:val="24"/>
        </w:rPr>
        <w:t>Підготовка</w:t>
      </w:r>
      <w:r w:rsidR="00B53592" w:rsidRPr="0054758D">
        <w:rPr>
          <w:rFonts w:ascii="Times New Roman" w:hAnsi="Times New Roman" w:cs="Times New Roman"/>
          <w:sz w:val="24"/>
          <w:szCs w:val="24"/>
        </w:rPr>
        <w:t xml:space="preserve"> аналітичної інформації та методичних рекомендацій для </w:t>
      </w:r>
      <w:r>
        <w:rPr>
          <w:rFonts w:ascii="Times New Roman" w:hAnsi="Times New Roman" w:cs="Times New Roman"/>
          <w:sz w:val="24"/>
          <w:szCs w:val="24"/>
        </w:rPr>
        <w:t xml:space="preserve">органів місцевого самоврядування, зокрема об’єднаних територіальних громад Вінницької області, щодо </w:t>
      </w:r>
      <w:bookmarkStart w:id="3" w:name="_Hlk30509580"/>
      <w:r w:rsidR="00EE0AE5">
        <w:rPr>
          <w:rFonts w:ascii="Times New Roman" w:hAnsi="Times New Roman" w:cs="Times New Roman"/>
          <w:sz w:val="24"/>
          <w:szCs w:val="24"/>
        </w:rPr>
        <w:t xml:space="preserve">кращих практик управляння та </w:t>
      </w:r>
      <w:r>
        <w:rPr>
          <w:rFonts w:ascii="Times New Roman" w:hAnsi="Times New Roman" w:cs="Times New Roman"/>
          <w:sz w:val="24"/>
          <w:szCs w:val="24"/>
        </w:rPr>
        <w:t>модернізації у сфері освіти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sz w:val="24"/>
          <w:szCs w:val="24"/>
        </w:rPr>
        <w:t>Громадська о</w:t>
      </w:r>
      <w:r w:rsidR="002354DE" w:rsidRPr="0054758D">
        <w:rPr>
          <w:rFonts w:ascii="Times New Roman" w:hAnsi="Times New Roman" w:cs="Times New Roman"/>
          <w:sz w:val="24"/>
          <w:szCs w:val="24"/>
        </w:rPr>
        <w:t>рганізація «Освітній простір</w:t>
      </w:r>
      <w:r w:rsidRPr="0054758D">
        <w:rPr>
          <w:rFonts w:ascii="Times New Roman" w:hAnsi="Times New Roman" w:cs="Times New Roman"/>
          <w:sz w:val="24"/>
          <w:szCs w:val="24"/>
        </w:rPr>
        <w:t>» реалізувала на території Вінницької області низку проєктів, зокрема «</w:t>
      </w:r>
      <w:r w:rsidRPr="0054758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4758D">
        <w:rPr>
          <w:rFonts w:ascii="Times New Roman" w:hAnsi="Times New Roman" w:cs="Times New Roman"/>
          <w:sz w:val="24"/>
          <w:szCs w:val="24"/>
        </w:rPr>
        <w:t>Активні», «</w:t>
      </w:r>
      <w:r w:rsidRPr="0054758D">
        <w:rPr>
          <w:rFonts w:ascii="Times New Roman" w:hAnsi="Times New Roman" w:cs="Times New Roman"/>
          <w:sz w:val="24"/>
          <w:szCs w:val="24"/>
          <w:lang w:val="en-US"/>
        </w:rPr>
        <w:t>FlyUp</w:t>
      </w:r>
      <w:r w:rsidRPr="0054758D">
        <w:rPr>
          <w:rFonts w:ascii="Times New Roman" w:hAnsi="Times New Roman" w:cs="Times New Roman"/>
          <w:sz w:val="24"/>
          <w:szCs w:val="24"/>
        </w:rPr>
        <w:t>», «Сільський туризм – вірний крок на шляху покращення транскордонного співробітництва між Сорокським районом (Республіка Молдова) та Ямпільським районом (Україна, Вінницька область)», а також проєкти у рамках Програми розвитку туризму у Вінницькій області на 2017-2020 роки.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="00AD2907">
        <w:rPr>
          <w:rFonts w:ascii="Times New Roman" w:hAnsi="Times New Roman" w:cs="Times New Roman"/>
          <w:sz w:val="24"/>
          <w:szCs w:val="24"/>
        </w:rPr>
        <w:t xml:space="preserve"> – 78 9</w:t>
      </w:r>
      <w:r w:rsidRPr="0054758D">
        <w:rPr>
          <w:rFonts w:ascii="Times New Roman" w:hAnsi="Times New Roman" w:cs="Times New Roman"/>
          <w:sz w:val="24"/>
          <w:szCs w:val="24"/>
        </w:rPr>
        <w:t>00 грн.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2354DE" w:rsidRPr="0054758D">
        <w:rPr>
          <w:rFonts w:ascii="Times New Roman" w:hAnsi="Times New Roman" w:cs="Times New Roman"/>
          <w:sz w:val="24"/>
          <w:szCs w:val="24"/>
        </w:rPr>
        <w:t xml:space="preserve"> – 45 2</w:t>
      </w:r>
      <w:r w:rsidRPr="0054758D">
        <w:rPr>
          <w:rFonts w:ascii="Times New Roman" w:hAnsi="Times New Roman" w:cs="Times New Roman"/>
          <w:sz w:val="24"/>
          <w:szCs w:val="24"/>
        </w:rPr>
        <w:t>00 грн.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="002354DE" w:rsidRPr="0054758D">
        <w:rPr>
          <w:rFonts w:ascii="Times New Roman" w:hAnsi="Times New Roman" w:cs="Times New Roman"/>
          <w:sz w:val="24"/>
          <w:szCs w:val="24"/>
        </w:rPr>
        <w:t xml:space="preserve"> – 8 7</w:t>
      </w:r>
      <w:r w:rsidRPr="0054758D">
        <w:rPr>
          <w:rFonts w:ascii="Times New Roman" w:hAnsi="Times New Roman" w:cs="Times New Roman"/>
          <w:sz w:val="24"/>
          <w:szCs w:val="24"/>
        </w:rPr>
        <w:t>00 грн.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D030BD" w:rsidRDefault="00D030BD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0509784"/>
      <w:r>
        <w:rPr>
          <w:rFonts w:ascii="Times New Roman" w:hAnsi="Times New Roman" w:cs="Times New Roman"/>
          <w:sz w:val="24"/>
          <w:szCs w:val="24"/>
        </w:rPr>
        <w:t>Організація та проведення навчальних</w:t>
      </w:r>
      <w:r w:rsidR="00B53592" w:rsidRPr="0054758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ренінгів та круглих столів з тематики </w:t>
      </w:r>
      <w:bookmarkStart w:id="5" w:name="_Hlk30509605"/>
      <w:r w:rsidR="002354DE" w:rsidRPr="0054758D">
        <w:rPr>
          <w:rFonts w:ascii="Times New Roman" w:hAnsi="Times New Roman" w:cs="Times New Roman"/>
          <w:sz w:val="24"/>
          <w:szCs w:val="24"/>
        </w:rPr>
        <w:t>р</w:t>
      </w:r>
      <w:r w:rsidR="00B53592" w:rsidRPr="0054758D">
        <w:rPr>
          <w:rFonts w:ascii="Times New Roman" w:hAnsi="Times New Roman" w:cs="Times New Roman"/>
          <w:sz w:val="24"/>
          <w:szCs w:val="24"/>
        </w:rPr>
        <w:t>еформування освіти Вінниччини в умовах децентралізації та дії ново</w:t>
      </w:r>
      <w:r>
        <w:rPr>
          <w:rFonts w:ascii="Times New Roman" w:hAnsi="Times New Roman" w:cs="Times New Roman"/>
          <w:sz w:val="24"/>
          <w:szCs w:val="24"/>
        </w:rPr>
        <w:t>го Закону України «Про освіту»</w:t>
      </w:r>
      <w:bookmarkEnd w:id="5"/>
      <w:r>
        <w:rPr>
          <w:rFonts w:ascii="Times New Roman" w:hAnsi="Times New Roman" w:cs="Times New Roman"/>
          <w:sz w:val="24"/>
          <w:szCs w:val="24"/>
        </w:rPr>
        <w:t>; розробка методичної літератури щодо кращих практик управляння та модернізації у сфері освіти.</w:t>
      </w:r>
    </w:p>
    <w:bookmarkEnd w:id="4"/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="002354DE" w:rsidRPr="0054758D">
        <w:rPr>
          <w:rFonts w:ascii="Times New Roman" w:hAnsi="Times New Roman" w:cs="Times New Roman"/>
          <w:sz w:val="24"/>
          <w:szCs w:val="24"/>
        </w:rPr>
        <w:t xml:space="preserve"> квітень – грудень</w:t>
      </w:r>
      <w:r w:rsidRPr="0054758D">
        <w:rPr>
          <w:rFonts w:ascii="Times New Roman" w:hAnsi="Times New Roman" w:cs="Times New Roman"/>
          <w:sz w:val="24"/>
          <w:szCs w:val="24"/>
        </w:rPr>
        <w:t xml:space="preserve"> 2020 року.</w:t>
      </w: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Pr="0054758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58D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D030BD" w:rsidRDefault="00B53592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8D">
        <w:rPr>
          <w:rFonts w:ascii="Times New Roman" w:hAnsi="Times New Roman" w:cs="Times New Roman"/>
          <w:sz w:val="24"/>
          <w:szCs w:val="24"/>
        </w:rPr>
        <w:t xml:space="preserve">Проєкт «Освітній простір Вінниччини в умовах децентралізації» дозволить сприяти </w:t>
      </w:r>
      <w:r w:rsidR="00D030BD" w:rsidRPr="0054758D">
        <w:rPr>
          <w:rFonts w:ascii="Times New Roman" w:hAnsi="Times New Roman" w:cs="Times New Roman"/>
          <w:sz w:val="24"/>
          <w:szCs w:val="24"/>
        </w:rPr>
        <w:t>р</w:t>
      </w:r>
      <w:r w:rsidR="00D030BD">
        <w:rPr>
          <w:rFonts w:ascii="Times New Roman" w:hAnsi="Times New Roman" w:cs="Times New Roman"/>
          <w:sz w:val="24"/>
          <w:szCs w:val="24"/>
        </w:rPr>
        <w:t>еформуванню</w:t>
      </w:r>
      <w:r w:rsidR="00D030BD" w:rsidRPr="0054758D">
        <w:rPr>
          <w:rFonts w:ascii="Times New Roman" w:hAnsi="Times New Roman" w:cs="Times New Roman"/>
          <w:sz w:val="24"/>
          <w:szCs w:val="24"/>
        </w:rPr>
        <w:t xml:space="preserve"> освіти Вінниччини в умовах децентралізації та дії ново</w:t>
      </w:r>
      <w:r w:rsidR="00D030BD">
        <w:rPr>
          <w:rFonts w:ascii="Times New Roman" w:hAnsi="Times New Roman" w:cs="Times New Roman"/>
          <w:sz w:val="24"/>
          <w:szCs w:val="24"/>
        </w:rPr>
        <w:t>го Закону України «Про освіту».</w:t>
      </w:r>
    </w:p>
    <w:p w:rsidR="0054758D" w:rsidRPr="0054758D" w:rsidRDefault="0054758D" w:rsidP="005475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92" w:rsidRDefault="00B53592" w:rsidP="00B53592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B53592" w:rsidSect="009A3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3592"/>
    <w:rsid w:val="002354DE"/>
    <w:rsid w:val="0054758D"/>
    <w:rsid w:val="00613F64"/>
    <w:rsid w:val="009A3934"/>
    <w:rsid w:val="00A80BD6"/>
    <w:rsid w:val="00AD2907"/>
    <w:rsid w:val="00AE1ADB"/>
    <w:rsid w:val="00B53592"/>
    <w:rsid w:val="00D030BD"/>
    <w:rsid w:val="00DA5954"/>
    <w:rsid w:val="00EE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9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Админ1</cp:lastModifiedBy>
  <cp:revision>10</cp:revision>
  <dcterms:created xsi:type="dcterms:W3CDTF">2020-01-21T12:00:00Z</dcterms:created>
  <dcterms:modified xsi:type="dcterms:W3CDTF">2020-01-21T12:36:00Z</dcterms:modified>
</cp:coreProperties>
</file>