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85B" w:rsidRPr="001F0365" w:rsidRDefault="00DC185B" w:rsidP="00DC185B">
      <w:pPr>
        <w:spacing w:line="276" w:lineRule="auto"/>
        <w:rPr>
          <w:bCs/>
          <w:sz w:val="16"/>
          <w:szCs w:val="16"/>
          <w:lang w:val="ru-RU"/>
        </w:rPr>
      </w:pPr>
    </w:p>
    <w:p w:rsidR="00DC185B" w:rsidRDefault="00DC185B" w:rsidP="00DC185B">
      <w:pPr>
        <w:spacing w:line="276" w:lineRule="auto"/>
        <w:rPr>
          <w:bCs/>
          <w:sz w:val="16"/>
          <w:szCs w:val="16"/>
        </w:rPr>
      </w:pPr>
    </w:p>
    <w:p w:rsidR="00DC185B" w:rsidRDefault="00DC185B" w:rsidP="00DC185B">
      <w:pPr>
        <w:spacing w:line="276" w:lineRule="auto"/>
        <w:rPr>
          <w:bCs/>
          <w:sz w:val="16"/>
          <w:szCs w:val="16"/>
        </w:rPr>
      </w:pPr>
    </w:p>
    <w:p w:rsidR="00DC185B" w:rsidRDefault="00DC185B" w:rsidP="00DC185B">
      <w:pPr>
        <w:spacing w:line="276" w:lineRule="auto"/>
        <w:rPr>
          <w:bCs/>
          <w:sz w:val="16"/>
          <w:szCs w:val="16"/>
        </w:rPr>
      </w:pPr>
    </w:p>
    <w:p w:rsidR="00DC185B" w:rsidRDefault="00DC185B" w:rsidP="00DC185B">
      <w:pPr>
        <w:spacing w:line="276" w:lineRule="auto"/>
        <w:rPr>
          <w:bCs/>
          <w:sz w:val="16"/>
          <w:szCs w:val="16"/>
        </w:rPr>
      </w:pPr>
    </w:p>
    <w:p w:rsidR="00DC185B" w:rsidRDefault="00DC185B" w:rsidP="00DC185B">
      <w:pPr>
        <w:spacing w:line="276" w:lineRule="auto"/>
        <w:rPr>
          <w:bCs/>
          <w:sz w:val="16"/>
          <w:szCs w:val="16"/>
        </w:rPr>
      </w:pPr>
    </w:p>
    <w:p w:rsidR="00DC185B" w:rsidRDefault="00DC185B" w:rsidP="00DC185B">
      <w:pPr>
        <w:spacing w:line="276" w:lineRule="auto"/>
        <w:rPr>
          <w:bCs/>
          <w:sz w:val="16"/>
          <w:szCs w:val="16"/>
        </w:rPr>
      </w:pPr>
    </w:p>
    <w:p w:rsidR="00DC185B" w:rsidRDefault="00DC185B" w:rsidP="00DC185B">
      <w:pPr>
        <w:spacing w:line="276" w:lineRule="auto"/>
        <w:rPr>
          <w:bCs/>
          <w:sz w:val="16"/>
          <w:szCs w:val="16"/>
        </w:rPr>
      </w:pPr>
    </w:p>
    <w:p w:rsidR="00DC185B" w:rsidRDefault="00DC185B" w:rsidP="00DC185B">
      <w:pPr>
        <w:spacing w:line="276" w:lineRule="auto"/>
        <w:rPr>
          <w:bCs/>
          <w:sz w:val="16"/>
          <w:szCs w:val="16"/>
        </w:rPr>
      </w:pPr>
    </w:p>
    <w:p w:rsidR="00DC185B" w:rsidRDefault="00DC185B" w:rsidP="00DC185B">
      <w:pPr>
        <w:spacing w:line="276" w:lineRule="auto"/>
        <w:rPr>
          <w:bCs/>
          <w:sz w:val="16"/>
          <w:szCs w:val="16"/>
        </w:rPr>
      </w:pPr>
    </w:p>
    <w:p w:rsidR="00DC185B" w:rsidRDefault="00DC185B" w:rsidP="00DC185B">
      <w:pPr>
        <w:spacing w:line="276" w:lineRule="auto"/>
        <w:rPr>
          <w:bCs/>
          <w:sz w:val="16"/>
          <w:szCs w:val="16"/>
        </w:rPr>
      </w:pPr>
    </w:p>
    <w:p w:rsidR="00DC185B" w:rsidRPr="0028497D" w:rsidRDefault="00DC185B" w:rsidP="00DC185B">
      <w:pPr>
        <w:spacing w:line="276" w:lineRule="auto"/>
        <w:rPr>
          <w:bCs/>
          <w:sz w:val="16"/>
          <w:szCs w:val="16"/>
        </w:rPr>
      </w:pPr>
    </w:p>
    <w:p w:rsidR="00B229E9" w:rsidRDefault="00B229E9" w:rsidP="002603E4">
      <w:pPr>
        <w:jc w:val="right"/>
        <w:rPr>
          <w:b/>
          <w:bCs/>
          <w:color w:val="000000"/>
          <w:sz w:val="28"/>
          <w:szCs w:val="28"/>
          <w:lang w:val="ru-RU"/>
        </w:rPr>
      </w:pPr>
    </w:p>
    <w:p w:rsidR="00BA71A9" w:rsidRDefault="00BA71A9" w:rsidP="00C10D14">
      <w:pPr>
        <w:jc w:val="center"/>
        <w:rPr>
          <w:b/>
          <w:bCs/>
          <w:color w:val="000000"/>
          <w:sz w:val="28"/>
          <w:szCs w:val="28"/>
        </w:rPr>
      </w:pPr>
    </w:p>
    <w:p w:rsidR="00AB4BC6" w:rsidRDefault="00AB4BC6" w:rsidP="00AB4BC6">
      <w:pPr>
        <w:jc w:val="center"/>
        <w:rPr>
          <w:b/>
          <w:bCs/>
          <w:color w:val="000000"/>
          <w:sz w:val="28"/>
          <w:szCs w:val="28"/>
        </w:rPr>
      </w:pPr>
    </w:p>
    <w:p w:rsidR="00664271" w:rsidRDefault="00C10D14" w:rsidP="00AB4BC6">
      <w:pPr>
        <w:jc w:val="center"/>
        <w:rPr>
          <w:b/>
          <w:bCs/>
          <w:color w:val="000000"/>
          <w:sz w:val="28"/>
          <w:szCs w:val="28"/>
        </w:rPr>
      </w:pPr>
      <w:r w:rsidRPr="00F330B1">
        <w:rPr>
          <w:b/>
          <w:bCs/>
          <w:color w:val="000000"/>
          <w:sz w:val="28"/>
          <w:szCs w:val="28"/>
        </w:rPr>
        <w:t xml:space="preserve">Про </w:t>
      </w:r>
      <w:r w:rsidR="00BA71A9">
        <w:rPr>
          <w:b/>
          <w:bCs/>
          <w:color w:val="000000"/>
          <w:sz w:val="28"/>
          <w:szCs w:val="28"/>
        </w:rPr>
        <w:t>відзначення</w:t>
      </w:r>
      <w:r w:rsidR="00BA71A9" w:rsidRPr="00F330B1">
        <w:rPr>
          <w:b/>
          <w:bCs/>
          <w:color w:val="000000"/>
          <w:sz w:val="28"/>
          <w:szCs w:val="28"/>
        </w:rPr>
        <w:t xml:space="preserve"> </w:t>
      </w:r>
      <w:r w:rsidR="00BA71A9">
        <w:rPr>
          <w:b/>
          <w:bCs/>
          <w:color w:val="000000"/>
          <w:sz w:val="28"/>
          <w:szCs w:val="28"/>
        </w:rPr>
        <w:t xml:space="preserve">на Вінниччині  </w:t>
      </w:r>
      <w:r w:rsidR="00411006">
        <w:rPr>
          <w:b/>
          <w:bCs/>
          <w:color w:val="000000"/>
          <w:sz w:val="28"/>
          <w:szCs w:val="28"/>
        </w:rPr>
        <w:t>у</w:t>
      </w:r>
      <w:r w:rsidR="00BA71A9">
        <w:rPr>
          <w:b/>
          <w:bCs/>
          <w:color w:val="000000"/>
          <w:sz w:val="28"/>
          <w:szCs w:val="28"/>
        </w:rPr>
        <w:t xml:space="preserve"> </w:t>
      </w:r>
      <w:r w:rsidR="00411006">
        <w:rPr>
          <w:b/>
          <w:bCs/>
          <w:color w:val="000000"/>
          <w:sz w:val="28"/>
          <w:szCs w:val="28"/>
        </w:rPr>
        <w:t>201</w:t>
      </w:r>
      <w:r w:rsidR="00102DE0">
        <w:rPr>
          <w:b/>
          <w:bCs/>
          <w:color w:val="000000"/>
          <w:sz w:val="28"/>
          <w:szCs w:val="28"/>
        </w:rPr>
        <w:t>9</w:t>
      </w:r>
      <w:r w:rsidR="00411006">
        <w:rPr>
          <w:b/>
          <w:bCs/>
          <w:color w:val="000000"/>
          <w:sz w:val="28"/>
          <w:szCs w:val="28"/>
        </w:rPr>
        <w:t xml:space="preserve"> році</w:t>
      </w:r>
      <w:r w:rsidR="00AB19BA">
        <w:rPr>
          <w:b/>
          <w:bCs/>
          <w:color w:val="000000"/>
          <w:sz w:val="28"/>
          <w:szCs w:val="28"/>
        </w:rPr>
        <w:t xml:space="preserve"> </w:t>
      </w:r>
      <w:r w:rsidR="00316148" w:rsidRPr="00316148">
        <w:rPr>
          <w:b/>
          <w:bCs/>
          <w:color w:val="000000"/>
          <w:sz w:val="28"/>
          <w:szCs w:val="28"/>
        </w:rPr>
        <w:t>Дня вшанування учасник</w:t>
      </w:r>
      <w:r w:rsidR="00316148">
        <w:rPr>
          <w:b/>
          <w:bCs/>
          <w:color w:val="000000"/>
          <w:sz w:val="28"/>
          <w:szCs w:val="28"/>
        </w:rPr>
        <w:t>і</w:t>
      </w:r>
      <w:r w:rsidR="00316148" w:rsidRPr="00316148">
        <w:rPr>
          <w:b/>
          <w:bCs/>
          <w:color w:val="000000"/>
          <w:sz w:val="28"/>
          <w:szCs w:val="28"/>
        </w:rPr>
        <w:t>в</w:t>
      </w:r>
      <w:r w:rsidR="0085504B">
        <w:rPr>
          <w:b/>
          <w:bCs/>
          <w:color w:val="000000"/>
          <w:sz w:val="28"/>
          <w:szCs w:val="28"/>
        </w:rPr>
        <w:t xml:space="preserve"> бойових дій на</w:t>
      </w:r>
      <w:r w:rsidRPr="00F330B1">
        <w:rPr>
          <w:b/>
          <w:bCs/>
          <w:color w:val="000000"/>
          <w:sz w:val="28"/>
          <w:szCs w:val="28"/>
        </w:rPr>
        <w:t xml:space="preserve"> території інших держав </w:t>
      </w:r>
      <w:r w:rsidR="004B5E89">
        <w:rPr>
          <w:b/>
          <w:bCs/>
          <w:color w:val="000000"/>
          <w:sz w:val="28"/>
          <w:szCs w:val="28"/>
        </w:rPr>
        <w:t xml:space="preserve">та </w:t>
      </w:r>
      <w:r w:rsidR="00102DE0">
        <w:rPr>
          <w:b/>
          <w:bCs/>
          <w:color w:val="000000"/>
          <w:sz w:val="28"/>
          <w:szCs w:val="28"/>
        </w:rPr>
        <w:t>30</w:t>
      </w:r>
      <w:r w:rsidR="009E1D37">
        <w:rPr>
          <w:b/>
          <w:bCs/>
          <w:color w:val="000000"/>
          <w:sz w:val="28"/>
          <w:szCs w:val="28"/>
        </w:rPr>
        <w:t xml:space="preserve">-ї </w:t>
      </w:r>
      <w:r w:rsidR="004B5E89">
        <w:rPr>
          <w:b/>
          <w:bCs/>
          <w:color w:val="000000"/>
          <w:sz w:val="28"/>
          <w:szCs w:val="28"/>
        </w:rPr>
        <w:t>річниці виведення військ колишнього СРСР з Республіки Афганістан</w:t>
      </w:r>
    </w:p>
    <w:p w:rsidR="00AB4BC6" w:rsidRPr="008856E4" w:rsidRDefault="00AB4BC6" w:rsidP="00AB4BC6">
      <w:pPr>
        <w:jc w:val="center"/>
        <w:rPr>
          <w:b/>
          <w:bCs/>
          <w:color w:val="000000"/>
          <w:sz w:val="28"/>
          <w:szCs w:val="28"/>
        </w:rPr>
      </w:pPr>
    </w:p>
    <w:p w:rsidR="009706F5" w:rsidRPr="00F330B1" w:rsidRDefault="00AB4BC6" w:rsidP="00AB4BC6">
      <w:pPr>
        <w:ind w:firstLine="426"/>
        <w:jc w:val="both"/>
        <w:rPr>
          <w:color w:val="000000"/>
          <w:sz w:val="28"/>
          <w:szCs w:val="28"/>
        </w:rPr>
      </w:pPr>
      <w:r>
        <w:rPr>
          <w:color w:val="000000"/>
          <w:sz w:val="28"/>
          <w:szCs w:val="28"/>
        </w:rPr>
        <w:tab/>
      </w:r>
      <w:r w:rsidR="00C10D14" w:rsidRPr="00F330B1">
        <w:rPr>
          <w:color w:val="000000"/>
          <w:sz w:val="28"/>
          <w:szCs w:val="28"/>
        </w:rPr>
        <w:t xml:space="preserve">Відповідно до Закону України </w:t>
      </w:r>
      <w:r w:rsidR="00A6432A">
        <w:rPr>
          <w:color w:val="000000"/>
          <w:sz w:val="28"/>
          <w:szCs w:val="28"/>
        </w:rPr>
        <w:t>«</w:t>
      </w:r>
      <w:r w:rsidR="00C10D14" w:rsidRPr="00F330B1">
        <w:rPr>
          <w:color w:val="000000"/>
          <w:sz w:val="28"/>
          <w:szCs w:val="28"/>
        </w:rPr>
        <w:t>Про статус ветеранів війни, гарантії їх соціального захисту</w:t>
      </w:r>
      <w:r w:rsidR="00A6432A">
        <w:rPr>
          <w:color w:val="000000"/>
          <w:sz w:val="28"/>
          <w:szCs w:val="28"/>
        </w:rPr>
        <w:t>»</w:t>
      </w:r>
      <w:r w:rsidR="00C10D14" w:rsidRPr="00F330B1">
        <w:rPr>
          <w:color w:val="000000"/>
          <w:sz w:val="28"/>
          <w:szCs w:val="28"/>
        </w:rPr>
        <w:t xml:space="preserve">, Указу Президента України від 11 лютого 2004 року </w:t>
      </w:r>
      <w:r w:rsidR="00E7188F">
        <w:rPr>
          <w:color w:val="000000"/>
          <w:sz w:val="28"/>
          <w:szCs w:val="28"/>
        </w:rPr>
        <w:t xml:space="preserve">               </w:t>
      </w:r>
      <w:r w:rsidR="00A6432A">
        <w:rPr>
          <w:color w:val="000000"/>
          <w:sz w:val="28"/>
          <w:szCs w:val="28"/>
        </w:rPr>
        <w:t>№180/2004 «</w:t>
      </w:r>
      <w:r w:rsidR="00C10D14" w:rsidRPr="00F330B1">
        <w:rPr>
          <w:color w:val="000000"/>
          <w:sz w:val="28"/>
          <w:szCs w:val="28"/>
        </w:rPr>
        <w:t>Про День вшанування учасників бойових</w:t>
      </w:r>
      <w:r w:rsidR="00E03F38">
        <w:rPr>
          <w:color w:val="000000"/>
          <w:sz w:val="28"/>
          <w:szCs w:val="28"/>
        </w:rPr>
        <w:t xml:space="preserve"> дій н</w:t>
      </w:r>
      <w:r w:rsidR="00C467A1" w:rsidRPr="00F330B1">
        <w:rPr>
          <w:color w:val="000000"/>
          <w:sz w:val="28"/>
          <w:szCs w:val="28"/>
        </w:rPr>
        <w:t>а території інших держав</w:t>
      </w:r>
      <w:r w:rsidR="00A6432A">
        <w:rPr>
          <w:color w:val="000000"/>
          <w:sz w:val="28"/>
          <w:szCs w:val="28"/>
        </w:rPr>
        <w:t>»</w:t>
      </w:r>
      <w:r w:rsidR="00613045">
        <w:rPr>
          <w:color w:val="000000"/>
          <w:sz w:val="28"/>
          <w:szCs w:val="28"/>
        </w:rPr>
        <w:t>,</w:t>
      </w:r>
      <w:r w:rsidR="00BF113C" w:rsidRPr="00BF113C">
        <w:rPr>
          <w:b/>
          <w:sz w:val="28"/>
          <w:szCs w:val="28"/>
        </w:rPr>
        <w:t xml:space="preserve"> </w:t>
      </w:r>
      <w:r w:rsidR="00102DE0" w:rsidRPr="00102DE0">
        <w:rPr>
          <w:sz w:val="28"/>
          <w:szCs w:val="28"/>
        </w:rPr>
        <w:t>розпорядження</w:t>
      </w:r>
      <w:r w:rsidR="00102DE0">
        <w:rPr>
          <w:b/>
          <w:sz w:val="28"/>
          <w:szCs w:val="28"/>
        </w:rPr>
        <w:t xml:space="preserve"> </w:t>
      </w:r>
      <w:r w:rsidR="00102DE0" w:rsidRPr="00ED51DE">
        <w:rPr>
          <w:sz w:val="28"/>
          <w:szCs w:val="28"/>
        </w:rPr>
        <w:t>Кабінету Міністрів України від 05.12.2018 року № 999-р «</w:t>
      </w:r>
      <w:r w:rsidR="00ED51DE">
        <w:rPr>
          <w:sz w:val="28"/>
          <w:szCs w:val="28"/>
        </w:rPr>
        <w:t xml:space="preserve">Про заходи з підготовки та відзначення Дня </w:t>
      </w:r>
      <w:r w:rsidR="00FB0202" w:rsidRPr="00FB0202">
        <w:rPr>
          <w:bCs/>
          <w:color w:val="000000"/>
          <w:sz w:val="28"/>
          <w:szCs w:val="28"/>
        </w:rPr>
        <w:t>вшанування учасників бойових дій на території інших держав</w:t>
      </w:r>
      <w:r w:rsidR="00102DE0" w:rsidRPr="00FB0202">
        <w:rPr>
          <w:sz w:val="28"/>
          <w:szCs w:val="28"/>
        </w:rPr>
        <w:t>»</w:t>
      </w:r>
      <w:r w:rsidR="00550FA0">
        <w:rPr>
          <w:sz w:val="28"/>
          <w:szCs w:val="28"/>
        </w:rPr>
        <w:t>,</w:t>
      </w:r>
      <w:r w:rsidR="00ED51DE" w:rsidRPr="00FB0202">
        <w:rPr>
          <w:sz w:val="28"/>
          <w:szCs w:val="28"/>
        </w:rPr>
        <w:t xml:space="preserve"> </w:t>
      </w:r>
      <w:r w:rsidR="009706F5" w:rsidRPr="00FB0202">
        <w:rPr>
          <w:sz w:val="28"/>
          <w:szCs w:val="28"/>
        </w:rPr>
        <w:t>рішення 4 сесії обласної Ради 7 скликання від 11 лютого 2016 року № 63 «Про відзнаки</w:t>
      </w:r>
      <w:r w:rsidR="009706F5" w:rsidRPr="00ED51DE">
        <w:rPr>
          <w:sz w:val="28"/>
          <w:szCs w:val="28"/>
        </w:rPr>
        <w:t xml:space="preserve"> об</w:t>
      </w:r>
      <w:r w:rsidR="009706F5" w:rsidRPr="00101342">
        <w:rPr>
          <w:sz w:val="28"/>
          <w:szCs w:val="28"/>
        </w:rPr>
        <w:t>ласного рівня»,</w:t>
      </w:r>
      <w:r w:rsidR="009706F5" w:rsidRPr="009706F5">
        <w:rPr>
          <w:color w:val="000000"/>
          <w:sz w:val="28"/>
          <w:szCs w:val="28"/>
        </w:rPr>
        <w:t xml:space="preserve"> </w:t>
      </w:r>
      <w:r w:rsidR="009706F5" w:rsidRPr="00F330B1">
        <w:rPr>
          <w:color w:val="000000"/>
          <w:sz w:val="28"/>
          <w:szCs w:val="28"/>
        </w:rPr>
        <w:t>з метою вшанування подвигу військовослужбовців при виконанні обов’язків військової служби та поліпшення соціального захисту ветеранів війни:</w:t>
      </w:r>
    </w:p>
    <w:p w:rsidR="009706F5" w:rsidRDefault="009706F5" w:rsidP="00AB4BC6">
      <w:pPr>
        <w:ind w:firstLine="426"/>
        <w:jc w:val="both"/>
        <w:rPr>
          <w:sz w:val="28"/>
          <w:szCs w:val="28"/>
        </w:rPr>
      </w:pPr>
    </w:p>
    <w:p w:rsidR="001737DD" w:rsidRPr="00D05EDE" w:rsidRDefault="00C10D14" w:rsidP="00AB4BC6">
      <w:pPr>
        <w:ind w:firstLine="720"/>
        <w:jc w:val="both"/>
        <w:rPr>
          <w:color w:val="000000"/>
          <w:sz w:val="28"/>
          <w:szCs w:val="28"/>
        </w:rPr>
      </w:pPr>
      <w:r w:rsidRPr="00F330B1">
        <w:rPr>
          <w:color w:val="000000"/>
          <w:sz w:val="28"/>
          <w:szCs w:val="28"/>
        </w:rPr>
        <w:t xml:space="preserve">1. </w:t>
      </w:r>
      <w:r w:rsidR="006624CE">
        <w:rPr>
          <w:color w:val="000000"/>
          <w:sz w:val="28"/>
          <w:szCs w:val="28"/>
        </w:rPr>
        <w:t xml:space="preserve">Затвердити </w:t>
      </w:r>
      <w:r w:rsidR="00FB0202">
        <w:rPr>
          <w:color w:val="000000"/>
          <w:sz w:val="28"/>
          <w:szCs w:val="28"/>
        </w:rPr>
        <w:t xml:space="preserve">план </w:t>
      </w:r>
      <w:r w:rsidR="006624CE">
        <w:rPr>
          <w:color w:val="000000"/>
          <w:sz w:val="28"/>
          <w:szCs w:val="28"/>
        </w:rPr>
        <w:t>заход</w:t>
      </w:r>
      <w:r w:rsidR="00FB0202">
        <w:rPr>
          <w:color w:val="000000"/>
          <w:sz w:val="28"/>
          <w:szCs w:val="28"/>
        </w:rPr>
        <w:t>ів</w:t>
      </w:r>
      <w:r w:rsidRPr="00F330B1">
        <w:rPr>
          <w:color w:val="000000"/>
          <w:sz w:val="28"/>
          <w:szCs w:val="28"/>
        </w:rPr>
        <w:t xml:space="preserve"> з </w:t>
      </w:r>
      <w:r w:rsidR="00680295" w:rsidRPr="00680295">
        <w:rPr>
          <w:bCs/>
          <w:color w:val="000000"/>
          <w:sz w:val="28"/>
          <w:szCs w:val="28"/>
        </w:rPr>
        <w:t xml:space="preserve">підготовки </w:t>
      </w:r>
      <w:r w:rsidR="00FB0202">
        <w:rPr>
          <w:bCs/>
          <w:color w:val="000000"/>
          <w:sz w:val="28"/>
          <w:szCs w:val="28"/>
        </w:rPr>
        <w:t>та</w:t>
      </w:r>
      <w:r w:rsidR="00BA71A9">
        <w:rPr>
          <w:bCs/>
          <w:color w:val="000000"/>
          <w:sz w:val="28"/>
          <w:szCs w:val="28"/>
        </w:rPr>
        <w:t xml:space="preserve"> відзначення  </w:t>
      </w:r>
      <w:r w:rsidR="0030380E">
        <w:rPr>
          <w:bCs/>
          <w:color w:val="000000"/>
          <w:sz w:val="28"/>
          <w:szCs w:val="28"/>
        </w:rPr>
        <w:t>на Вінниччині</w:t>
      </w:r>
      <w:r w:rsidR="00411006">
        <w:rPr>
          <w:bCs/>
          <w:color w:val="000000"/>
          <w:sz w:val="28"/>
          <w:szCs w:val="28"/>
        </w:rPr>
        <w:t xml:space="preserve"> у 201</w:t>
      </w:r>
      <w:r w:rsidR="00FB0202">
        <w:rPr>
          <w:bCs/>
          <w:color w:val="000000"/>
          <w:sz w:val="28"/>
          <w:szCs w:val="28"/>
        </w:rPr>
        <w:t>9</w:t>
      </w:r>
      <w:r w:rsidR="00411006">
        <w:rPr>
          <w:bCs/>
          <w:color w:val="000000"/>
          <w:sz w:val="28"/>
          <w:szCs w:val="28"/>
        </w:rPr>
        <w:t xml:space="preserve"> році</w:t>
      </w:r>
      <w:r w:rsidR="00680295" w:rsidRPr="00680295">
        <w:rPr>
          <w:bCs/>
          <w:color w:val="000000"/>
          <w:sz w:val="28"/>
          <w:szCs w:val="28"/>
        </w:rPr>
        <w:t xml:space="preserve"> </w:t>
      </w:r>
      <w:r w:rsidR="00CC5A83" w:rsidRPr="00CC5A83">
        <w:rPr>
          <w:bCs/>
          <w:color w:val="000000"/>
          <w:sz w:val="28"/>
          <w:szCs w:val="28"/>
        </w:rPr>
        <w:t>Дня вшанування учасник</w:t>
      </w:r>
      <w:r w:rsidR="00CC5A83">
        <w:rPr>
          <w:bCs/>
          <w:color w:val="000000"/>
          <w:sz w:val="28"/>
          <w:szCs w:val="28"/>
        </w:rPr>
        <w:t>і</w:t>
      </w:r>
      <w:r w:rsidR="00CC5A83" w:rsidRPr="00CC5A83">
        <w:rPr>
          <w:bCs/>
          <w:color w:val="000000"/>
          <w:sz w:val="28"/>
          <w:szCs w:val="28"/>
        </w:rPr>
        <w:t>в бойових дій</w:t>
      </w:r>
      <w:r w:rsidR="00CC5A83">
        <w:rPr>
          <w:bCs/>
          <w:color w:val="000000"/>
          <w:sz w:val="28"/>
          <w:szCs w:val="28"/>
        </w:rPr>
        <w:t xml:space="preserve"> на території інших держав</w:t>
      </w:r>
      <w:r w:rsidR="00902587" w:rsidRPr="00902587">
        <w:rPr>
          <w:b/>
          <w:bCs/>
          <w:color w:val="000000"/>
          <w:sz w:val="28"/>
          <w:szCs w:val="28"/>
        </w:rPr>
        <w:t xml:space="preserve"> </w:t>
      </w:r>
      <w:r w:rsidR="00902587" w:rsidRPr="00902587">
        <w:rPr>
          <w:bCs/>
          <w:color w:val="000000"/>
          <w:sz w:val="28"/>
          <w:szCs w:val="28"/>
        </w:rPr>
        <w:t xml:space="preserve">та </w:t>
      </w:r>
      <w:r w:rsidR="00603667">
        <w:rPr>
          <w:bCs/>
          <w:color w:val="000000"/>
          <w:sz w:val="28"/>
          <w:szCs w:val="28"/>
        </w:rPr>
        <w:t xml:space="preserve"> </w:t>
      </w:r>
      <w:r w:rsidR="00FB0202">
        <w:rPr>
          <w:bCs/>
          <w:color w:val="000000"/>
          <w:sz w:val="28"/>
          <w:szCs w:val="28"/>
        </w:rPr>
        <w:t>30</w:t>
      </w:r>
      <w:r w:rsidR="006624CE">
        <w:rPr>
          <w:bCs/>
          <w:color w:val="000000"/>
          <w:sz w:val="28"/>
          <w:szCs w:val="28"/>
        </w:rPr>
        <w:t xml:space="preserve">-ї </w:t>
      </w:r>
      <w:r w:rsidR="00902587" w:rsidRPr="00902587">
        <w:rPr>
          <w:bCs/>
          <w:color w:val="000000"/>
          <w:sz w:val="28"/>
          <w:szCs w:val="28"/>
        </w:rPr>
        <w:t>річниці виведення</w:t>
      </w:r>
      <w:r w:rsidR="00456588">
        <w:rPr>
          <w:bCs/>
          <w:color w:val="000000"/>
          <w:sz w:val="28"/>
          <w:szCs w:val="28"/>
        </w:rPr>
        <w:t xml:space="preserve"> </w:t>
      </w:r>
      <w:r w:rsidR="00902587" w:rsidRPr="00902587">
        <w:rPr>
          <w:bCs/>
          <w:color w:val="000000"/>
          <w:sz w:val="28"/>
          <w:szCs w:val="28"/>
        </w:rPr>
        <w:t>військ колишнього СРСР з Республіки Афганістан</w:t>
      </w:r>
      <w:r w:rsidR="00D05EDE" w:rsidRPr="00902587">
        <w:rPr>
          <w:bCs/>
          <w:color w:val="000000"/>
          <w:sz w:val="28"/>
          <w:szCs w:val="28"/>
        </w:rPr>
        <w:t xml:space="preserve"> </w:t>
      </w:r>
      <w:r w:rsidR="006624CE">
        <w:rPr>
          <w:color w:val="000000"/>
          <w:sz w:val="28"/>
          <w:szCs w:val="28"/>
        </w:rPr>
        <w:t xml:space="preserve"> </w:t>
      </w:r>
      <w:r w:rsidR="001737DD">
        <w:rPr>
          <w:color w:val="000000"/>
          <w:sz w:val="28"/>
          <w:szCs w:val="28"/>
        </w:rPr>
        <w:t>(далі – Заходи</w:t>
      </w:r>
      <w:r w:rsidR="00AB0C60">
        <w:rPr>
          <w:color w:val="000000"/>
          <w:sz w:val="28"/>
          <w:szCs w:val="28"/>
        </w:rPr>
        <w:t>), що додаються.</w:t>
      </w:r>
    </w:p>
    <w:p w:rsidR="001737DD" w:rsidRPr="003B4BF1" w:rsidRDefault="001737DD" w:rsidP="00AB4BC6">
      <w:pPr>
        <w:pStyle w:val="a3"/>
        <w:ind w:firstLine="0"/>
        <w:rPr>
          <w:b/>
        </w:rPr>
      </w:pPr>
    </w:p>
    <w:p w:rsidR="005F2D0D" w:rsidRPr="008D748A" w:rsidRDefault="00456588" w:rsidP="00AB4BC6">
      <w:pPr>
        <w:jc w:val="both"/>
        <w:rPr>
          <w:b/>
          <w:bCs/>
          <w:color w:val="000000"/>
          <w:sz w:val="28"/>
          <w:szCs w:val="28"/>
        </w:rPr>
      </w:pPr>
      <w:r>
        <w:rPr>
          <w:color w:val="000000"/>
          <w:sz w:val="28"/>
          <w:szCs w:val="28"/>
        </w:rPr>
        <w:t xml:space="preserve">           </w:t>
      </w:r>
      <w:r w:rsidR="00BA71A9">
        <w:rPr>
          <w:color w:val="000000"/>
          <w:sz w:val="28"/>
          <w:szCs w:val="28"/>
        </w:rPr>
        <w:t>2</w:t>
      </w:r>
      <w:r w:rsidR="005F2D0D">
        <w:rPr>
          <w:color w:val="000000"/>
          <w:sz w:val="28"/>
          <w:szCs w:val="28"/>
        </w:rPr>
        <w:t xml:space="preserve">. </w:t>
      </w:r>
      <w:r w:rsidR="00FB0202">
        <w:rPr>
          <w:color w:val="000000"/>
          <w:sz w:val="28"/>
          <w:szCs w:val="28"/>
        </w:rPr>
        <w:t>Відзначити</w:t>
      </w:r>
      <w:r w:rsidR="005F2D0D">
        <w:rPr>
          <w:color w:val="000000"/>
          <w:sz w:val="28"/>
          <w:szCs w:val="28"/>
        </w:rPr>
        <w:t xml:space="preserve"> Почесною грамотою облдержадміністрації та обласної Ради</w:t>
      </w:r>
      <w:r w:rsidR="00AB0C60">
        <w:rPr>
          <w:color w:val="000000"/>
          <w:sz w:val="28"/>
          <w:szCs w:val="28"/>
        </w:rPr>
        <w:t>,</w:t>
      </w:r>
      <w:r w:rsidR="005F2D0D">
        <w:rPr>
          <w:color w:val="000000"/>
          <w:sz w:val="28"/>
          <w:szCs w:val="28"/>
        </w:rPr>
        <w:t xml:space="preserve"> учасників бойових на території інших </w:t>
      </w:r>
      <w:r w:rsidR="005F2D0D" w:rsidRPr="0071698F">
        <w:rPr>
          <w:sz w:val="28"/>
          <w:szCs w:val="28"/>
        </w:rPr>
        <w:t xml:space="preserve">держав </w:t>
      </w:r>
      <w:r w:rsidR="005F2D0D">
        <w:rPr>
          <w:color w:val="000000"/>
          <w:sz w:val="28"/>
          <w:szCs w:val="28"/>
        </w:rPr>
        <w:t>з</w:t>
      </w:r>
      <w:r w:rsidR="006976D6">
        <w:rPr>
          <w:color w:val="000000"/>
          <w:sz w:val="28"/>
          <w:szCs w:val="28"/>
        </w:rPr>
        <w:t>гідно з додатк</w:t>
      </w:r>
      <w:r>
        <w:rPr>
          <w:color w:val="000000"/>
          <w:sz w:val="28"/>
          <w:szCs w:val="28"/>
        </w:rPr>
        <w:t>а</w:t>
      </w:r>
      <w:r w:rsidR="00CC5A83">
        <w:rPr>
          <w:color w:val="000000"/>
          <w:sz w:val="28"/>
          <w:szCs w:val="28"/>
        </w:rPr>
        <w:t>м</w:t>
      </w:r>
      <w:r>
        <w:rPr>
          <w:color w:val="000000"/>
          <w:sz w:val="28"/>
          <w:szCs w:val="28"/>
        </w:rPr>
        <w:t>и</w:t>
      </w:r>
      <w:r w:rsidR="00FB0202" w:rsidRPr="00FB0202">
        <w:rPr>
          <w:color w:val="000000"/>
          <w:sz w:val="28"/>
          <w:szCs w:val="28"/>
        </w:rPr>
        <w:t xml:space="preserve"> </w:t>
      </w:r>
      <w:r w:rsidR="00FB0202">
        <w:rPr>
          <w:color w:val="000000"/>
          <w:sz w:val="28"/>
          <w:szCs w:val="28"/>
        </w:rPr>
        <w:t>з виплатою грошової винагороди згідно з додатком</w:t>
      </w:r>
      <w:r>
        <w:rPr>
          <w:color w:val="000000"/>
          <w:sz w:val="28"/>
          <w:szCs w:val="28"/>
        </w:rPr>
        <w:t xml:space="preserve">. </w:t>
      </w:r>
    </w:p>
    <w:p w:rsidR="00CC5A83" w:rsidRPr="005F2D0D" w:rsidRDefault="00CC5A83" w:rsidP="00AB4BC6">
      <w:pPr>
        <w:ind w:firstLine="720"/>
        <w:jc w:val="both"/>
        <w:rPr>
          <w:color w:val="000000"/>
          <w:sz w:val="28"/>
          <w:szCs w:val="28"/>
        </w:rPr>
      </w:pPr>
    </w:p>
    <w:p w:rsidR="00B229E9" w:rsidRPr="00CC5A83" w:rsidRDefault="00BA71A9" w:rsidP="00AB4BC6">
      <w:pPr>
        <w:ind w:firstLine="720"/>
        <w:jc w:val="both"/>
        <w:rPr>
          <w:color w:val="000000"/>
          <w:sz w:val="28"/>
          <w:szCs w:val="28"/>
        </w:rPr>
      </w:pPr>
      <w:r>
        <w:rPr>
          <w:color w:val="000000"/>
          <w:sz w:val="28"/>
          <w:szCs w:val="28"/>
        </w:rPr>
        <w:t>3</w:t>
      </w:r>
      <w:r w:rsidR="00C10D14" w:rsidRPr="00F330B1">
        <w:rPr>
          <w:color w:val="000000"/>
          <w:sz w:val="28"/>
          <w:szCs w:val="28"/>
        </w:rPr>
        <w:t xml:space="preserve">. Райдержадміністраціям, виконавчим комітетам міських рад міст обласного значення, структурним підрозділам облдержадміністрації забезпечити </w:t>
      </w:r>
      <w:r>
        <w:rPr>
          <w:color w:val="000000"/>
          <w:sz w:val="28"/>
          <w:szCs w:val="28"/>
        </w:rPr>
        <w:t xml:space="preserve">виконання </w:t>
      </w:r>
      <w:r w:rsidR="00C10D14" w:rsidRPr="00F330B1">
        <w:rPr>
          <w:color w:val="000000"/>
          <w:sz w:val="28"/>
          <w:szCs w:val="28"/>
        </w:rPr>
        <w:t xml:space="preserve"> </w:t>
      </w:r>
      <w:r>
        <w:rPr>
          <w:color w:val="000000"/>
          <w:sz w:val="28"/>
          <w:szCs w:val="28"/>
        </w:rPr>
        <w:t>З</w:t>
      </w:r>
      <w:r w:rsidR="00C10D14" w:rsidRPr="00F330B1">
        <w:rPr>
          <w:color w:val="000000"/>
          <w:sz w:val="28"/>
          <w:szCs w:val="28"/>
        </w:rPr>
        <w:t xml:space="preserve">аходів </w:t>
      </w:r>
      <w:r w:rsidR="009E38B0">
        <w:rPr>
          <w:color w:val="000000"/>
          <w:sz w:val="28"/>
          <w:szCs w:val="28"/>
        </w:rPr>
        <w:t xml:space="preserve">та </w:t>
      </w:r>
      <w:r w:rsidR="00573B92">
        <w:rPr>
          <w:color w:val="000000"/>
          <w:sz w:val="28"/>
          <w:szCs w:val="28"/>
        </w:rPr>
        <w:t xml:space="preserve"> </w:t>
      </w:r>
      <w:r w:rsidR="00C10D14" w:rsidRPr="00F330B1">
        <w:rPr>
          <w:color w:val="000000"/>
          <w:sz w:val="28"/>
          <w:szCs w:val="28"/>
        </w:rPr>
        <w:t xml:space="preserve">про </w:t>
      </w:r>
      <w:r w:rsidR="00573B92">
        <w:rPr>
          <w:color w:val="000000"/>
          <w:sz w:val="28"/>
          <w:szCs w:val="28"/>
        </w:rPr>
        <w:t xml:space="preserve">хід </w:t>
      </w:r>
      <w:r w:rsidR="001737DD">
        <w:rPr>
          <w:color w:val="000000"/>
          <w:sz w:val="28"/>
          <w:szCs w:val="28"/>
        </w:rPr>
        <w:t xml:space="preserve">їх </w:t>
      </w:r>
      <w:r w:rsidR="00A8210F">
        <w:rPr>
          <w:color w:val="000000"/>
          <w:sz w:val="28"/>
          <w:szCs w:val="28"/>
        </w:rPr>
        <w:t xml:space="preserve">виконання </w:t>
      </w:r>
      <w:r w:rsidR="009E38B0" w:rsidRPr="00F330B1">
        <w:rPr>
          <w:color w:val="000000"/>
          <w:sz w:val="28"/>
          <w:szCs w:val="28"/>
        </w:rPr>
        <w:t>інформувати</w:t>
      </w:r>
      <w:r w:rsidR="00573B92">
        <w:rPr>
          <w:color w:val="000000"/>
          <w:sz w:val="28"/>
          <w:szCs w:val="28"/>
        </w:rPr>
        <w:t xml:space="preserve"> </w:t>
      </w:r>
      <w:r w:rsidR="00E03F38">
        <w:rPr>
          <w:color w:val="000000"/>
          <w:sz w:val="28"/>
          <w:szCs w:val="28"/>
        </w:rPr>
        <w:t>Департамент інформаційної діяльності та комунікацій з громадськістю</w:t>
      </w:r>
      <w:r w:rsidR="00C10D14" w:rsidRPr="00F330B1">
        <w:rPr>
          <w:color w:val="000000"/>
          <w:sz w:val="28"/>
          <w:szCs w:val="28"/>
        </w:rPr>
        <w:t xml:space="preserve"> облдержадміністрації до </w:t>
      </w:r>
      <w:r w:rsidR="009E38B0">
        <w:rPr>
          <w:color w:val="000000"/>
          <w:sz w:val="28"/>
          <w:szCs w:val="28"/>
        </w:rPr>
        <w:t>1</w:t>
      </w:r>
      <w:r w:rsidR="00FB0202">
        <w:rPr>
          <w:color w:val="000000"/>
          <w:sz w:val="28"/>
          <w:szCs w:val="28"/>
        </w:rPr>
        <w:t>9</w:t>
      </w:r>
      <w:r w:rsidR="00942E05">
        <w:rPr>
          <w:color w:val="000000"/>
          <w:sz w:val="28"/>
          <w:szCs w:val="28"/>
        </w:rPr>
        <w:t xml:space="preserve"> лютого</w:t>
      </w:r>
      <w:r w:rsidR="00C10D14" w:rsidRPr="00F330B1">
        <w:rPr>
          <w:color w:val="000000"/>
          <w:sz w:val="28"/>
          <w:szCs w:val="28"/>
        </w:rPr>
        <w:t xml:space="preserve"> 20</w:t>
      </w:r>
      <w:r w:rsidR="000D0958" w:rsidRPr="00F330B1">
        <w:rPr>
          <w:color w:val="000000"/>
          <w:sz w:val="28"/>
          <w:szCs w:val="28"/>
        </w:rPr>
        <w:t>1</w:t>
      </w:r>
      <w:r w:rsidR="00FB0202">
        <w:rPr>
          <w:color w:val="000000"/>
          <w:sz w:val="28"/>
          <w:szCs w:val="28"/>
        </w:rPr>
        <w:t>9</w:t>
      </w:r>
      <w:r w:rsidR="00C10D14" w:rsidRPr="00F330B1">
        <w:rPr>
          <w:color w:val="000000"/>
          <w:sz w:val="28"/>
          <w:szCs w:val="28"/>
        </w:rPr>
        <w:t xml:space="preserve"> року для узагальнення та </w:t>
      </w:r>
      <w:r w:rsidR="00FF7827">
        <w:rPr>
          <w:color w:val="000000"/>
          <w:sz w:val="28"/>
          <w:szCs w:val="28"/>
        </w:rPr>
        <w:t xml:space="preserve">подальшого </w:t>
      </w:r>
      <w:r w:rsidR="00C10D14" w:rsidRPr="00F330B1">
        <w:rPr>
          <w:color w:val="000000"/>
          <w:sz w:val="28"/>
          <w:szCs w:val="28"/>
        </w:rPr>
        <w:t>інформування облдержадміністрації</w:t>
      </w:r>
      <w:r w:rsidR="00942E05">
        <w:rPr>
          <w:color w:val="000000"/>
          <w:sz w:val="28"/>
          <w:szCs w:val="28"/>
        </w:rPr>
        <w:t xml:space="preserve"> до </w:t>
      </w:r>
      <w:r w:rsidR="00FF7827">
        <w:rPr>
          <w:color w:val="000000"/>
          <w:sz w:val="28"/>
          <w:szCs w:val="28"/>
        </w:rPr>
        <w:t xml:space="preserve"> </w:t>
      </w:r>
      <w:r w:rsidR="009E38B0">
        <w:rPr>
          <w:color w:val="000000"/>
          <w:sz w:val="28"/>
          <w:szCs w:val="28"/>
        </w:rPr>
        <w:t>2</w:t>
      </w:r>
      <w:r w:rsidR="00FB0202">
        <w:rPr>
          <w:color w:val="000000"/>
          <w:sz w:val="28"/>
          <w:szCs w:val="28"/>
        </w:rPr>
        <w:t>5</w:t>
      </w:r>
      <w:r w:rsidR="000E4525" w:rsidRPr="000D33FC">
        <w:rPr>
          <w:color w:val="000000"/>
          <w:sz w:val="28"/>
          <w:szCs w:val="28"/>
        </w:rPr>
        <w:t xml:space="preserve"> </w:t>
      </w:r>
      <w:r w:rsidR="009E38B0">
        <w:rPr>
          <w:color w:val="000000"/>
          <w:sz w:val="28"/>
          <w:szCs w:val="28"/>
        </w:rPr>
        <w:t xml:space="preserve">лютого </w:t>
      </w:r>
      <w:r w:rsidR="00942E05">
        <w:rPr>
          <w:color w:val="000000"/>
          <w:sz w:val="28"/>
          <w:szCs w:val="28"/>
        </w:rPr>
        <w:t>201</w:t>
      </w:r>
      <w:r w:rsidR="00FB0202">
        <w:rPr>
          <w:color w:val="000000"/>
          <w:sz w:val="28"/>
          <w:szCs w:val="28"/>
        </w:rPr>
        <w:t>9</w:t>
      </w:r>
      <w:r w:rsidR="00942E05">
        <w:rPr>
          <w:color w:val="000000"/>
          <w:sz w:val="28"/>
          <w:szCs w:val="28"/>
        </w:rPr>
        <w:t xml:space="preserve"> року</w:t>
      </w:r>
      <w:r w:rsidR="00C10D14" w:rsidRPr="00F330B1">
        <w:rPr>
          <w:color w:val="000000"/>
          <w:sz w:val="28"/>
          <w:szCs w:val="28"/>
        </w:rPr>
        <w:t>.</w:t>
      </w:r>
    </w:p>
    <w:p w:rsidR="00B229E9" w:rsidRPr="00CC5A83" w:rsidRDefault="00B229E9" w:rsidP="00AB4BC6">
      <w:pPr>
        <w:ind w:firstLine="720"/>
        <w:jc w:val="both"/>
        <w:rPr>
          <w:color w:val="000000"/>
          <w:sz w:val="28"/>
          <w:szCs w:val="28"/>
        </w:rPr>
      </w:pPr>
    </w:p>
    <w:p w:rsidR="00056277" w:rsidRDefault="009E38B0" w:rsidP="00AB4BC6">
      <w:pPr>
        <w:ind w:firstLine="720"/>
        <w:jc w:val="both"/>
        <w:rPr>
          <w:color w:val="000000"/>
          <w:sz w:val="28"/>
          <w:szCs w:val="28"/>
        </w:rPr>
      </w:pPr>
      <w:r>
        <w:rPr>
          <w:color w:val="000000"/>
          <w:sz w:val="28"/>
          <w:szCs w:val="28"/>
        </w:rPr>
        <w:t>4.</w:t>
      </w:r>
      <w:r w:rsidR="00056277" w:rsidRPr="006C65AF">
        <w:rPr>
          <w:color w:val="000000"/>
          <w:sz w:val="28"/>
          <w:szCs w:val="28"/>
        </w:rPr>
        <w:t xml:space="preserve"> Управлінню культури і </w:t>
      </w:r>
      <w:r>
        <w:rPr>
          <w:color w:val="000000"/>
          <w:sz w:val="28"/>
          <w:szCs w:val="28"/>
        </w:rPr>
        <w:t>мистецтв</w:t>
      </w:r>
      <w:r w:rsidR="00056277" w:rsidRPr="006C65AF">
        <w:rPr>
          <w:color w:val="000000"/>
          <w:sz w:val="28"/>
          <w:szCs w:val="28"/>
        </w:rPr>
        <w:t xml:space="preserve"> </w:t>
      </w:r>
      <w:r w:rsidR="00614914" w:rsidRPr="006C65AF">
        <w:rPr>
          <w:color w:val="000000"/>
          <w:sz w:val="28"/>
          <w:szCs w:val="28"/>
        </w:rPr>
        <w:t xml:space="preserve">облдержадміністрації </w:t>
      </w:r>
      <w:r w:rsidR="0063117F" w:rsidRPr="006C65AF">
        <w:rPr>
          <w:color w:val="000000"/>
          <w:sz w:val="28"/>
          <w:szCs w:val="28"/>
        </w:rPr>
        <w:t xml:space="preserve">        </w:t>
      </w:r>
      <w:r w:rsidR="00056277" w:rsidRPr="006C65AF">
        <w:rPr>
          <w:color w:val="000000"/>
          <w:sz w:val="28"/>
          <w:szCs w:val="28"/>
        </w:rPr>
        <w:t>(</w:t>
      </w:r>
      <w:r>
        <w:rPr>
          <w:color w:val="000000"/>
          <w:sz w:val="28"/>
          <w:szCs w:val="28"/>
        </w:rPr>
        <w:t>Городинський С.С.</w:t>
      </w:r>
      <w:r w:rsidR="00056277" w:rsidRPr="006C65AF">
        <w:rPr>
          <w:color w:val="000000"/>
          <w:sz w:val="28"/>
          <w:szCs w:val="28"/>
        </w:rPr>
        <w:t xml:space="preserve">) </w:t>
      </w:r>
      <w:r w:rsidR="001A5FFE" w:rsidRPr="006C65AF">
        <w:rPr>
          <w:color w:val="000000"/>
          <w:sz w:val="28"/>
          <w:szCs w:val="28"/>
        </w:rPr>
        <w:t xml:space="preserve"> профінансувати </w:t>
      </w:r>
      <w:r w:rsidR="00056277" w:rsidRPr="006C65AF">
        <w:rPr>
          <w:color w:val="000000"/>
          <w:sz w:val="28"/>
          <w:szCs w:val="28"/>
        </w:rPr>
        <w:t>видатк</w:t>
      </w:r>
      <w:r w:rsidR="0063117F" w:rsidRPr="006C65AF">
        <w:rPr>
          <w:color w:val="000000"/>
          <w:sz w:val="28"/>
          <w:szCs w:val="28"/>
        </w:rPr>
        <w:t>и</w:t>
      </w:r>
      <w:r w:rsidR="00B744D7">
        <w:rPr>
          <w:color w:val="000000"/>
          <w:sz w:val="28"/>
          <w:szCs w:val="28"/>
        </w:rPr>
        <w:t xml:space="preserve"> для </w:t>
      </w:r>
      <w:r w:rsidR="00056277" w:rsidRPr="006C65AF">
        <w:rPr>
          <w:color w:val="000000"/>
          <w:sz w:val="28"/>
          <w:szCs w:val="28"/>
        </w:rPr>
        <w:t xml:space="preserve"> проведення</w:t>
      </w:r>
      <w:r w:rsidR="001A5FFE" w:rsidRPr="006C65AF">
        <w:rPr>
          <w:color w:val="000000"/>
          <w:sz w:val="28"/>
          <w:szCs w:val="28"/>
        </w:rPr>
        <w:t xml:space="preserve"> </w:t>
      </w:r>
      <w:r w:rsidR="00FF7827">
        <w:rPr>
          <w:color w:val="000000"/>
          <w:sz w:val="28"/>
          <w:szCs w:val="28"/>
        </w:rPr>
        <w:t>З</w:t>
      </w:r>
      <w:r w:rsidR="001A5FFE" w:rsidRPr="006C65AF">
        <w:rPr>
          <w:color w:val="000000"/>
          <w:sz w:val="28"/>
          <w:szCs w:val="28"/>
        </w:rPr>
        <w:t xml:space="preserve">аходів </w:t>
      </w:r>
      <w:r w:rsidR="00614914" w:rsidRPr="006C65AF">
        <w:rPr>
          <w:color w:val="000000"/>
          <w:sz w:val="28"/>
          <w:szCs w:val="28"/>
        </w:rPr>
        <w:t xml:space="preserve"> коштом</w:t>
      </w:r>
      <w:r w:rsidR="001A5FFE" w:rsidRPr="006C65AF">
        <w:rPr>
          <w:color w:val="000000"/>
          <w:sz w:val="28"/>
          <w:szCs w:val="28"/>
        </w:rPr>
        <w:t xml:space="preserve">, передбаченим в обласному бюджеті на інші культурно-освітні </w:t>
      </w:r>
      <w:r w:rsidR="001A5FFE" w:rsidRPr="00B744D7">
        <w:rPr>
          <w:color w:val="000000"/>
          <w:sz w:val="28"/>
          <w:szCs w:val="28"/>
        </w:rPr>
        <w:t xml:space="preserve">заклади </w:t>
      </w:r>
      <w:r w:rsidR="00FF7827">
        <w:rPr>
          <w:color w:val="000000"/>
          <w:sz w:val="28"/>
          <w:szCs w:val="28"/>
        </w:rPr>
        <w:t>та</w:t>
      </w:r>
      <w:r w:rsidR="001A5FFE" w:rsidRPr="006C65AF">
        <w:rPr>
          <w:color w:val="000000"/>
          <w:sz w:val="28"/>
          <w:szCs w:val="28"/>
        </w:rPr>
        <w:t xml:space="preserve"> заходи згідно з кошторисом</w:t>
      </w:r>
      <w:r w:rsidR="00056277" w:rsidRPr="006C65AF">
        <w:rPr>
          <w:color w:val="000000"/>
          <w:sz w:val="28"/>
          <w:szCs w:val="28"/>
        </w:rPr>
        <w:t>.</w:t>
      </w:r>
    </w:p>
    <w:p w:rsidR="00056277" w:rsidRPr="0063117F" w:rsidRDefault="00056277" w:rsidP="00AB4BC6">
      <w:pPr>
        <w:ind w:firstLine="720"/>
        <w:jc w:val="both"/>
        <w:rPr>
          <w:color w:val="000000"/>
          <w:sz w:val="16"/>
          <w:szCs w:val="16"/>
        </w:rPr>
      </w:pPr>
    </w:p>
    <w:p w:rsidR="00603667" w:rsidRDefault="00603667" w:rsidP="00AB4BC6">
      <w:pPr>
        <w:pStyle w:val="a3"/>
        <w:ind w:firstLine="720"/>
      </w:pPr>
    </w:p>
    <w:p w:rsidR="00C004DC" w:rsidRPr="00386F48" w:rsidRDefault="000D57FF" w:rsidP="00FB0202">
      <w:pPr>
        <w:pStyle w:val="a3"/>
        <w:ind w:firstLine="720"/>
      </w:pPr>
      <w:r>
        <w:t>5</w:t>
      </w:r>
      <w:r w:rsidR="00C004DC" w:rsidRPr="00D422CE">
        <w:t xml:space="preserve">. </w:t>
      </w:r>
      <w:r w:rsidR="007727E9">
        <w:t>Департаменту інформаційної діяльності та комунікацій з громадськістю</w:t>
      </w:r>
      <w:r w:rsidR="006F36E8">
        <w:t xml:space="preserve"> облдержадміністрації</w:t>
      </w:r>
      <w:r w:rsidR="00F070B4">
        <w:t xml:space="preserve"> (Василюк С.М.)</w:t>
      </w:r>
      <w:r w:rsidR="008839C4">
        <w:t xml:space="preserve"> </w:t>
      </w:r>
      <w:r w:rsidR="00D37680">
        <w:t xml:space="preserve">профінансувати </w:t>
      </w:r>
      <w:r w:rsidR="00FB0202">
        <w:t xml:space="preserve">видатки з проведення Заходів та придбання квіткової продукції  </w:t>
      </w:r>
      <w:r w:rsidR="00D37680" w:rsidRPr="00386F48">
        <w:t>коштом,</w:t>
      </w:r>
      <w:r w:rsidR="00F070B4" w:rsidRPr="00386F48">
        <w:t xml:space="preserve"> передбачени</w:t>
      </w:r>
      <w:r w:rsidR="00D37680" w:rsidRPr="00386F48">
        <w:t>м</w:t>
      </w:r>
      <w:r w:rsidR="00F070B4" w:rsidRPr="00386F48">
        <w:t xml:space="preserve"> в обласному бюджеті</w:t>
      </w:r>
      <w:r w:rsidR="00D37680" w:rsidRPr="00386F48">
        <w:t xml:space="preserve"> на інші </w:t>
      </w:r>
      <w:r w:rsidR="00FB0202">
        <w:t>заходи у сфері засобів масової інформації</w:t>
      </w:r>
      <w:r w:rsidR="00D37680" w:rsidRPr="00386F48">
        <w:t>, відповідно до кошторису</w:t>
      </w:r>
      <w:r w:rsidR="00815553" w:rsidRPr="00386F48">
        <w:t>.</w:t>
      </w:r>
      <w:r w:rsidR="00F070B4" w:rsidRPr="00386F48">
        <w:t xml:space="preserve"> </w:t>
      </w:r>
    </w:p>
    <w:p w:rsidR="00C004DC" w:rsidRPr="00386F48" w:rsidRDefault="00C004DC" w:rsidP="00AB4BC6">
      <w:pPr>
        <w:ind w:firstLine="720"/>
        <w:jc w:val="both"/>
        <w:rPr>
          <w:color w:val="000000"/>
          <w:sz w:val="28"/>
          <w:szCs w:val="28"/>
        </w:rPr>
      </w:pPr>
    </w:p>
    <w:p w:rsidR="00C467A1" w:rsidRPr="00386F48" w:rsidRDefault="000D57FF" w:rsidP="00AB4BC6">
      <w:pPr>
        <w:ind w:firstLine="720"/>
        <w:jc w:val="both"/>
        <w:rPr>
          <w:color w:val="000000"/>
          <w:sz w:val="28"/>
          <w:szCs w:val="28"/>
        </w:rPr>
      </w:pPr>
      <w:r w:rsidRPr="00386F48">
        <w:rPr>
          <w:color w:val="000000"/>
          <w:sz w:val="28"/>
          <w:szCs w:val="28"/>
        </w:rPr>
        <w:t>6</w:t>
      </w:r>
      <w:r w:rsidR="00C10D14" w:rsidRPr="00386F48">
        <w:rPr>
          <w:color w:val="000000"/>
          <w:sz w:val="28"/>
          <w:szCs w:val="28"/>
        </w:rPr>
        <w:t>. Контроль за виконанням цього розпорядження покласти на заступника голови</w:t>
      </w:r>
      <w:r w:rsidR="00D050E7" w:rsidRPr="00386F48">
        <w:rPr>
          <w:color w:val="000000"/>
          <w:sz w:val="28"/>
          <w:szCs w:val="28"/>
        </w:rPr>
        <w:t xml:space="preserve"> </w:t>
      </w:r>
      <w:r w:rsidR="00C10D14" w:rsidRPr="00386F48">
        <w:rPr>
          <w:color w:val="000000"/>
          <w:sz w:val="28"/>
          <w:szCs w:val="28"/>
        </w:rPr>
        <w:t xml:space="preserve">облдержадміністрації </w:t>
      </w:r>
      <w:r w:rsidR="00FB0202">
        <w:rPr>
          <w:color w:val="000000"/>
          <w:sz w:val="28"/>
          <w:szCs w:val="28"/>
        </w:rPr>
        <w:t>Крученюка О.В.</w:t>
      </w:r>
    </w:p>
    <w:p w:rsidR="00C467A1" w:rsidRDefault="00C467A1" w:rsidP="00C1337B">
      <w:pPr>
        <w:ind w:firstLine="720"/>
        <w:jc w:val="both"/>
        <w:rPr>
          <w:color w:val="000000"/>
          <w:sz w:val="28"/>
          <w:szCs w:val="28"/>
        </w:rPr>
      </w:pPr>
    </w:p>
    <w:p w:rsidR="00603667" w:rsidRDefault="00603667" w:rsidP="00C1337B">
      <w:pPr>
        <w:ind w:firstLine="720"/>
        <w:jc w:val="both"/>
        <w:rPr>
          <w:color w:val="000000"/>
          <w:sz w:val="28"/>
          <w:szCs w:val="28"/>
        </w:rPr>
      </w:pPr>
    </w:p>
    <w:p w:rsidR="00603667" w:rsidRDefault="00603667" w:rsidP="00C1337B">
      <w:pPr>
        <w:ind w:firstLine="720"/>
        <w:jc w:val="both"/>
        <w:rPr>
          <w:color w:val="000000"/>
          <w:sz w:val="28"/>
          <w:szCs w:val="28"/>
        </w:rPr>
      </w:pPr>
    </w:p>
    <w:p w:rsidR="00C467A1" w:rsidRPr="00F330B1" w:rsidRDefault="00C10D14" w:rsidP="00C467A1">
      <w:pPr>
        <w:jc w:val="both"/>
        <w:rPr>
          <w:b/>
          <w:bCs/>
          <w:color w:val="000000"/>
          <w:sz w:val="28"/>
          <w:szCs w:val="28"/>
        </w:rPr>
      </w:pPr>
      <w:r w:rsidRPr="00F330B1">
        <w:rPr>
          <w:b/>
          <w:bCs/>
          <w:color w:val="000000"/>
          <w:sz w:val="28"/>
          <w:szCs w:val="28"/>
        </w:rPr>
        <w:t>Голова обласної державної</w:t>
      </w:r>
      <w:r w:rsidR="00C467A1" w:rsidRPr="00F330B1">
        <w:rPr>
          <w:b/>
          <w:bCs/>
          <w:color w:val="000000"/>
          <w:sz w:val="28"/>
          <w:szCs w:val="28"/>
        </w:rPr>
        <w:t xml:space="preserve"> </w:t>
      </w:r>
    </w:p>
    <w:p w:rsidR="00C467A1" w:rsidRDefault="00C467A1" w:rsidP="00C467A1">
      <w:pPr>
        <w:jc w:val="both"/>
        <w:rPr>
          <w:b/>
          <w:bCs/>
          <w:color w:val="000000"/>
          <w:sz w:val="28"/>
          <w:szCs w:val="28"/>
        </w:rPr>
      </w:pPr>
      <w:r w:rsidRPr="00F330B1">
        <w:rPr>
          <w:b/>
          <w:bCs/>
          <w:color w:val="000000"/>
          <w:sz w:val="28"/>
          <w:szCs w:val="28"/>
        </w:rPr>
        <w:t xml:space="preserve">           </w:t>
      </w:r>
      <w:r w:rsidR="00C10D14" w:rsidRPr="00F330B1">
        <w:rPr>
          <w:b/>
          <w:bCs/>
          <w:color w:val="000000"/>
          <w:sz w:val="28"/>
          <w:szCs w:val="28"/>
        </w:rPr>
        <w:t xml:space="preserve">адміністрації </w:t>
      </w:r>
      <w:r w:rsidRPr="00F330B1">
        <w:rPr>
          <w:b/>
          <w:bCs/>
          <w:color w:val="000000"/>
          <w:sz w:val="28"/>
          <w:szCs w:val="28"/>
        </w:rPr>
        <w:tab/>
      </w:r>
      <w:r w:rsidRPr="00F330B1">
        <w:rPr>
          <w:b/>
          <w:bCs/>
          <w:color w:val="000000"/>
          <w:sz w:val="28"/>
          <w:szCs w:val="28"/>
        </w:rPr>
        <w:tab/>
      </w:r>
      <w:r w:rsidRPr="00F330B1">
        <w:rPr>
          <w:b/>
          <w:bCs/>
          <w:color w:val="000000"/>
          <w:sz w:val="28"/>
          <w:szCs w:val="28"/>
        </w:rPr>
        <w:tab/>
      </w:r>
      <w:r w:rsidRPr="00F330B1">
        <w:rPr>
          <w:b/>
          <w:bCs/>
          <w:color w:val="000000"/>
          <w:sz w:val="28"/>
          <w:szCs w:val="28"/>
        </w:rPr>
        <w:tab/>
      </w:r>
      <w:r w:rsidRPr="00F330B1">
        <w:rPr>
          <w:b/>
          <w:bCs/>
          <w:color w:val="000000"/>
          <w:sz w:val="28"/>
          <w:szCs w:val="28"/>
        </w:rPr>
        <w:tab/>
      </w:r>
      <w:r w:rsidRPr="00F330B1">
        <w:rPr>
          <w:b/>
          <w:bCs/>
          <w:color w:val="000000"/>
          <w:sz w:val="28"/>
          <w:szCs w:val="28"/>
        </w:rPr>
        <w:tab/>
      </w:r>
      <w:r w:rsidR="00D050E7">
        <w:rPr>
          <w:b/>
          <w:bCs/>
          <w:color w:val="000000"/>
          <w:sz w:val="28"/>
          <w:szCs w:val="28"/>
        </w:rPr>
        <w:t xml:space="preserve">                </w:t>
      </w:r>
      <w:r w:rsidR="009E38B0">
        <w:rPr>
          <w:b/>
          <w:bCs/>
          <w:color w:val="000000"/>
          <w:sz w:val="28"/>
          <w:szCs w:val="28"/>
        </w:rPr>
        <w:t>В.КОРОВІЙ</w:t>
      </w:r>
    </w:p>
    <w:p w:rsidR="008856E4" w:rsidRPr="00603667" w:rsidRDefault="008856E4" w:rsidP="00C467A1">
      <w:pPr>
        <w:jc w:val="both"/>
        <w:rPr>
          <w:b/>
          <w:bCs/>
          <w:sz w:val="28"/>
          <w:szCs w:val="28"/>
        </w:rPr>
      </w:pPr>
    </w:p>
    <w:p w:rsidR="008856E4" w:rsidRPr="00603667" w:rsidRDefault="008856E4" w:rsidP="00C467A1">
      <w:pPr>
        <w:jc w:val="both"/>
        <w:rPr>
          <w:b/>
          <w:bCs/>
          <w:sz w:val="28"/>
          <w:szCs w:val="28"/>
        </w:rPr>
      </w:pPr>
    </w:p>
    <w:p w:rsidR="00D050E7" w:rsidRDefault="00D050E7" w:rsidP="00BA1965">
      <w:pPr>
        <w:ind w:left="5387"/>
        <w:rPr>
          <w:color w:val="000000"/>
          <w:sz w:val="28"/>
          <w:szCs w:val="28"/>
        </w:rPr>
      </w:pPr>
    </w:p>
    <w:p w:rsidR="001F0365" w:rsidRDefault="001F0365" w:rsidP="00BA1965">
      <w:pPr>
        <w:ind w:left="5387"/>
        <w:rPr>
          <w:color w:val="000000"/>
          <w:sz w:val="28"/>
          <w:szCs w:val="28"/>
        </w:rPr>
      </w:pPr>
    </w:p>
    <w:p w:rsidR="001F0365" w:rsidRDefault="001F0365" w:rsidP="00BA1965">
      <w:pPr>
        <w:ind w:left="5387"/>
        <w:rPr>
          <w:color w:val="000000"/>
          <w:sz w:val="28"/>
          <w:szCs w:val="28"/>
        </w:rPr>
      </w:pPr>
    </w:p>
    <w:p w:rsidR="001F0365" w:rsidRDefault="001F0365" w:rsidP="00BA1965">
      <w:pPr>
        <w:ind w:left="5387"/>
        <w:rPr>
          <w:color w:val="000000"/>
          <w:sz w:val="28"/>
          <w:szCs w:val="28"/>
        </w:rPr>
      </w:pPr>
    </w:p>
    <w:p w:rsidR="001F0365" w:rsidRDefault="001F0365" w:rsidP="00BA1965">
      <w:pPr>
        <w:ind w:left="5387"/>
        <w:rPr>
          <w:color w:val="000000"/>
          <w:sz w:val="28"/>
          <w:szCs w:val="28"/>
        </w:rPr>
      </w:pPr>
    </w:p>
    <w:p w:rsidR="001F0365" w:rsidRDefault="001F0365" w:rsidP="00BA1965">
      <w:pPr>
        <w:ind w:left="5387"/>
        <w:rPr>
          <w:color w:val="000000"/>
          <w:sz w:val="28"/>
          <w:szCs w:val="28"/>
        </w:rPr>
      </w:pPr>
    </w:p>
    <w:p w:rsidR="001F0365" w:rsidRDefault="001F0365" w:rsidP="00BA1965">
      <w:pPr>
        <w:ind w:left="5387"/>
        <w:rPr>
          <w:color w:val="000000"/>
          <w:sz w:val="28"/>
          <w:szCs w:val="28"/>
        </w:rPr>
      </w:pPr>
    </w:p>
    <w:p w:rsidR="001F0365" w:rsidRDefault="001F0365" w:rsidP="00BA1965">
      <w:pPr>
        <w:ind w:left="5387"/>
        <w:rPr>
          <w:color w:val="000000"/>
          <w:sz w:val="28"/>
          <w:szCs w:val="28"/>
        </w:rPr>
      </w:pPr>
    </w:p>
    <w:p w:rsidR="001F0365" w:rsidRDefault="001F0365" w:rsidP="00BA1965">
      <w:pPr>
        <w:ind w:left="5387"/>
        <w:rPr>
          <w:color w:val="000000"/>
          <w:sz w:val="28"/>
          <w:szCs w:val="28"/>
        </w:rPr>
      </w:pPr>
    </w:p>
    <w:p w:rsidR="001F0365" w:rsidRDefault="001F0365" w:rsidP="00BA1965">
      <w:pPr>
        <w:ind w:left="5387"/>
        <w:rPr>
          <w:color w:val="000000"/>
          <w:sz w:val="28"/>
          <w:szCs w:val="28"/>
        </w:rPr>
      </w:pPr>
    </w:p>
    <w:p w:rsidR="001F0365" w:rsidRDefault="001F0365" w:rsidP="00BA1965">
      <w:pPr>
        <w:ind w:left="5387"/>
        <w:rPr>
          <w:color w:val="000000"/>
          <w:sz w:val="28"/>
          <w:szCs w:val="28"/>
        </w:rPr>
      </w:pPr>
    </w:p>
    <w:p w:rsidR="001F0365" w:rsidRDefault="001F0365" w:rsidP="00BA1965">
      <w:pPr>
        <w:ind w:left="5387"/>
        <w:rPr>
          <w:color w:val="000000"/>
          <w:sz w:val="28"/>
          <w:szCs w:val="28"/>
        </w:rPr>
      </w:pPr>
    </w:p>
    <w:p w:rsidR="001F0365" w:rsidRDefault="001F0365" w:rsidP="00BA1965">
      <w:pPr>
        <w:ind w:left="5387"/>
        <w:rPr>
          <w:color w:val="000000"/>
          <w:sz w:val="28"/>
          <w:szCs w:val="28"/>
        </w:rPr>
      </w:pPr>
    </w:p>
    <w:p w:rsidR="001F0365" w:rsidRDefault="001F0365" w:rsidP="00BA1965">
      <w:pPr>
        <w:ind w:left="5387"/>
        <w:rPr>
          <w:color w:val="000000"/>
          <w:sz w:val="28"/>
          <w:szCs w:val="28"/>
        </w:rPr>
      </w:pPr>
    </w:p>
    <w:p w:rsidR="001F0365" w:rsidRDefault="001F0365" w:rsidP="00BA1965">
      <w:pPr>
        <w:ind w:left="5387"/>
        <w:rPr>
          <w:color w:val="000000"/>
          <w:sz w:val="28"/>
          <w:szCs w:val="28"/>
        </w:rPr>
      </w:pPr>
    </w:p>
    <w:p w:rsidR="001F0365" w:rsidRDefault="001F0365" w:rsidP="00BA1965">
      <w:pPr>
        <w:ind w:left="5387"/>
        <w:rPr>
          <w:color w:val="000000"/>
          <w:sz w:val="28"/>
          <w:szCs w:val="28"/>
        </w:rPr>
      </w:pPr>
    </w:p>
    <w:p w:rsidR="001F0365" w:rsidRDefault="001F0365" w:rsidP="00BA1965">
      <w:pPr>
        <w:ind w:left="5387"/>
        <w:rPr>
          <w:color w:val="000000"/>
          <w:sz w:val="28"/>
          <w:szCs w:val="28"/>
        </w:rPr>
      </w:pPr>
    </w:p>
    <w:p w:rsidR="001F0365" w:rsidRDefault="001F0365" w:rsidP="00BA1965">
      <w:pPr>
        <w:ind w:left="5387"/>
        <w:rPr>
          <w:color w:val="000000"/>
          <w:sz w:val="28"/>
          <w:szCs w:val="28"/>
        </w:rPr>
      </w:pPr>
    </w:p>
    <w:p w:rsidR="001F0365" w:rsidRDefault="001F0365" w:rsidP="00BA1965">
      <w:pPr>
        <w:ind w:left="5387"/>
        <w:rPr>
          <w:color w:val="000000"/>
          <w:sz w:val="28"/>
          <w:szCs w:val="28"/>
        </w:rPr>
      </w:pPr>
    </w:p>
    <w:p w:rsidR="001F0365" w:rsidRDefault="001F0365" w:rsidP="00BA1965">
      <w:pPr>
        <w:ind w:left="5387"/>
        <w:rPr>
          <w:color w:val="000000"/>
          <w:sz w:val="28"/>
          <w:szCs w:val="28"/>
        </w:rPr>
      </w:pPr>
    </w:p>
    <w:p w:rsidR="001F0365" w:rsidRDefault="001F0365" w:rsidP="00BA1965">
      <w:pPr>
        <w:ind w:left="5387"/>
        <w:rPr>
          <w:color w:val="000000"/>
          <w:sz w:val="28"/>
          <w:szCs w:val="28"/>
        </w:rPr>
      </w:pPr>
    </w:p>
    <w:p w:rsidR="001F0365" w:rsidRDefault="001F0365" w:rsidP="00BA1965">
      <w:pPr>
        <w:ind w:left="5387"/>
        <w:rPr>
          <w:color w:val="000000"/>
          <w:sz w:val="28"/>
          <w:szCs w:val="28"/>
        </w:rPr>
      </w:pPr>
    </w:p>
    <w:p w:rsidR="001F0365" w:rsidRDefault="001F0365" w:rsidP="00BA1965">
      <w:pPr>
        <w:ind w:left="5387"/>
        <w:rPr>
          <w:color w:val="000000"/>
          <w:sz w:val="28"/>
          <w:szCs w:val="28"/>
        </w:rPr>
      </w:pPr>
    </w:p>
    <w:p w:rsidR="001F0365" w:rsidRDefault="001F0365" w:rsidP="00BA1965">
      <w:pPr>
        <w:ind w:left="5387"/>
        <w:rPr>
          <w:color w:val="000000"/>
          <w:sz w:val="28"/>
          <w:szCs w:val="28"/>
        </w:rPr>
      </w:pPr>
    </w:p>
    <w:p w:rsidR="001F0365" w:rsidRDefault="001F0365" w:rsidP="00BA1965">
      <w:pPr>
        <w:ind w:left="5387"/>
        <w:rPr>
          <w:color w:val="000000"/>
          <w:sz w:val="28"/>
          <w:szCs w:val="28"/>
        </w:rPr>
      </w:pPr>
      <w:bookmarkStart w:id="0" w:name="_GoBack"/>
      <w:bookmarkEnd w:id="0"/>
    </w:p>
    <w:p w:rsidR="00D050E7" w:rsidRDefault="00D050E7" w:rsidP="00BA1965">
      <w:pPr>
        <w:ind w:left="5387"/>
        <w:rPr>
          <w:color w:val="000000"/>
          <w:sz w:val="28"/>
          <w:szCs w:val="28"/>
        </w:rPr>
      </w:pPr>
    </w:p>
    <w:p w:rsidR="00FB0202" w:rsidRDefault="00FB0202" w:rsidP="00BA1965">
      <w:pPr>
        <w:ind w:left="5387"/>
        <w:rPr>
          <w:color w:val="000000"/>
          <w:sz w:val="28"/>
          <w:szCs w:val="28"/>
        </w:rPr>
      </w:pPr>
    </w:p>
    <w:p w:rsidR="00FB0202" w:rsidRDefault="00FB0202" w:rsidP="00BA1965">
      <w:pPr>
        <w:ind w:left="5387"/>
        <w:rPr>
          <w:color w:val="000000"/>
          <w:sz w:val="28"/>
          <w:szCs w:val="28"/>
        </w:rPr>
      </w:pPr>
    </w:p>
    <w:p w:rsidR="000D3042" w:rsidRDefault="000D3042" w:rsidP="00BA1965">
      <w:pPr>
        <w:ind w:left="5387"/>
        <w:rPr>
          <w:color w:val="000000"/>
          <w:sz w:val="28"/>
          <w:szCs w:val="28"/>
        </w:rPr>
      </w:pPr>
    </w:p>
    <w:p w:rsidR="000D3042" w:rsidRDefault="000D3042" w:rsidP="00BA1965">
      <w:pPr>
        <w:ind w:left="5387"/>
        <w:rPr>
          <w:color w:val="000000"/>
          <w:sz w:val="28"/>
          <w:szCs w:val="28"/>
        </w:rPr>
      </w:pPr>
    </w:p>
    <w:p w:rsidR="00295778" w:rsidRDefault="00295778" w:rsidP="00295778">
      <w:pPr>
        <w:pStyle w:val="22"/>
        <w:shd w:val="clear" w:color="auto" w:fill="auto"/>
        <w:spacing w:after="0"/>
        <w:ind w:left="5460" w:right="1132"/>
      </w:pPr>
      <w:r>
        <w:t>ЗАТВЕРДЖЕНО Розпорядження голови облдержадміністрації  січня 2019 року №</w:t>
      </w:r>
    </w:p>
    <w:p w:rsidR="008B5360" w:rsidRDefault="008B5360" w:rsidP="009D3FF1">
      <w:pPr>
        <w:pStyle w:val="a3"/>
        <w:ind w:firstLine="0"/>
        <w:jc w:val="center"/>
        <w:rPr>
          <w:b/>
          <w:color w:val="000000"/>
        </w:rPr>
      </w:pPr>
    </w:p>
    <w:p w:rsidR="00295778" w:rsidRDefault="00295778" w:rsidP="00295778">
      <w:pPr>
        <w:pStyle w:val="32"/>
        <w:shd w:val="clear" w:color="auto" w:fill="auto"/>
        <w:spacing w:before="0"/>
      </w:pPr>
      <w:r>
        <w:rPr>
          <w:rStyle w:val="33pt"/>
        </w:rPr>
        <w:t>ЗАХОДИ</w:t>
      </w:r>
    </w:p>
    <w:p w:rsidR="00295778" w:rsidRDefault="00295778" w:rsidP="00295778">
      <w:pPr>
        <w:pStyle w:val="32"/>
        <w:shd w:val="clear" w:color="auto" w:fill="auto"/>
        <w:spacing w:before="0"/>
      </w:pPr>
      <w:r>
        <w:t>з підготовки і відзначення на Вінниччині у 2019 році Дня вшанування</w:t>
      </w:r>
      <w:r>
        <w:br/>
        <w:t>учасників бойових дій на території інших держав</w:t>
      </w:r>
      <w:r w:rsidR="00712578" w:rsidRPr="00712578">
        <w:rPr>
          <w:bCs w:val="0"/>
          <w:color w:val="000000"/>
        </w:rPr>
        <w:t xml:space="preserve"> </w:t>
      </w:r>
      <w:r w:rsidR="00712578" w:rsidRPr="00902587">
        <w:rPr>
          <w:bCs w:val="0"/>
          <w:color w:val="000000"/>
        </w:rPr>
        <w:t xml:space="preserve">та </w:t>
      </w:r>
      <w:r w:rsidR="00712578">
        <w:rPr>
          <w:bCs w:val="0"/>
          <w:color w:val="000000"/>
        </w:rPr>
        <w:t xml:space="preserve"> 30-ї </w:t>
      </w:r>
      <w:r w:rsidR="00712578" w:rsidRPr="00902587">
        <w:rPr>
          <w:bCs w:val="0"/>
          <w:color w:val="000000"/>
        </w:rPr>
        <w:t>річниці виведення</w:t>
      </w:r>
      <w:r w:rsidR="00712578">
        <w:rPr>
          <w:bCs w:val="0"/>
          <w:color w:val="000000"/>
        </w:rPr>
        <w:t xml:space="preserve"> </w:t>
      </w:r>
      <w:r w:rsidR="00712578" w:rsidRPr="00902587">
        <w:rPr>
          <w:bCs w:val="0"/>
          <w:color w:val="000000"/>
        </w:rPr>
        <w:t xml:space="preserve">військ колишнього СРСР з Республіки Афганістан </w:t>
      </w:r>
      <w:r w:rsidR="00712578">
        <w:rPr>
          <w:color w:val="000000"/>
        </w:rPr>
        <w:t xml:space="preserve"> </w:t>
      </w:r>
    </w:p>
    <w:p w:rsidR="008B5360" w:rsidRDefault="008B5360" w:rsidP="009D3FF1">
      <w:pPr>
        <w:pStyle w:val="a3"/>
        <w:ind w:firstLine="0"/>
        <w:jc w:val="center"/>
        <w:rPr>
          <w:b/>
          <w:color w:val="000000"/>
        </w:rPr>
      </w:pPr>
    </w:p>
    <w:p w:rsidR="006D741E" w:rsidRDefault="006D741E" w:rsidP="006D741E">
      <w:pPr>
        <w:pStyle w:val="22"/>
        <w:numPr>
          <w:ilvl w:val="0"/>
          <w:numId w:val="5"/>
        </w:numPr>
        <w:shd w:val="clear" w:color="auto" w:fill="auto"/>
        <w:tabs>
          <w:tab w:val="left" w:pos="1117"/>
        </w:tabs>
        <w:spacing w:after="174" w:line="280" w:lineRule="exact"/>
        <w:ind w:firstLine="780"/>
        <w:jc w:val="both"/>
      </w:pPr>
      <w:r>
        <w:t>Забезпечити проведення:</w:t>
      </w:r>
    </w:p>
    <w:p w:rsidR="006D741E" w:rsidRDefault="006D741E" w:rsidP="006D741E">
      <w:pPr>
        <w:pStyle w:val="22"/>
        <w:numPr>
          <w:ilvl w:val="0"/>
          <w:numId w:val="6"/>
        </w:numPr>
        <w:shd w:val="clear" w:color="auto" w:fill="auto"/>
        <w:tabs>
          <w:tab w:val="left" w:pos="1117"/>
        </w:tabs>
        <w:spacing w:line="259" w:lineRule="exact"/>
        <w:ind w:firstLine="780"/>
        <w:jc w:val="both"/>
      </w:pPr>
      <w:r>
        <w:t>урочистостей та меморіальних заходів з нагоди відзначення Дня вшанування учасників бойових дій на території інших держав</w:t>
      </w:r>
      <w:r w:rsidR="00712578" w:rsidRPr="00712578">
        <w:rPr>
          <w:bCs/>
          <w:color w:val="000000"/>
        </w:rPr>
        <w:t xml:space="preserve"> </w:t>
      </w:r>
      <w:r w:rsidR="00712578" w:rsidRPr="00902587">
        <w:rPr>
          <w:bCs/>
          <w:color w:val="000000"/>
        </w:rPr>
        <w:t xml:space="preserve">та </w:t>
      </w:r>
      <w:r w:rsidR="00712578">
        <w:rPr>
          <w:bCs/>
          <w:color w:val="000000"/>
        </w:rPr>
        <w:t xml:space="preserve"> 30-ї </w:t>
      </w:r>
      <w:r w:rsidR="00712578" w:rsidRPr="00902587">
        <w:rPr>
          <w:bCs/>
          <w:color w:val="000000"/>
        </w:rPr>
        <w:t>річниці виведення</w:t>
      </w:r>
      <w:r w:rsidR="00712578">
        <w:rPr>
          <w:bCs/>
          <w:color w:val="000000"/>
        </w:rPr>
        <w:t xml:space="preserve"> </w:t>
      </w:r>
      <w:r w:rsidR="00712578" w:rsidRPr="00902587">
        <w:rPr>
          <w:bCs/>
          <w:color w:val="000000"/>
        </w:rPr>
        <w:t>військ колишнього СРСР з Республіки Афганістан</w:t>
      </w:r>
      <w:r>
        <w:t>, увічнення пам’яті загиблих за участю представників органів виконавчої влади та органів місцевого самоврядування, учасників бойових дій, вдів загиблих та громадськості Вінниччини</w:t>
      </w:r>
    </w:p>
    <w:p w:rsidR="006D741E" w:rsidRDefault="006D741E" w:rsidP="006D741E">
      <w:pPr>
        <w:pStyle w:val="22"/>
        <w:shd w:val="clear" w:color="auto" w:fill="auto"/>
        <w:spacing w:after="0" w:line="259" w:lineRule="exact"/>
        <w:ind w:left="4040"/>
      </w:pPr>
      <w:r>
        <w:t>Департамент інформаційної діяльності та комунікацій з громадськістю облдержадміністрації, управління культури і мистецтв облдержадміністрації,</w:t>
      </w:r>
    </w:p>
    <w:p w:rsidR="00C47228" w:rsidRDefault="00C47228" w:rsidP="006D741E">
      <w:pPr>
        <w:pStyle w:val="22"/>
        <w:shd w:val="clear" w:color="auto" w:fill="auto"/>
        <w:spacing w:after="0" w:line="259" w:lineRule="exact"/>
        <w:ind w:left="4040"/>
      </w:pPr>
      <w:r>
        <w:t>райдержадміністрації, виконавчі комітети міських рад міст обласного значення,</w:t>
      </w:r>
    </w:p>
    <w:p w:rsidR="006D741E" w:rsidRDefault="006D741E" w:rsidP="006D741E">
      <w:pPr>
        <w:pStyle w:val="22"/>
        <w:shd w:val="clear" w:color="auto" w:fill="auto"/>
        <w:spacing w:after="407" w:line="264" w:lineRule="exact"/>
        <w:ind w:left="4040"/>
      </w:pPr>
      <w:r>
        <w:t>обласна Спілка ветеранів війни в Афганістані (за згодою)</w:t>
      </w:r>
    </w:p>
    <w:p w:rsidR="006D741E" w:rsidRDefault="00C47228" w:rsidP="006D741E">
      <w:pPr>
        <w:pStyle w:val="22"/>
        <w:shd w:val="clear" w:color="auto" w:fill="auto"/>
        <w:spacing w:after="0" w:line="280" w:lineRule="exact"/>
        <w:ind w:left="4040"/>
      </w:pPr>
      <w:r>
        <w:t>14-</w:t>
      </w:r>
      <w:r w:rsidR="006D741E">
        <w:t>15 лютого 2019 року;</w:t>
      </w:r>
    </w:p>
    <w:p w:rsidR="008B5360" w:rsidRDefault="008B5360" w:rsidP="009D3FF1">
      <w:pPr>
        <w:pStyle w:val="a3"/>
        <w:ind w:firstLine="0"/>
        <w:jc w:val="center"/>
        <w:rPr>
          <w:b/>
          <w:color w:val="000000"/>
        </w:rPr>
      </w:pPr>
    </w:p>
    <w:p w:rsidR="006D741E" w:rsidRDefault="006D741E" w:rsidP="006D741E">
      <w:pPr>
        <w:pStyle w:val="22"/>
        <w:numPr>
          <w:ilvl w:val="0"/>
          <w:numId w:val="6"/>
        </w:numPr>
        <w:shd w:val="clear" w:color="auto" w:fill="auto"/>
        <w:tabs>
          <w:tab w:val="left" w:pos="731"/>
        </w:tabs>
        <w:spacing w:line="259" w:lineRule="exact"/>
        <w:ind w:firstLine="400"/>
        <w:jc w:val="both"/>
      </w:pPr>
      <w:r>
        <w:t xml:space="preserve">урочистого покладення квітів у м. Вінниці до пам’ятника </w:t>
      </w:r>
      <w:r w:rsidR="00C47228">
        <w:t>воїнам -</w:t>
      </w:r>
      <w:r>
        <w:t xml:space="preserve"> інтернаціоналістам, які загинули піл час війни в Афганістані, пам’ятного знаку Небесної сотні та героям АТО та урочистих зборів за участю керівництва облдержадміністрації та обласної Ради, міської </w:t>
      </w:r>
      <w:r w:rsidR="00C47228">
        <w:t>ради</w:t>
      </w:r>
      <w:r>
        <w:t xml:space="preserve">, учасників бойових </w:t>
      </w:r>
      <w:r w:rsidR="00C47228">
        <w:t>д</w:t>
      </w:r>
      <w:r>
        <w:t>ій в Республіці Афганістан та на території інших держав, представників Збройних Сил та громадськості депутатського корпусу, керівників підприємств і організацій міста та області</w:t>
      </w:r>
    </w:p>
    <w:p w:rsidR="00C47228" w:rsidRDefault="00C47228" w:rsidP="00C47228">
      <w:pPr>
        <w:pStyle w:val="22"/>
        <w:shd w:val="clear" w:color="auto" w:fill="auto"/>
        <w:spacing w:after="0" w:line="259" w:lineRule="exact"/>
        <w:ind w:left="4040"/>
      </w:pPr>
      <w:r>
        <w:t>Департамент інформаційної діяльності та комунікацій з громадськістю облдержадміністрації, управління культури і мистецтв облдержадміністрації,</w:t>
      </w:r>
    </w:p>
    <w:p w:rsidR="00C47228" w:rsidRDefault="00C47228" w:rsidP="00C47228">
      <w:pPr>
        <w:pStyle w:val="22"/>
        <w:shd w:val="clear" w:color="auto" w:fill="auto"/>
        <w:spacing w:after="407" w:line="264" w:lineRule="exact"/>
        <w:ind w:left="4040"/>
      </w:pPr>
      <w:r>
        <w:t>обласна Спілка ветеранів війни в Афганістані (за згодою)</w:t>
      </w:r>
    </w:p>
    <w:p w:rsidR="00C47228" w:rsidRDefault="00FD49B6" w:rsidP="00FD49B6">
      <w:pPr>
        <w:pStyle w:val="22"/>
        <w:numPr>
          <w:ilvl w:val="0"/>
          <w:numId w:val="10"/>
        </w:numPr>
        <w:shd w:val="clear" w:color="auto" w:fill="auto"/>
        <w:spacing w:after="0" w:line="280" w:lineRule="exact"/>
      </w:pPr>
      <w:r>
        <w:t>л</w:t>
      </w:r>
      <w:r w:rsidR="00C47228">
        <w:t>ютого 2019 року;</w:t>
      </w:r>
    </w:p>
    <w:p w:rsidR="00C47228" w:rsidRDefault="00C47228" w:rsidP="00C47228">
      <w:pPr>
        <w:pStyle w:val="22"/>
        <w:shd w:val="clear" w:color="auto" w:fill="auto"/>
        <w:tabs>
          <w:tab w:val="left" w:pos="731"/>
        </w:tabs>
        <w:spacing w:line="259" w:lineRule="exact"/>
        <w:jc w:val="both"/>
      </w:pPr>
    </w:p>
    <w:p w:rsidR="00FD49B6" w:rsidRDefault="006D741E" w:rsidP="00FD49B6">
      <w:pPr>
        <w:pStyle w:val="22"/>
        <w:numPr>
          <w:ilvl w:val="0"/>
          <w:numId w:val="6"/>
        </w:numPr>
        <w:shd w:val="clear" w:color="auto" w:fill="auto"/>
        <w:tabs>
          <w:tab w:val="left" w:pos="709"/>
        </w:tabs>
        <w:spacing w:after="0" w:line="259" w:lineRule="exact"/>
        <w:ind w:firstLine="400"/>
        <w:jc w:val="both"/>
      </w:pPr>
      <w:r>
        <w:t xml:space="preserve">зустрічей з керівництвом облдержадміністрації та головам міст обласного значення із громадськими об’єднаннями учасників бойових </w:t>
      </w:r>
      <w:r w:rsidR="00FD49B6">
        <w:t>д</w:t>
      </w:r>
      <w:r>
        <w:t xml:space="preserve">ій в Республіці Афганістан та на території інших держав з обговоренням проблем соціального і медичного забезпечення ветеранів війни </w:t>
      </w:r>
      <w:r w:rsidR="00785FB5">
        <w:t xml:space="preserve">та підписанням </w:t>
      </w:r>
      <w:r w:rsidR="00785FB5">
        <w:lastRenderedPageBreak/>
        <w:t xml:space="preserve">меморандумів про взаємодію органів державної влади і громадських об’єднань ветеранів війни в їх розв’язанні </w:t>
      </w:r>
    </w:p>
    <w:p w:rsidR="00FD49B6" w:rsidRDefault="00FD49B6" w:rsidP="00FD49B6">
      <w:pPr>
        <w:pStyle w:val="22"/>
        <w:shd w:val="clear" w:color="auto" w:fill="auto"/>
        <w:tabs>
          <w:tab w:val="left" w:pos="1869"/>
        </w:tabs>
        <w:spacing w:after="0" w:line="259" w:lineRule="exact"/>
        <w:ind w:left="400"/>
        <w:jc w:val="both"/>
      </w:pPr>
    </w:p>
    <w:p w:rsidR="00FD49B6" w:rsidRDefault="00FD49B6" w:rsidP="00FD49B6">
      <w:pPr>
        <w:pStyle w:val="22"/>
        <w:shd w:val="clear" w:color="auto" w:fill="auto"/>
        <w:spacing w:after="0" w:line="259" w:lineRule="exact"/>
        <w:ind w:left="4040"/>
      </w:pPr>
      <w:r>
        <w:t>Департамент інформаційної діяльності та комунікацій з громадськістю облдержадміністрації, райдержадміністрації, виконавчі комітети міських рад міст обласного значення,</w:t>
      </w:r>
    </w:p>
    <w:p w:rsidR="00FD49B6" w:rsidRDefault="00FD49B6" w:rsidP="00FD49B6">
      <w:pPr>
        <w:pStyle w:val="22"/>
        <w:shd w:val="clear" w:color="auto" w:fill="auto"/>
        <w:spacing w:after="407" w:line="264" w:lineRule="exact"/>
        <w:ind w:left="4040"/>
      </w:pPr>
      <w:r>
        <w:t>обласна Спілка ветеранів війни в Афганістані (за згодою)</w:t>
      </w:r>
    </w:p>
    <w:p w:rsidR="00FD49B6" w:rsidRDefault="00FD49B6" w:rsidP="00FD49B6">
      <w:pPr>
        <w:pStyle w:val="22"/>
        <w:shd w:val="clear" w:color="auto" w:fill="auto"/>
        <w:spacing w:after="407" w:line="264" w:lineRule="exact"/>
        <w:ind w:left="4040"/>
      </w:pPr>
      <w:r>
        <w:t>Протягом лютого 2019 року;</w:t>
      </w:r>
    </w:p>
    <w:p w:rsidR="006D741E" w:rsidRDefault="006D741E" w:rsidP="006D741E">
      <w:pPr>
        <w:pStyle w:val="22"/>
        <w:numPr>
          <w:ilvl w:val="0"/>
          <w:numId w:val="7"/>
        </w:numPr>
        <w:shd w:val="clear" w:color="auto" w:fill="auto"/>
        <w:tabs>
          <w:tab w:val="left" w:pos="731"/>
        </w:tabs>
        <w:spacing w:after="236" w:line="326" w:lineRule="exact"/>
        <w:ind w:firstLine="400"/>
        <w:jc w:val="both"/>
      </w:pPr>
      <w:r>
        <w:t>науково-практичної конференцій присвяченої Дню вшанування учасників бойових дій на території інших держав, із запрошенням представників громадських об’єднань учасників бойових дій в Республіці Афганістан та на території інших держав</w:t>
      </w:r>
    </w:p>
    <w:p w:rsidR="00FD49B6" w:rsidRDefault="00FD49B6" w:rsidP="00FD49B6">
      <w:pPr>
        <w:pStyle w:val="22"/>
        <w:shd w:val="clear" w:color="auto" w:fill="auto"/>
        <w:spacing w:after="0" w:line="259" w:lineRule="exact"/>
        <w:ind w:left="4040"/>
      </w:pPr>
      <w:r>
        <w:t>Департамент інформаційної діяльності та комунікацій з громадськістю облдержадміністрації, управління культури і мистецтв облдержадміністрації,</w:t>
      </w:r>
    </w:p>
    <w:p w:rsidR="00FD49B6" w:rsidRDefault="00FD49B6" w:rsidP="00FD49B6">
      <w:pPr>
        <w:pStyle w:val="22"/>
        <w:shd w:val="clear" w:color="auto" w:fill="auto"/>
        <w:spacing w:after="407" w:line="264" w:lineRule="exact"/>
        <w:ind w:left="4040"/>
      </w:pPr>
      <w:r>
        <w:t>обласна Спілка ветеранів війни в Афганістані (за згодою)</w:t>
      </w:r>
    </w:p>
    <w:p w:rsidR="00FD49B6" w:rsidRDefault="00FD49B6" w:rsidP="00FD49B6">
      <w:pPr>
        <w:pStyle w:val="22"/>
        <w:shd w:val="clear" w:color="auto" w:fill="auto"/>
        <w:spacing w:after="407" w:line="264" w:lineRule="exact"/>
        <w:ind w:left="4040"/>
      </w:pPr>
      <w:r>
        <w:t>Протягом лютого 2019 року;</w:t>
      </w:r>
    </w:p>
    <w:p w:rsidR="006D741E" w:rsidRDefault="006D741E" w:rsidP="006D741E">
      <w:pPr>
        <w:pStyle w:val="22"/>
        <w:numPr>
          <w:ilvl w:val="0"/>
          <w:numId w:val="7"/>
        </w:numPr>
        <w:shd w:val="clear" w:color="auto" w:fill="auto"/>
        <w:tabs>
          <w:tab w:val="left" w:pos="731"/>
        </w:tabs>
        <w:spacing w:after="0" w:line="331" w:lineRule="exact"/>
        <w:ind w:firstLine="400"/>
        <w:jc w:val="both"/>
      </w:pPr>
      <w:r>
        <w:t>тематичних уроків і лекцій з історії війни в Республіці Афганістан у закладах загальної середньої, професійної (професійно-технічної), вищої та позашкільної освіти</w:t>
      </w:r>
    </w:p>
    <w:p w:rsidR="006D741E" w:rsidRDefault="006D741E" w:rsidP="009D3FF1">
      <w:pPr>
        <w:pStyle w:val="a3"/>
        <w:ind w:firstLine="0"/>
        <w:jc w:val="center"/>
        <w:rPr>
          <w:b/>
          <w:color w:val="000000"/>
        </w:rPr>
      </w:pPr>
    </w:p>
    <w:p w:rsidR="00FD49B6" w:rsidRDefault="00FD49B6" w:rsidP="00712578">
      <w:pPr>
        <w:pStyle w:val="22"/>
        <w:shd w:val="clear" w:color="auto" w:fill="auto"/>
        <w:spacing w:after="0" w:line="259" w:lineRule="exact"/>
        <w:ind w:left="4040"/>
      </w:pPr>
      <w:r w:rsidRPr="00FD49B6">
        <w:rPr>
          <w:color w:val="000000"/>
        </w:rPr>
        <w:t xml:space="preserve">Департамент освіти і науки </w:t>
      </w:r>
      <w:r w:rsidRPr="00FD49B6">
        <w:t>облдержадміністрації,</w:t>
      </w:r>
      <w:r>
        <w:t xml:space="preserve"> райдержадміністрації, виконавчі комітети міських рад міст обласного значення</w:t>
      </w:r>
    </w:p>
    <w:p w:rsidR="00712578" w:rsidRDefault="00712578" w:rsidP="00712578">
      <w:pPr>
        <w:pStyle w:val="22"/>
        <w:shd w:val="clear" w:color="auto" w:fill="auto"/>
        <w:spacing w:after="0" w:line="259" w:lineRule="exact"/>
        <w:ind w:left="4040"/>
      </w:pPr>
    </w:p>
    <w:p w:rsidR="008B5360" w:rsidRPr="00712578" w:rsidRDefault="00FD49B6" w:rsidP="00712578">
      <w:pPr>
        <w:pStyle w:val="22"/>
        <w:shd w:val="clear" w:color="auto" w:fill="auto"/>
        <w:spacing w:after="407" w:line="264" w:lineRule="exact"/>
        <w:ind w:left="4040"/>
      </w:pPr>
      <w:r>
        <w:t>Протягом лютого 2019 року;</w:t>
      </w:r>
    </w:p>
    <w:p w:rsidR="006D741E" w:rsidRDefault="006D741E" w:rsidP="006D741E">
      <w:pPr>
        <w:pStyle w:val="22"/>
        <w:numPr>
          <w:ilvl w:val="0"/>
          <w:numId w:val="7"/>
        </w:numPr>
        <w:shd w:val="clear" w:color="auto" w:fill="auto"/>
        <w:tabs>
          <w:tab w:val="left" w:pos="731"/>
        </w:tabs>
        <w:spacing w:after="287" w:line="264" w:lineRule="exact"/>
        <w:ind w:firstLine="420"/>
        <w:jc w:val="both"/>
      </w:pPr>
      <w:r>
        <w:t>урочистого прийому керівництвом облдержадміністрації та обласної Ради ветеранів війни в Афганістані, учасників бойових дій, вдів, матерів, афганців-інвалідів</w:t>
      </w:r>
    </w:p>
    <w:p w:rsidR="00FD49B6" w:rsidRDefault="00FD49B6" w:rsidP="00FD49B6">
      <w:pPr>
        <w:pStyle w:val="22"/>
        <w:shd w:val="clear" w:color="auto" w:fill="auto"/>
        <w:spacing w:after="0" w:line="259" w:lineRule="exact"/>
        <w:ind w:left="4040"/>
      </w:pPr>
      <w:r>
        <w:t>Департаменти  облдержадміністрації:</w:t>
      </w:r>
    </w:p>
    <w:p w:rsidR="00FD49B6" w:rsidRDefault="00FD49B6" w:rsidP="00FD49B6">
      <w:pPr>
        <w:pStyle w:val="22"/>
        <w:shd w:val="clear" w:color="auto" w:fill="auto"/>
        <w:spacing w:after="0" w:line="259" w:lineRule="exact"/>
        <w:ind w:left="4040"/>
      </w:pPr>
      <w:r>
        <w:t>соціальної та молодіжної політики,  інформаційної діяльності та комунікацій з громадськістю</w:t>
      </w:r>
    </w:p>
    <w:p w:rsidR="00FD49B6" w:rsidRDefault="00FD49B6" w:rsidP="00FD49B6">
      <w:pPr>
        <w:pStyle w:val="22"/>
        <w:shd w:val="clear" w:color="auto" w:fill="auto"/>
        <w:spacing w:after="0" w:line="259" w:lineRule="exact"/>
        <w:ind w:left="4040"/>
      </w:pPr>
    </w:p>
    <w:p w:rsidR="00FD49B6" w:rsidRDefault="00FD49B6" w:rsidP="00CF6086">
      <w:pPr>
        <w:pStyle w:val="22"/>
        <w:numPr>
          <w:ilvl w:val="0"/>
          <w:numId w:val="12"/>
        </w:numPr>
        <w:shd w:val="clear" w:color="auto" w:fill="auto"/>
        <w:spacing w:after="0" w:line="280" w:lineRule="exact"/>
      </w:pPr>
      <w:r>
        <w:t>лютого 2019 року;</w:t>
      </w:r>
    </w:p>
    <w:p w:rsidR="00053401" w:rsidRDefault="00053401" w:rsidP="00053401">
      <w:pPr>
        <w:pStyle w:val="22"/>
        <w:shd w:val="clear" w:color="auto" w:fill="auto"/>
        <w:spacing w:after="0" w:line="280" w:lineRule="exact"/>
        <w:ind w:left="4404"/>
      </w:pPr>
    </w:p>
    <w:p w:rsidR="002C2CE4" w:rsidRDefault="00053401" w:rsidP="002C2CE4">
      <w:pPr>
        <w:pStyle w:val="22"/>
        <w:numPr>
          <w:ilvl w:val="0"/>
          <w:numId w:val="7"/>
        </w:numPr>
        <w:shd w:val="clear" w:color="auto" w:fill="auto"/>
        <w:spacing w:after="0" w:line="280" w:lineRule="exact"/>
        <w:ind w:left="1080" w:hanging="360"/>
      </w:pPr>
      <w:r>
        <w:t>презентації фотоальбому «Вони пройшли крізь вогонь»</w:t>
      </w:r>
    </w:p>
    <w:p w:rsidR="00053401" w:rsidRDefault="00053401" w:rsidP="00053401">
      <w:pPr>
        <w:pStyle w:val="22"/>
        <w:shd w:val="clear" w:color="auto" w:fill="auto"/>
        <w:spacing w:after="0" w:line="280" w:lineRule="exact"/>
      </w:pPr>
    </w:p>
    <w:p w:rsidR="00053401" w:rsidRDefault="00053401" w:rsidP="00053401">
      <w:pPr>
        <w:pStyle w:val="22"/>
        <w:shd w:val="clear" w:color="auto" w:fill="auto"/>
        <w:spacing w:after="0" w:line="259" w:lineRule="exact"/>
        <w:ind w:left="4040"/>
      </w:pPr>
      <w:r>
        <w:lastRenderedPageBreak/>
        <w:t>Департамент інформаційної діяльності та комунікацій з громадськістю облдержадміністрації, управління культури і мистецтв облдержадміністрації,</w:t>
      </w:r>
    </w:p>
    <w:p w:rsidR="00053401" w:rsidRDefault="00053401" w:rsidP="00053401">
      <w:pPr>
        <w:pStyle w:val="22"/>
        <w:shd w:val="clear" w:color="auto" w:fill="auto"/>
        <w:spacing w:after="407" w:line="264" w:lineRule="exact"/>
        <w:ind w:left="4040"/>
      </w:pPr>
      <w:r>
        <w:t>обласна Спілка ветеранів війни в Афганістані (за згодою)</w:t>
      </w:r>
    </w:p>
    <w:p w:rsidR="00053401" w:rsidRDefault="00053401" w:rsidP="00712578">
      <w:pPr>
        <w:pStyle w:val="22"/>
        <w:shd w:val="clear" w:color="auto" w:fill="auto"/>
        <w:spacing w:after="407" w:line="264" w:lineRule="exact"/>
        <w:ind w:left="4040"/>
      </w:pPr>
      <w:r>
        <w:t>14  лютого 2019 року;</w:t>
      </w:r>
    </w:p>
    <w:p w:rsidR="00785FB5" w:rsidRDefault="00785FB5" w:rsidP="00785FB5">
      <w:pPr>
        <w:pStyle w:val="22"/>
        <w:numPr>
          <w:ilvl w:val="0"/>
          <w:numId w:val="7"/>
        </w:numPr>
        <w:shd w:val="clear" w:color="auto" w:fill="auto"/>
        <w:spacing w:after="407" w:line="264" w:lineRule="exact"/>
        <w:ind w:firstLine="426"/>
        <w:jc w:val="both"/>
      </w:pPr>
      <w:r>
        <w:t xml:space="preserve">святкового концерту з нагоди відзначення </w:t>
      </w:r>
      <w:r>
        <w:rPr>
          <w:bCs/>
          <w:color w:val="000000"/>
        </w:rPr>
        <w:t xml:space="preserve">30-ї </w:t>
      </w:r>
      <w:r w:rsidRPr="00902587">
        <w:rPr>
          <w:bCs/>
          <w:color w:val="000000"/>
        </w:rPr>
        <w:t>річниці виведення</w:t>
      </w:r>
      <w:r>
        <w:rPr>
          <w:bCs/>
          <w:color w:val="000000"/>
        </w:rPr>
        <w:t xml:space="preserve"> </w:t>
      </w:r>
      <w:r w:rsidRPr="00902587">
        <w:rPr>
          <w:bCs/>
          <w:color w:val="000000"/>
        </w:rPr>
        <w:t>військ колишнього СРСР з Республіки Афганістан</w:t>
      </w:r>
      <w:r>
        <w:t xml:space="preserve"> на базі обласного клінічного госпіталю ветеранів війни </w:t>
      </w:r>
    </w:p>
    <w:p w:rsidR="00785FB5" w:rsidRDefault="00785FB5" w:rsidP="00785FB5">
      <w:pPr>
        <w:pStyle w:val="22"/>
        <w:shd w:val="clear" w:color="auto" w:fill="auto"/>
        <w:spacing w:after="407" w:line="264" w:lineRule="exact"/>
        <w:ind w:left="3969"/>
      </w:pPr>
      <w:r>
        <w:t>Управління культури і мистецтв облдержадміністрації, обласний клінічний госпіталь ветеранів війни (за згодою)</w:t>
      </w:r>
    </w:p>
    <w:p w:rsidR="00785FB5" w:rsidRDefault="00785FB5" w:rsidP="00785FB5">
      <w:pPr>
        <w:pStyle w:val="22"/>
        <w:shd w:val="clear" w:color="auto" w:fill="auto"/>
        <w:spacing w:after="407" w:line="264" w:lineRule="exact"/>
        <w:ind w:left="4040"/>
      </w:pPr>
      <w:r>
        <w:t>13  лютого 2019 року;</w:t>
      </w:r>
    </w:p>
    <w:p w:rsidR="006D741E" w:rsidRDefault="006D741E" w:rsidP="006D741E">
      <w:pPr>
        <w:pStyle w:val="22"/>
        <w:numPr>
          <w:ilvl w:val="0"/>
          <w:numId w:val="5"/>
        </w:numPr>
        <w:shd w:val="clear" w:color="auto" w:fill="auto"/>
        <w:tabs>
          <w:tab w:val="left" w:pos="738"/>
        </w:tabs>
        <w:spacing w:after="309" w:line="280" w:lineRule="exact"/>
        <w:ind w:firstLine="420"/>
        <w:jc w:val="both"/>
      </w:pPr>
      <w:r>
        <w:t>Організувати:</w:t>
      </w:r>
    </w:p>
    <w:p w:rsidR="006D741E" w:rsidRDefault="006D741E" w:rsidP="006D741E">
      <w:pPr>
        <w:pStyle w:val="22"/>
        <w:numPr>
          <w:ilvl w:val="0"/>
          <w:numId w:val="8"/>
        </w:numPr>
        <w:shd w:val="clear" w:color="auto" w:fill="auto"/>
        <w:tabs>
          <w:tab w:val="left" w:pos="731"/>
        </w:tabs>
        <w:spacing w:after="296"/>
        <w:ind w:firstLine="420"/>
        <w:jc w:val="both"/>
      </w:pPr>
      <w:r>
        <w:t>виставки творів мистецтва, фотографій, документів та архівних матеріалів, мемуарної та історичної літератури, проведення творчих зустрічей, концертних програм, фестивалів афганської та героїко-патріотичної пісні, присвячених Дню вшанування учасників бойових дій на території інших держав</w:t>
      </w:r>
    </w:p>
    <w:p w:rsidR="00CF6086" w:rsidRDefault="00CF6086" w:rsidP="00CF6086">
      <w:pPr>
        <w:pStyle w:val="22"/>
        <w:shd w:val="clear" w:color="auto" w:fill="auto"/>
        <w:spacing w:after="0" w:line="259" w:lineRule="exact"/>
        <w:ind w:left="4040"/>
      </w:pPr>
      <w:r>
        <w:t>Управління культури і мистецтв облдержадміністрації,</w:t>
      </w:r>
      <w:r w:rsidRPr="00CF6086">
        <w:t xml:space="preserve"> </w:t>
      </w:r>
      <w:r>
        <w:t>Державний архів Вінницької області, райдержадміністрації, виконавчі комітети міських рад міст обласного значення</w:t>
      </w:r>
    </w:p>
    <w:p w:rsidR="00CF6086" w:rsidRDefault="00CF6086" w:rsidP="00CF6086">
      <w:pPr>
        <w:pStyle w:val="22"/>
        <w:shd w:val="clear" w:color="auto" w:fill="auto"/>
        <w:spacing w:after="0" w:line="259" w:lineRule="exact"/>
        <w:ind w:left="4040"/>
      </w:pPr>
    </w:p>
    <w:p w:rsidR="00CF6086" w:rsidRDefault="00CF6086" w:rsidP="00CF6086">
      <w:pPr>
        <w:pStyle w:val="22"/>
        <w:shd w:val="clear" w:color="auto" w:fill="auto"/>
        <w:spacing w:after="407" w:line="264" w:lineRule="exact"/>
        <w:ind w:left="1080"/>
      </w:pPr>
      <w:r>
        <w:t xml:space="preserve">                                           Протягом лютого 2019 року;</w:t>
      </w:r>
    </w:p>
    <w:p w:rsidR="006D741E" w:rsidRDefault="006D741E" w:rsidP="006D741E">
      <w:pPr>
        <w:pStyle w:val="22"/>
        <w:numPr>
          <w:ilvl w:val="0"/>
          <w:numId w:val="8"/>
        </w:numPr>
        <w:shd w:val="clear" w:color="auto" w:fill="auto"/>
        <w:tabs>
          <w:tab w:val="left" w:pos="731"/>
        </w:tabs>
        <w:spacing w:after="337" w:line="326" w:lineRule="exact"/>
        <w:ind w:firstLine="420"/>
        <w:jc w:val="both"/>
      </w:pPr>
      <w:r>
        <w:t>відвідування учасників бойових дій в Республіці Афганістан та на території інших держав, що перебувають у госпіталях, лікарнях, або за місцем їх проживання</w:t>
      </w:r>
    </w:p>
    <w:p w:rsidR="00CF6086" w:rsidRDefault="00CF6086" w:rsidP="00CF6086">
      <w:pPr>
        <w:pStyle w:val="22"/>
        <w:shd w:val="clear" w:color="auto" w:fill="auto"/>
        <w:spacing w:after="0" w:line="259" w:lineRule="exact"/>
        <w:ind w:left="4040"/>
      </w:pPr>
      <w:r>
        <w:t>Департамент  соціальної та молодіжної політики</w:t>
      </w:r>
      <w:r w:rsidRPr="00CF6086">
        <w:t xml:space="preserve"> </w:t>
      </w:r>
      <w:r>
        <w:t>облдержадміністрації,  райдержадміністрації, виконавчі комітети міських рад міст обласного значення</w:t>
      </w:r>
    </w:p>
    <w:p w:rsidR="00CF6086" w:rsidRDefault="00CF6086" w:rsidP="00CF6086">
      <w:pPr>
        <w:pStyle w:val="22"/>
        <w:shd w:val="clear" w:color="auto" w:fill="auto"/>
        <w:spacing w:after="0" w:line="259" w:lineRule="exact"/>
        <w:ind w:left="4040"/>
      </w:pPr>
    </w:p>
    <w:p w:rsidR="00CF6086" w:rsidRDefault="00CF6086" w:rsidP="00CF6086">
      <w:pPr>
        <w:pStyle w:val="22"/>
        <w:shd w:val="clear" w:color="auto" w:fill="auto"/>
        <w:spacing w:after="407" w:line="264" w:lineRule="exact"/>
        <w:ind w:left="1080"/>
      </w:pPr>
      <w:r>
        <w:t xml:space="preserve">                                           Протягом лютого 2019 року;</w:t>
      </w:r>
    </w:p>
    <w:p w:rsidR="006D741E" w:rsidRDefault="006D741E" w:rsidP="006D741E">
      <w:pPr>
        <w:pStyle w:val="22"/>
        <w:numPr>
          <w:ilvl w:val="0"/>
          <w:numId w:val="5"/>
        </w:numPr>
        <w:shd w:val="clear" w:color="auto" w:fill="auto"/>
        <w:tabs>
          <w:tab w:val="left" w:pos="742"/>
        </w:tabs>
        <w:spacing w:after="304" w:line="280" w:lineRule="exact"/>
        <w:ind w:firstLine="420"/>
        <w:jc w:val="both"/>
      </w:pPr>
      <w:r>
        <w:t>Сприяти:</w:t>
      </w:r>
    </w:p>
    <w:p w:rsidR="006D741E" w:rsidRDefault="006D741E" w:rsidP="006D741E">
      <w:pPr>
        <w:pStyle w:val="22"/>
        <w:numPr>
          <w:ilvl w:val="0"/>
          <w:numId w:val="9"/>
        </w:numPr>
        <w:shd w:val="clear" w:color="auto" w:fill="auto"/>
        <w:tabs>
          <w:tab w:val="left" w:pos="731"/>
        </w:tabs>
        <w:spacing w:after="296"/>
        <w:ind w:firstLine="420"/>
        <w:jc w:val="both"/>
      </w:pPr>
      <w:r>
        <w:t xml:space="preserve">проведенню </w:t>
      </w:r>
      <w:r w:rsidR="00CF6086">
        <w:t xml:space="preserve">серед учнівської молоді, студентів </w:t>
      </w:r>
      <w:r>
        <w:t xml:space="preserve">спортивних змагань і </w:t>
      </w:r>
      <w:r>
        <w:lastRenderedPageBreak/>
        <w:t>заходів, присвячених вшануванню пам’яті учасників бойових дій, загиблих в Республіці Афганістан та на території інших держав</w:t>
      </w:r>
    </w:p>
    <w:p w:rsidR="00CF6086" w:rsidRDefault="00CF6086" w:rsidP="00CF6086">
      <w:pPr>
        <w:pStyle w:val="22"/>
        <w:shd w:val="clear" w:color="auto" w:fill="auto"/>
        <w:spacing w:after="0" w:line="259" w:lineRule="exact"/>
        <w:ind w:left="4040"/>
      </w:pPr>
      <w:r w:rsidRPr="00FD49B6">
        <w:rPr>
          <w:color w:val="000000"/>
        </w:rPr>
        <w:t xml:space="preserve">Департамент освіти і науки </w:t>
      </w:r>
      <w:r w:rsidRPr="00FD49B6">
        <w:t>облдержадміністрації,</w:t>
      </w:r>
      <w:r>
        <w:t xml:space="preserve"> </w:t>
      </w:r>
    </w:p>
    <w:p w:rsidR="00CF6086" w:rsidRDefault="00CF6086" w:rsidP="00CF6086">
      <w:pPr>
        <w:pStyle w:val="22"/>
        <w:shd w:val="clear" w:color="auto" w:fill="auto"/>
        <w:spacing w:after="0" w:line="259" w:lineRule="exact"/>
        <w:ind w:left="4040"/>
      </w:pPr>
      <w:r>
        <w:t xml:space="preserve">управління фізичної культури та спорту, </w:t>
      </w:r>
    </w:p>
    <w:p w:rsidR="00CF6086" w:rsidRDefault="00CF6086" w:rsidP="00CF6086">
      <w:pPr>
        <w:pStyle w:val="22"/>
        <w:shd w:val="clear" w:color="auto" w:fill="auto"/>
        <w:spacing w:after="0" w:line="259" w:lineRule="exact"/>
        <w:ind w:left="4040"/>
      </w:pPr>
      <w:r>
        <w:t xml:space="preserve">райдержадміністрації, виконавчі комітети міських рад міст обласного значення, районні (міські) громадські об’єднання ветеранів війни в Афганістані (за згодою) </w:t>
      </w:r>
    </w:p>
    <w:p w:rsidR="00CF6086" w:rsidRDefault="00CF6086" w:rsidP="00CF6086">
      <w:pPr>
        <w:pStyle w:val="22"/>
        <w:shd w:val="clear" w:color="auto" w:fill="auto"/>
        <w:spacing w:after="0" w:line="259" w:lineRule="exact"/>
      </w:pPr>
    </w:p>
    <w:p w:rsidR="00CF6086" w:rsidRDefault="00CF6086" w:rsidP="00CF6086">
      <w:pPr>
        <w:pStyle w:val="22"/>
        <w:shd w:val="clear" w:color="auto" w:fill="auto"/>
        <w:spacing w:after="0" w:line="259" w:lineRule="exact"/>
      </w:pPr>
      <w:r>
        <w:t xml:space="preserve">                                                          Протягом 2019 року;</w:t>
      </w:r>
    </w:p>
    <w:p w:rsidR="00CF6086" w:rsidRDefault="00CF6086" w:rsidP="00CF6086">
      <w:pPr>
        <w:pStyle w:val="22"/>
        <w:shd w:val="clear" w:color="auto" w:fill="auto"/>
        <w:tabs>
          <w:tab w:val="left" w:pos="731"/>
        </w:tabs>
        <w:spacing w:after="296"/>
        <w:ind w:left="420"/>
        <w:jc w:val="both"/>
      </w:pPr>
    </w:p>
    <w:p w:rsidR="006D741E" w:rsidRDefault="006D741E" w:rsidP="006D741E">
      <w:pPr>
        <w:pStyle w:val="22"/>
        <w:numPr>
          <w:ilvl w:val="0"/>
          <w:numId w:val="9"/>
        </w:numPr>
        <w:shd w:val="clear" w:color="auto" w:fill="auto"/>
        <w:tabs>
          <w:tab w:val="left" w:pos="731"/>
        </w:tabs>
        <w:spacing w:after="304" w:line="326" w:lineRule="exact"/>
        <w:ind w:firstLine="420"/>
        <w:jc w:val="both"/>
      </w:pPr>
      <w:r>
        <w:t>виданню художньої, мемуарної літератури, показу документальних фільмів про героїчне минуле учасників бойових дій, загиблих в Республіці Афганістан та на території інших держав</w:t>
      </w:r>
    </w:p>
    <w:p w:rsidR="002C2CE4" w:rsidRDefault="002C2CE4" w:rsidP="002C2CE4">
      <w:pPr>
        <w:pStyle w:val="22"/>
        <w:shd w:val="clear" w:color="auto" w:fill="auto"/>
        <w:spacing w:after="0" w:line="259" w:lineRule="exact"/>
        <w:ind w:left="4040"/>
      </w:pPr>
      <w:r>
        <w:t>Департамент інформаційної діяльності та комунікацій з громадськістю облдержадміністрації, управління культури і мистецтв облдержадміністрації,</w:t>
      </w:r>
    </w:p>
    <w:p w:rsidR="002C2CE4" w:rsidRDefault="002C2CE4" w:rsidP="002C2CE4">
      <w:pPr>
        <w:pStyle w:val="22"/>
        <w:shd w:val="clear" w:color="auto" w:fill="auto"/>
        <w:spacing w:after="0" w:line="259" w:lineRule="exact"/>
        <w:ind w:left="4040"/>
      </w:pPr>
      <w:r>
        <w:t>райдержадміністрації, виконавчі комітети міських рад міст обласного значення</w:t>
      </w:r>
    </w:p>
    <w:p w:rsidR="002C2CE4" w:rsidRDefault="002C2CE4" w:rsidP="002C2CE4">
      <w:pPr>
        <w:pStyle w:val="22"/>
        <w:shd w:val="clear" w:color="auto" w:fill="auto"/>
        <w:spacing w:after="0" w:line="259" w:lineRule="exact"/>
        <w:ind w:left="4040"/>
      </w:pPr>
    </w:p>
    <w:p w:rsidR="002C2CE4" w:rsidRDefault="002C2CE4" w:rsidP="002C2CE4">
      <w:pPr>
        <w:pStyle w:val="22"/>
        <w:shd w:val="clear" w:color="auto" w:fill="auto"/>
        <w:spacing w:after="407" w:line="264" w:lineRule="exact"/>
        <w:ind w:left="1080"/>
      </w:pPr>
      <w:r>
        <w:t xml:space="preserve">                                           Протягом лютого 2019 року;</w:t>
      </w:r>
    </w:p>
    <w:p w:rsidR="006D741E" w:rsidRDefault="006D741E" w:rsidP="006D741E">
      <w:pPr>
        <w:pStyle w:val="22"/>
        <w:numPr>
          <w:ilvl w:val="0"/>
          <w:numId w:val="5"/>
        </w:numPr>
        <w:shd w:val="clear" w:color="auto" w:fill="auto"/>
        <w:tabs>
          <w:tab w:val="left" w:pos="731"/>
        </w:tabs>
        <w:spacing w:after="293"/>
        <w:ind w:firstLine="420"/>
        <w:jc w:val="both"/>
      </w:pPr>
      <w:r>
        <w:t>Розглянути питання щодо повної оплати за рахунок коштів місцевих бюджетів, цільових страхових фондів та інших джерел, не заборонених законодавством, медичних послуг і лікарських засобів, необхідних для лікування поранень, контузій, каліцтв або захворювань для учасників бойових дій, осіб з інвалідністю внаслідок війни, а також для батьків, вдів та дітей осіб, які загинули у бойових діях під час виконання обов’язків військової служби, які зазначені у статтях 6 і 7 Закону України "Про статус ветеранів війни, гарантії їх соціального захисту"</w:t>
      </w:r>
    </w:p>
    <w:p w:rsidR="002C2CE4" w:rsidRDefault="002C2CE4" w:rsidP="002C2CE4">
      <w:pPr>
        <w:pStyle w:val="22"/>
        <w:shd w:val="clear" w:color="auto" w:fill="auto"/>
        <w:spacing w:after="0" w:line="259" w:lineRule="exact"/>
        <w:ind w:left="4040"/>
      </w:pPr>
      <w:r>
        <w:t>Департаменти  облдержадміністрації: соціальної та молодіжної політики,  охорони здоров’я, райдержадміністрації, виконавчі комітети міських рад міст обласного значення</w:t>
      </w:r>
    </w:p>
    <w:p w:rsidR="002C2CE4" w:rsidRDefault="002C2CE4" w:rsidP="002C2CE4">
      <w:pPr>
        <w:pStyle w:val="22"/>
        <w:shd w:val="clear" w:color="auto" w:fill="auto"/>
        <w:spacing w:after="0" w:line="259" w:lineRule="exact"/>
      </w:pPr>
    </w:p>
    <w:p w:rsidR="002C2CE4" w:rsidRDefault="002C2CE4" w:rsidP="002C2CE4">
      <w:pPr>
        <w:pStyle w:val="22"/>
        <w:shd w:val="clear" w:color="auto" w:fill="auto"/>
        <w:spacing w:after="407" w:line="264" w:lineRule="exact"/>
        <w:ind w:left="1080"/>
      </w:pPr>
      <w:r>
        <w:t xml:space="preserve">                                           Протягом 2019 року;</w:t>
      </w:r>
    </w:p>
    <w:p w:rsidR="002C2CE4" w:rsidRDefault="002C2CE4" w:rsidP="002C2CE4">
      <w:pPr>
        <w:pStyle w:val="22"/>
        <w:shd w:val="clear" w:color="auto" w:fill="auto"/>
        <w:tabs>
          <w:tab w:val="left" w:pos="731"/>
        </w:tabs>
        <w:spacing w:after="293"/>
        <w:ind w:left="420"/>
        <w:jc w:val="both"/>
      </w:pPr>
    </w:p>
    <w:p w:rsidR="006D741E" w:rsidRDefault="006D741E" w:rsidP="006D741E">
      <w:pPr>
        <w:pStyle w:val="22"/>
        <w:numPr>
          <w:ilvl w:val="0"/>
          <w:numId w:val="5"/>
        </w:numPr>
        <w:shd w:val="clear" w:color="auto" w:fill="auto"/>
        <w:tabs>
          <w:tab w:val="left" w:pos="731"/>
        </w:tabs>
        <w:spacing w:after="341" w:line="331" w:lineRule="exact"/>
        <w:ind w:firstLine="420"/>
        <w:jc w:val="both"/>
      </w:pPr>
      <w:r>
        <w:t>Розглянути під час формування місцевих бюджетів питання щодо можливості надання адресної матеріальної підтримки ветеранам війни та сім’ям загиблих</w:t>
      </w:r>
    </w:p>
    <w:p w:rsidR="00C045D0" w:rsidRDefault="00C045D0" w:rsidP="00C045D0">
      <w:pPr>
        <w:pStyle w:val="22"/>
        <w:shd w:val="clear" w:color="auto" w:fill="auto"/>
        <w:spacing w:after="0" w:line="259" w:lineRule="exact"/>
        <w:ind w:left="4040"/>
      </w:pPr>
      <w:r>
        <w:lastRenderedPageBreak/>
        <w:t>Райдержадміністрації, виконавчі комітети міських рад міст обласного значення</w:t>
      </w:r>
    </w:p>
    <w:p w:rsidR="00C045D0" w:rsidRDefault="00C045D0" w:rsidP="00C045D0">
      <w:pPr>
        <w:pStyle w:val="22"/>
        <w:shd w:val="clear" w:color="auto" w:fill="auto"/>
        <w:spacing w:after="0" w:line="259" w:lineRule="exact"/>
        <w:ind w:left="4040"/>
      </w:pPr>
    </w:p>
    <w:p w:rsidR="00C045D0" w:rsidRDefault="00C045D0" w:rsidP="00C045D0">
      <w:pPr>
        <w:pStyle w:val="22"/>
        <w:shd w:val="clear" w:color="auto" w:fill="auto"/>
        <w:spacing w:after="407" w:line="264" w:lineRule="exact"/>
        <w:ind w:left="1080"/>
      </w:pPr>
      <w:r>
        <w:t xml:space="preserve">                                           Протягом 2019 року;</w:t>
      </w:r>
    </w:p>
    <w:p w:rsidR="00C045D0" w:rsidRDefault="00C045D0" w:rsidP="00C045D0">
      <w:pPr>
        <w:pStyle w:val="22"/>
        <w:shd w:val="clear" w:color="auto" w:fill="auto"/>
        <w:tabs>
          <w:tab w:val="left" w:pos="731"/>
        </w:tabs>
        <w:spacing w:after="341" w:line="331" w:lineRule="exact"/>
        <w:ind w:left="420"/>
        <w:jc w:val="both"/>
      </w:pPr>
    </w:p>
    <w:p w:rsidR="006D741E" w:rsidRDefault="006D741E" w:rsidP="006D741E">
      <w:pPr>
        <w:pStyle w:val="22"/>
        <w:numPr>
          <w:ilvl w:val="0"/>
          <w:numId w:val="5"/>
        </w:numPr>
        <w:shd w:val="clear" w:color="auto" w:fill="auto"/>
        <w:tabs>
          <w:tab w:val="left" w:pos="738"/>
        </w:tabs>
        <w:spacing w:after="351" w:line="280" w:lineRule="exact"/>
        <w:ind w:firstLine="420"/>
        <w:jc w:val="both"/>
      </w:pPr>
      <w:r>
        <w:t>Забезпечити:</w:t>
      </w:r>
    </w:p>
    <w:p w:rsidR="006D741E" w:rsidRDefault="006D741E" w:rsidP="00712578">
      <w:pPr>
        <w:pStyle w:val="22"/>
        <w:shd w:val="clear" w:color="auto" w:fill="auto"/>
        <w:spacing w:after="0" w:line="269" w:lineRule="exact"/>
        <w:ind w:firstLine="780"/>
        <w:jc w:val="both"/>
      </w:pPr>
      <w:r>
        <w:t>1) упорядкування пам’ятників, меморіальних дощок, місць поховань загиблих у Республіці Афганістан та на території інших держав</w:t>
      </w:r>
    </w:p>
    <w:p w:rsidR="006D741E" w:rsidRDefault="006D741E" w:rsidP="006D741E">
      <w:pPr>
        <w:pStyle w:val="22"/>
        <w:shd w:val="clear" w:color="auto" w:fill="auto"/>
        <w:spacing w:after="0" w:line="269" w:lineRule="exact"/>
        <w:ind w:firstLine="780"/>
      </w:pPr>
    </w:p>
    <w:p w:rsidR="006D741E" w:rsidRDefault="006D741E" w:rsidP="006D741E">
      <w:pPr>
        <w:pStyle w:val="22"/>
        <w:shd w:val="clear" w:color="auto" w:fill="auto"/>
        <w:spacing w:after="0" w:line="259" w:lineRule="exact"/>
        <w:ind w:left="4040"/>
      </w:pPr>
      <w:r>
        <w:t>Департамент житлово-комунального</w:t>
      </w:r>
    </w:p>
    <w:p w:rsidR="006D741E" w:rsidRDefault="006D741E" w:rsidP="006D741E">
      <w:pPr>
        <w:pStyle w:val="22"/>
        <w:shd w:val="clear" w:color="auto" w:fill="auto"/>
        <w:spacing w:after="0" w:line="259" w:lineRule="exact"/>
        <w:ind w:left="4040"/>
      </w:pPr>
      <w:r>
        <w:t>господарства, енергетики, та зв’язку</w:t>
      </w:r>
    </w:p>
    <w:p w:rsidR="006D741E" w:rsidRDefault="006D741E" w:rsidP="006D741E">
      <w:pPr>
        <w:pStyle w:val="22"/>
        <w:shd w:val="clear" w:color="auto" w:fill="auto"/>
        <w:spacing w:after="0" w:line="259" w:lineRule="exact"/>
        <w:ind w:left="4040"/>
      </w:pPr>
      <w:r>
        <w:t>облдержадміністрації,</w:t>
      </w:r>
    </w:p>
    <w:p w:rsidR="006D741E" w:rsidRDefault="006D741E" w:rsidP="006D741E">
      <w:pPr>
        <w:pStyle w:val="22"/>
        <w:shd w:val="clear" w:color="auto" w:fill="auto"/>
        <w:spacing w:after="0" w:line="259" w:lineRule="exact"/>
        <w:ind w:left="4040"/>
      </w:pPr>
      <w:r>
        <w:t>управління культури і мистецтв</w:t>
      </w:r>
    </w:p>
    <w:p w:rsidR="006D741E" w:rsidRDefault="006D741E" w:rsidP="006D741E">
      <w:pPr>
        <w:pStyle w:val="22"/>
        <w:shd w:val="clear" w:color="auto" w:fill="auto"/>
        <w:spacing w:after="0" w:line="259" w:lineRule="exact"/>
        <w:ind w:left="4040"/>
      </w:pPr>
      <w:r>
        <w:t>облдержадміністрації,</w:t>
      </w:r>
    </w:p>
    <w:p w:rsidR="006D741E" w:rsidRDefault="006D741E" w:rsidP="006D741E">
      <w:pPr>
        <w:pStyle w:val="22"/>
        <w:shd w:val="clear" w:color="auto" w:fill="auto"/>
        <w:spacing w:after="0" w:line="259" w:lineRule="exact"/>
        <w:ind w:left="4040"/>
      </w:pPr>
      <w:r>
        <w:t>райдержадміністрації,</w:t>
      </w:r>
    </w:p>
    <w:p w:rsidR="006D741E" w:rsidRDefault="006D741E" w:rsidP="006D741E">
      <w:pPr>
        <w:pStyle w:val="22"/>
        <w:shd w:val="clear" w:color="auto" w:fill="auto"/>
        <w:spacing w:after="0" w:line="259" w:lineRule="exact"/>
        <w:ind w:left="4040"/>
      </w:pPr>
      <w:r>
        <w:t>виконкоми міських рад</w:t>
      </w:r>
    </w:p>
    <w:p w:rsidR="006D741E" w:rsidRDefault="006D741E" w:rsidP="006D741E">
      <w:pPr>
        <w:pStyle w:val="22"/>
        <w:shd w:val="clear" w:color="auto" w:fill="auto"/>
        <w:spacing w:after="0" w:line="259" w:lineRule="exact"/>
        <w:ind w:left="4040"/>
      </w:pPr>
      <w:r>
        <w:t>міст обласного значення,</w:t>
      </w:r>
    </w:p>
    <w:p w:rsidR="006D741E" w:rsidRDefault="006D741E" w:rsidP="006D741E">
      <w:pPr>
        <w:pStyle w:val="22"/>
        <w:shd w:val="clear" w:color="auto" w:fill="auto"/>
        <w:spacing w:after="0" w:line="259" w:lineRule="exact"/>
        <w:ind w:left="4040"/>
      </w:pPr>
      <w:r>
        <w:t>громадські об’єднання ветеранів війни в</w:t>
      </w:r>
    </w:p>
    <w:p w:rsidR="006D741E" w:rsidRDefault="006D741E" w:rsidP="006D741E">
      <w:pPr>
        <w:pStyle w:val="22"/>
        <w:shd w:val="clear" w:color="auto" w:fill="auto"/>
        <w:spacing w:after="223" w:line="259" w:lineRule="exact"/>
        <w:ind w:left="4040"/>
      </w:pPr>
      <w:r>
        <w:t>Афганістані (за згодою)</w:t>
      </w:r>
    </w:p>
    <w:p w:rsidR="006D741E" w:rsidRDefault="006D741E" w:rsidP="006D741E">
      <w:pPr>
        <w:pStyle w:val="22"/>
        <w:shd w:val="clear" w:color="auto" w:fill="auto"/>
        <w:spacing w:after="235" w:line="280" w:lineRule="exact"/>
        <w:ind w:left="4040"/>
      </w:pPr>
      <w:r>
        <w:t>до 13 лютого 2019 року;</w:t>
      </w:r>
    </w:p>
    <w:p w:rsidR="006D741E" w:rsidRDefault="006D741E" w:rsidP="006D741E">
      <w:pPr>
        <w:pStyle w:val="22"/>
        <w:shd w:val="clear" w:color="auto" w:fill="auto"/>
        <w:spacing w:after="0" w:line="264" w:lineRule="exact"/>
        <w:ind w:right="240" w:firstLine="760"/>
        <w:jc w:val="both"/>
      </w:pPr>
      <w:r>
        <w:t>2) медичне супроводження та громадський порядок під час проведення заходів з відзначення Дня вшанування учасників бойових дій на території інших держав</w:t>
      </w:r>
    </w:p>
    <w:p w:rsidR="008B5360" w:rsidRDefault="008B5360" w:rsidP="009D3FF1">
      <w:pPr>
        <w:pStyle w:val="a3"/>
        <w:ind w:firstLine="0"/>
        <w:jc w:val="center"/>
        <w:rPr>
          <w:b/>
          <w:color w:val="000000"/>
        </w:rPr>
      </w:pPr>
    </w:p>
    <w:p w:rsidR="008B5360" w:rsidRDefault="008B5360" w:rsidP="009D3FF1">
      <w:pPr>
        <w:pStyle w:val="a3"/>
        <w:ind w:firstLine="0"/>
        <w:jc w:val="center"/>
        <w:rPr>
          <w:b/>
          <w:color w:val="000000"/>
        </w:rPr>
      </w:pPr>
    </w:p>
    <w:p w:rsidR="00C47228" w:rsidRDefault="00C47228" w:rsidP="00C47228">
      <w:pPr>
        <w:pStyle w:val="22"/>
        <w:shd w:val="clear" w:color="auto" w:fill="auto"/>
        <w:spacing w:after="0" w:line="259" w:lineRule="exact"/>
        <w:ind w:left="4040" w:right="240"/>
      </w:pPr>
      <w:r>
        <w:t>Департамент охорони здоров'я облдержадміністрації,</w:t>
      </w:r>
    </w:p>
    <w:p w:rsidR="00C47228" w:rsidRDefault="00C47228" w:rsidP="00C47228">
      <w:pPr>
        <w:pStyle w:val="22"/>
        <w:shd w:val="clear" w:color="auto" w:fill="auto"/>
        <w:spacing w:after="223" w:line="259" w:lineRule="exact"/>
        <w:ind w:left="4040" w:right="960"/>
      </w:pPr>
      <w:r>
        <w:t>Головне управління національної поліції у Вінницькій області (за згодою)</w:t>
      </w:r>
    </w:p>
    <w:p w:rsidR="00C47228" w:rsidRDefault="00C045D0" w:rsidP="00C47228">
      <w:pPr>
        <w:pStyle w:val="22"/>
        <w:shd w:val="clear" w:color="auto" w:fill="auto"/>
        <w:spacing w:after="0" w:line="280" w:lineRule="exact"/>
        <w:ind w:left="4040"/>
      </w:pPr>
      <w:r>
        <w:t>14-</w:t>
      </w:r>
      <w:r w:rsidR="00C47228">
        <w:t>15 лютого 2019 року;</w:t>
      </w:r>
    </w:p>
    <w:p w:rsidR="00C47228" w:rsidRDefault="00C47228" w:rsidP="00C47228">
      <w:pPr>
        <w:pStyle w:val="22"/>
        <w:shd w:val="clear" w:color="auto" w:fill="auto"/>
        <w:spacing w:after="0" w:line="280" w:lineRule="exact"/>
        <w:ind w:left="4040"/>
      </w:pPr>
    </w:p>
    <w:p w:rsidR="00C47228" w:rsidRDefault="00C47228" w:rsidP="00C045D0">
      <w:pPr>
        <w:pStyle w:val="22"/>
        <w:numPr>
          <w:ilvl w:val="0"/>
          <w:numId w:val="9"/>
        </w:numPr>
        <w:shd w:val="clear" w:color="auto" w:fill="auto"/>
        <w:tabs>
          <w:tab w:val="left" w:pos="1126"/>
        </w:tabs>
        <w:spacing w:after="236" w:line="259" w:lineRule="exact"/>
        <w:ind w:firstLine="760"/>
        <w:jc w:val="both"/>
      </w:pPr>
      <w:r>
        <w:t>сім’ї загиблих в республіці Афганістан та в інших військових конфліктах різними видами твердого палива (вугіллям, дровами)</w:t>
      </w:r>
    </w:p>
    <w:p w:rsidR="00C47228" w:rsidRDefault="00C045D0" w:rsidP="00C47228">
      <w:pPr>
        <w:pStyle w:val="22"/>
        <w:shd w:val="clear" w:color="auto" w:fill="auto"/>
        <w:spacing w:after="227" w:line="264" w:lineRule="exact"/>
        <w:ind w:left="4040" w:right="960"/>
      </w:pPr>
      <w:r>
        <w:t>Р</w:t>
      </w:r>
      <w:r w:rsidR="00C47228">
        <w:t>айдержадміністрації, виконкоми міських рад міст обласного значення</w:t>
      </w:r>
    </w:p>
    <w:p w:rsidR="008B5360" w:rsidRPr="00C045D0" w:rsidRDefault="00C045D0" w:rsidP="00C045D0">
      <w:pPr>
        <w:pStyle w:val="22"/>
        <w:shd w:val="clear" w:color="auto" w:fill="auto"/>
        <w:spacing w:after="407" w:line="264" w:lineRule="exact"/>
        <w:ind w:left="1080"/>
      </w:pPr>
      <w:r>
        <w:t xml:space="preserve">                                          Протягом 2019 року;</w:t>
      </w:r>
    </w:p>
    <w:p w:rsidR="008B5360" w:rsidRDefault="008B5360" w:rsidP="009D3FF1">
      <w:pPr>
        <w:pStyle w:val="a3"/>
        <w:ind w:firstLine="0"/>
        <w:jc w:val="center"/>
        <w:rPr>
          <w:b/>
          <w:color w:val="000000"/>
        </w:rPr>
      </w:pPr>
    </w:p>
    <w:p w:rsidR="00C47228" w:rsidRDefault="00C47228" w:rsidP="00C47228">
      <w:pPr>
        <w:pStyle w:val="22"/>
        <w:numPr>
          <w:ilvl w:val="0"/>
          <w:numId w:val="9"/>
        </w:numPr>
        <w:shd w:val="clear" w:color="auto" w:fill="auto"/>
        <w:tabs>
          <w:tab w:val="left" w:pos="1126"/>
        </w:tabs>
        <w:spacing w:line="259" w:lineRule="exact"/>
        <w:ind w:right="240" w:firstLine="760"/>
        <w:jc w:val="both"/>
      </w:pPr>
      <w:r>
        <w:t>висвітлення у місцевих засобах масової інформації тематичних публікацій, виступів учасників бойових дій, батьків загиблих воїнів, тематичних показів кінофільмів на обласному та місцевому телебаченні, присвячених подіям афганської війни та інших військових конфліктів, організувати святкові вітання ветеранів на радіо та телебаченні</w:t>
      </w:r>
    </w:p>
    <w:p w:rsidR="00C47228" w:rsidRDefault="00C47228" w:rsidP="00C47228">
      <w:pPr>
        <w:pStyle w:val="22"/>
        <w:shd w:val="clear" w:color="auto" w:fill="auto"/>
        <w:spacing w:after="0" w:line="259" w:lineRule="exact"/>
        <w:ind w:left="4040"/>
      </w:pPr>
      <w:r>
        <w:lastRenderedPageBreak/>
        <w:t>Департамент інформаційної діяльності та</w:t>
      </w:r>
    </w:p>
    <w:p w:rsidR="00C47228" w:rsidRDefault="00C47228" w:rsidP="00C47228">
      <w:pPr>
        <w:pStyle w:val="22"/>
        <w:shd w:val="clear" w:color="auto" w:fill="auto"/>
        <w:spacing w:after="0" w:line="259" w:lineRule="exact"/>
        <w:ind w:left="4040"/>
      </w:pPr>
      <w:r>
        <w:t>комунікацій з громадськістю</w:t>
      </w:r>
    </w:p>
    <w:p w:rsidR="00C47228" w:rsidRDefault="00C47228" w:rsidP="00C47228">
      <w:pPr>
        <w:pStyle w:val="22"/>
        <w:shd w:val="clear" w:color="auto" w:fill="auto"/>
        <w:spacing w:after="0" w:line="259" w:lineRule="exact"/>
        <w:ind w:left="4040"/>
      </w:pPr>
      <w:r>
        <w:t>облдержадміністрації,</w:t>
      </w:r>
    </w:p>
    <w:p w:rsidR="00C47228" w:rsidRDefault="00C47228" w:rsidP="00C47228">
      <w:pPr>
        <w:pStyle w:val="22"/>
        <w:shd w:val="clear" w:color="auto" w:fill="auto"/>
        <w:spacing w:after="0" w:line="259" w:lineRule="exact"/>
        <w:ind w:left="4040"/>
      </w:pPr>
      <w:r>
        <w:t>філія Національної телекомпанії</w:t>
      </w:r>
    </w:p>
    <w:p w:rsidR="00C47228" w:rsidRDefault="00C47228" w:rsidP="00C47228">
      <w:pPr>
        <w:pStyle w:val="22"/>
        <w:shd w:val="clear" w:color="auto" w:fill="auto"/>
        <w:spacing w:after="0" w:line="259" w:lineRule="exact"/>
        <w:ind w:left="4040"/>
      </w:pPr>
      <w:r>
        <w:t>України «Вінницька регіональна</w:t>
      </w:r>
    </w:p>
    <w:p w:rsidR="00C47228" w:rsidRDefault="00C47228" w:rsidP="00C47228">
      <w:pPr>
        <w:pStyle w:val="22"/>
        <w:shd w:val="clear" w:color="auto" w:fill="auto"/>
        <w:spacing w:after="0" w:line="259" w:lineRule="exact"/>
        <w:ind w:left="4040"/>
      </w:pPr>
      <w:r>
        <w:t>дирекція «ВІНТЕРА» (за згодою),</w:t>
      </w:r>
    </w:p>
    <w:p w:rsidR="00C47228" w:rsidRDefault="00C47228" w:rsidP="00C47228">
      <w:pPr>
        <w:pStyle w:val="22"/>
        <w:shd w:val="clear" w:color="auto" w:fill="auto"/>
        <w:spacing w:after="0" w:line="259" w:lineRule="exact"/>
        <w:ind w:left="4040"/>
      </w:pPr>
      <w:r>
        <w:t>райдержадміністрації,</w:t>
      </w:r>
    </w:p>
    <w:p w:rsidR="00C47228" w:rsidRDefault="00C47228" w:rsidP="00C47228">
      <w:pPr>
        <w:pStyle w:val="22"/>
        <w:shd w:val="clear" w:color="auto" w:fill="auto"/>
        <w:spacing w:after="0" w:line="259" w:lineRule="exact"/>
        <w:ind w:left="4040"/>
      </w:pPr>
      <w:r>
        <w:t>виконкоми міських рад</w:t>
      </w:r>
    </w:p>
    <w:p w:rsidR="00C47228" w:rsidRDefault="00C47228" w:rsidP="00C47228">
      <w:pPr>
        <w:pStyle w:val="22"/>
        <w:shd w:val="clear" w:color="auto" w:fill="auto"/>
        <w:spacing w:after="223" w:line="259" w:lineRule="exact"/>
        <w:ind w:left="4040"/>
      </w:pPr>
      <w:r>
        <w:t>міст обласного значення</w:t>
      </w:r>
    </w:p>
    <w:p w:rsidR="00C47228" w:rsidRDefault="00712578" w:rsidP="00C47228">
      <w:pPr>
        <w:pStyle w:val="22"/>
        <w:shd w:val="clear" w:color="auto" w:fill="auto"/>
        <w:spacing w:after="239" w:line="280" w:lineRule="exact"/>
        <w:ind w:left="4040"/>
      </w:pPr>
      <w:r>
        <w:t xml:space="preserve">Протягом </w:t>
      </w:r>
      <w:r w:rsidR="00C47228">
        <w:t>лют</w:t>
      </w:r>
      <w:r>
        <w:t xml:space="preserve">ого </w:t>
      </w:r>
      <w:r w:rsidR="00C47228">
        <w:t>2019 року</w:t>
      </w:r>
      <w:r>
        <w:t>;</w:t>
      </w:r>
    </w:p>
    <w:p w:rsidR="00053401" w:rsidRPr="00712578" w:rsidRDefault="00053401" w:rsidP="00712578">
      <w:pPr>
        <w:pStyle w:val="22"/>
        <w:numPr>
          <w:ilvl w:val="0"/>
          <w:numId w:val="9"/>
        </w:numPr>
        <w:shd w:val="clear" w:color="auto" w:fill="auto"/>
        <w:spacing w:after="239" w:line="280" w:lineRule="exact"/>
        <w:ind w:firstLine="709"/>
      </w:pPr>
      <w:r>
        <w:t>Перевезення делегацій до м. Києва та по місту Вінниці для участі у заходах з нагоди відзначення Дня вшанування учасників бойових дій на території інших держав</w:t>
      </w:r>
      <w:r w:rsidR="00712578" w:rsidRPr="00712578">
        <w:rPr>
          <w:bCs/>
          <w:color w:val="000000"/>
        </w:rPr>
        <w:t xml:space="preserve"> </w:t>
      </w:r>
      <w:r w:rsidR="00712578" w:rsidRPr="00902587">
        <w:rPr>
          <w:bCs/>
          <w:color w:val="000000"/>
        </w:rPr>
        <w:t xml:space="preserve">та </w:t>
      </w:r>
      <w:r w:rsidR="00712578">
        <w:rPr>
          <w:bCs/>
          <w:color w:val="000000"/>
        </w:rPr>
        <w:t xml:space="preserve"> 30-ї </w:t>
      </w:r>
      <w:r w:rsidR="00712578" w:rsidRPr="00902587">
        <w:rPr>
          <w:bCs/>
          <w:color w:val="000000"/>
        </w:rPr>
        <w:t>річниці виведення</w:t>
      </w:r>
      <w:r w:rsidR="00712578">
        <w:rPr>
          <w:bCs/>
          <w:color w:val="000000"/>
        </w:rPr>
        <w:t xml:space="preserve"> </w:t>
      </w:r>
      <w:r w:rsidR="00712578" w:rsidRPr="00902587">
        <w:rPr>
          <w:bCs/>
          <w:color w:val="000000"/>
        </w:rPr>
        <w:t xml:space="preserve">військ колишнього СРСР з Республіки Афганістан </w:t>
      </w:r>
      <w:r w:rsidR="00712578">
        <w:rPr>
          <w:color w:val="000000"/>
        </w:rPr>
        <w:t xml:space="preserve"> </w:t>
      </w:r>
    </w:p>
    <w:p w:rsidR="00712578" w:rsidRDefault="00712578" w:rsidP="00712578">
      <w:pPr>
        <w:pStyle w:val="22"/>
        <w:shd w:val="clear" w:color="auto" w:fill="auto"/>
        <w:spacing w:after="239" w:line="280" w:lineRule="exact"/>
        <w:ind w:left="4395"/>
      </w:pPr>
      <w:r>
        <w:t xml:space="preserve">                                                              Департаменти  облдержадміністрації:                             інформаційної діяльності та комунікацій з громадськістю, житлово-комунального господарства, енергетики та зв’язку</w:t>
      </w:r>
    </w:p>
    <w:p w:rsidR="00712578" w:rsidRDefault="00712578" w:rsidP="00712578">
      <w:pPr>
        <w:pStyle w:val="22"/>
        <w:shd w:val="clear" w:color="auto" w:fill="auto"/>
        <w:spacing w:after="0" w:line="280" w:lineRule="exact"/>
        <w:ind w:left="4040"/>
      </w:pPr>
      <w:r>
        <w:t xml:space="preserve">     14-15 лютого 2019 року;</w:t>
      </w:r>
    </w:p>
    <w:p w:rsidR="00712578" w:rsidRDefault="00712578" w:rsidP="00712578">
      <w:pPr>
        <w:pStyle w:val="22"/>
        <w:shd w:val="clear" w:color="auto" w:fill="auto"/>
        <w:spacing w:after="239" w:line="280" w:lineRule="exact"/>
      </w:pPr>
    </w:p>
    <w:p w:rsidR="00C47228" w:rsidRDefault="00C47228" w:rsidP="00C47228">
      <w:pPr>
        <w:pStyle w:val="22"/>
        <w:numPr>
          <w:ilvl w:val="0"/>
          <w:numId w:val="5"/>
        </w:numPr>
        <w:shd w:val="clear" w:color="auto" w:fill="auto"/>
        <w:tabs>
          <w:tab w:val="left" w:pos="1107"/>
        </w:tabs>
        <w:spacing w:after="0" w:line="264" w:lineRule="exact"/>
        <w:ind w:right="240" w:firstLine="760"/>
        <w:jc w:val="both"/>
      </w:pPr>
      <w:r>
        <w:t>Рекомендувати керівникам релігійних організацій провести поминальні панахиди та заупокійні богослужіння в храмах та біля пам’ятників, обелісків, на меморіальних комплексах загиблих під час бойових дій на території інших держав</w:t>
      </w:r>
      <w:r w:rsidR="00712578">
        <w:t xml:space="preserve"> та богослужіння за мир в Україні</w:t>
      </w:r>
    </w:p>
    <w:p w:rsidR="00C47228" w:rsidRDefault="00C47228" w:rsidP="00C47228">
      <w:pPr>
        <w:pStyle w:val="22"/>
        <w:shd w:val="clear" w:color="auto" w:fill="auto"/>
        <w:spacing w:after="0" w:line="259" w:lineRule="exact"/>
        <w:ind w:left="4060" w:right="940"/>
      </w:pPr>
    </w:p>
    <w:p w:rsidR="00C47228" w:rsidRDefault="00C045D0" w:rsidP="00C47228">
      <w:pPr>
        <w:pStyle w:val="22"/>
        <w:shd w:val="clear" w:color="auto" w:fill="auto"/>
        <w:spacing w:after="0" w:line="259" w:lineRule="exact"/>
        <w:ind w:left="4060" w:right="940"/>
      </w:pPr>
      <w:r>
        <w:t>У</w:t>
      </w:r>
      <w:r w:rsidR="00C47228">
        <w:t>правління у справах національностей та релігій облдержадміністрації, райдержадміністрації, виконавчі комітети міських рад міст обласного значення</w:t>
      </w:r>
    </w:p>
    <w:p w:rsidR="00712578" w:rsidRDefault="00712578" w:rsidP="00C47228">
      <w:pPr>
        <w:pStyle w:val="22"/>
        <w:shd w:val="clear" w:color="auto" w:fill="auto"/>
        <w:spacing w:after="0" w:line="259" w:lineRule="exact"/>
        <w:ind w:left="4060" w:right="940"/>
      </w:pPr>
    </w:p>
    <w:p w:rsidR="00712578" w:rsidRDefault="00712578" w:rsidP="00712578">
      <w:pPr>
        <w:pStyle w:val="22"/>
        <w:shd w:val="clear" w:color="auto" w:fill="auto"/>
        <w:spacing w:after="239" w:line="280" w:lineRule="exact"/>
        <w:ind w:left="4040"/>
      </w:pPr>
      <w:r>
        <w:t>Протягом лютого 2019 року.</w:t>
      </w:r>
    </w:p>
    <w:p w:rsidR="008B5360" w:rsidRDefault="00225B99" w:rsidP="009D3FF1">
      <w:pPr>
        <w:pStyle w:val="a3"/>
        <w:ind w:firstLine="0"/>
        <w:jc w:val="center"/>
        <w:rPr>
          <w:b/>
          <w:color w:val="000000"/>
        </w:rPr>
      </w:pPr>
      <w:r>
        <w:rPr>
          <w:b/>
          <w:color w:val="000000"/>
        </w:rPr>
        <w:t>____________________________________</w:t>
      </w:r>
    </w:p>
    <w:sectPr w:rsidR="008B5360" w:rsidSect="002776A9">
      <w:pgSz w:w="11906" w:h="16838"/>
      <w:pgMar w:top="1134" w:right="851" w:bottom="96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D80" w:rsidRDefault="00581D80" w:rsidP="00422F39">
      <w:r>
        <w:separator/>
      </w:r>
    </w:p>
  </w:endnote>
  <w:endnote w:type="continuationSeparator" w:id="0">
    <w:p w:rsidR="00581D80" w:rsidRDefault="00581D80" w:rsidP="00422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Arial Unicode MS"/>
    <w:charset w:val="02"/>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D80" w:rsidRDefault="00581D80" w:rsidP="00422F39">
      <w:r>
        <w:separator/>
      </w:r>
    </w:p>
  </w:footnote>
  <w:footnote w:type="continuationSeparator" w:id="0">
    <w:p w:rsidR="00581D80" w:rsidRDefault="00581D80" w:rsidP="00422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singleLevel"/>
    <w:tmpl w:val="0000000B"/>
    <w:name w:val="WW8Num11"/>
    <w:lvl w:ilvl="0">
      <w:start w:val="15"/>
      <w:numFmt w:val="bullet"/>
      <w:lvlText w:val="-"/>
      <w:lvlJc w:val="left"/>
      <w:pPr>
        <w:tabs>
          <w:tab w:val="num" w:pos="360"/>
        </w:tabs>
        <w:ind w:left="360" w:hanging="360"/>
      </w:pPr>
      <w:rPr>
        <w:rFonts w:ascii="StarSymbol" w:hAnsi="StarSymbol"/>
      </w:rPr>
    </w:lvl>
  </w:abstractNum>
  <w:abstractNum w:abstractNumId="1" w15:restartNumberingAfterBreak="0">
    <w:nsid w:val="03477501"/>
    <w:multiLevelType w:val="hybridMultilevel"/>
    <w:tmpl w:val="22824C86"/>
    <w:lvl w:ilvl="0" w:tplc="CBF4034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6510804"/>
    <w:multiLevelType w:val="multilevel"/>
    <w:tmpl w:val="66203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AA63C8"/>
    <w:multiLevelType w:val="hybridMultilevel"/>
    <w:tmpl w:val="82349004"/>
    <w:lvl w:ilvl="0" w:tplc="87A2D4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C0B3072"/>
    <w:multiLevelType w:val="hybridMultilevel"/>
    <w:tmpl w:val="929AB6DE"/>
    <w:lvl w:ilvl="0" w:tplc="2400655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454D07"/>
    <w:multiLevelType w:val="multilevel"/>
    <w:tmpl w:val="91E8DDCE"/>
    <w:lvl w:ilvl="0">
      <w:start w:val="14"/>
      <w:numFmt w:val="decimal"/>
      <w:lvlText w:val="%1"/>
      <w:lvlJc w:val="left"/>
      <w:pPr>
        <w:ind w:left="672" w:hanging="672"/>
      </w:pPr>
      <w:rPr>
        <w:rFonts w:hint="default"/>
      </w:rPr>
    </w:lvl>
    <w:lvl w:ilvl="1">
      <w:start w:val="15"/>
      <w:numFmt w:val="decimal"/>
      <w:lvlText w:val="%1-%2"/>
      <w:lvlJc w:val="left"/>
      <w:pPr>
        <w:ind w:left="4760" w:hanging="720"/>
      </w:pPr>
      <w:rPr>
        <w:rFonts w:hint="default"/>
      </w:rPr>
    </w:lvl>
    <w:lvl w:ilvl="2">
      <w:start w:val="1"/>
      <w:numFmt w:val="decimal"/>
      <w:lvlText w:val="%1-%2.%3"/>
      <w:lvlJc w:val="left"/>
      <w:pPr>
        <w:ind w:left="8800" w:hanging="720"/>
      </w:pPr>
      <w:rPr>
        <w:rFonts w:hint="default"/>
      </w:rPr>
    </w:lvl>
    <w:lvl w:ilvl="3">
      <w:start w:val="1"/>
      <w:numFmt w:val="decimal"/>
      <w:lvlText w:val="%1-%2.%3.%4"/>
      <w:lvlJc w:val="left"/>
      <w:pPr>
        <w:ind w:left="13200" w:hanging="1080"/>
      </w:pPr>
      <w:rPr>
        <w:rFonts w:hint="default"/>
      </w:rPr>
    </w:lvl>
    <w:lvl w:ilvl="4">
      <w:start w:val="1"/>
      <w:numFmt w:val="decimal"/>
      <w:lvlText w:val="%1-%2.%3.%4.%5"/>
      <w:lvlJc w:val="left"/>
      <w:pPr>
        <w:ind w:left="17240" w:hanging="1080"/>
      </w:pPr>
      <w:rPr>
        <w:rFonts w:hint="default"/>
      </w:rPr>
    </w:lvl>
    <w:lvl w:ilvl="5">
      <w:start w:val="1"/>
      <w:numFmt w:val="decimal"/>
      <w:lvlText w:val="%1-%2.%3.%4.%5.%6"/>
      <w:lvlJc w:val="left"/>
      <w:pPr>
        <w:ind w:left="21640" w:hanging="1440"/>
      </w:pPr>
      <w:rPr>
        <w:rFonts w:hint="default"/>
      </w:rPr>
    </w:lvl>
    <w:lvl w:ilvl="6">
      <w:start w:val="1"/>
      <w:numFmt w:val="decimal"/>
      <w:lvlText w:val="%1-%2.%3.%4.%5.%6.%7"/>
      <w:lvlJc w:val="left"/>
      <w:pPr>
        <w:ind w:left="25680" w:hanging="1440"/>
      </w:pPr>
      <w:rPr>
        <w:rFonts w:hint="default"/>
      </w:rPr>
    </w:lvl>
    <w:lvl w:ilvl="7">
      <w:start w:val="1"/>
      <w:numFmt w:val="decimal"/>
      <w:lvlText w:val="%1-%2.%3.%4.%5.%6.%7.%8"/>
      <w:lvlJc w:val="left"/>
      <w:pPr>
        <w:ind w:left="30080" w:hanging="1800"/>
      </w:pPr>
      <w:rPr>
        <w:rFonts w:hint="default"/>
      </w:rPr>
    </w:lvl>
    <w:lvl w:ilvl="8">
      <w:start w:val="1"/>
      <w:numFmt w:val="decimal"/>
      <w:lvlText w:val="%1-%2.%3.%4.%5.%6.%7.%8.%9"/>
      <w:lvlJc w:val="left"/>
      <w:pPr>
        <w:ind w:left="-31056" w:hanging="2160"/>
      </w:pPr>
      <w:rPr>
        <w:rFonts w:hint="default"/>
      </w:rPr>
    </w:lvl>
  </w:abstractNum>
  <w:abstractNum w:abstractNumId="6" w15:restartNumberingAfterBreak="0">
    <w:nsid w:val="2992104C"/>
    <w:multiLevelType w:val="multilevel"/>
    <w:tmpl w:val="AD94AD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1F7CF8"/>
    <w:multiLevelType w:val="multilevel"/>
    <w:tmpl w:val="36165C7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6A245E"/>
    <w:multiLevelType w:val="multilevel"/>
    <w:tmpl w:val="ECB6B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DB7B4B"/>
    <w:multiLevelType w:val="hybridMultilevel"/>
    <w:tmpl w:val="4FAC0CD2"/>
    <w:lvl w:ilvl="0" w:tplc="712AB0F6">
      <w:start w:val="14"/>
      <w:numFmt w:val="decimal"/>
      <w:lvlText w:val="%1"/>
      <w:lvlJc w:val="left"/>
      <w:pPr>
        <w:ind w:left="4404" w:hanging="360"/>
      </w:pPr>
      <w:rPr>
        <w:rFonts w:hint="default"/>
      </w:rPr>
    </w:lvl>
    <w:lvl w:ilvl="1" w:tplc="04220019" w:tentative="1">
      <w:start w:val="1"/>
      <w:numFmt w:val="lowerLetter"/>
      <w:lvlText w:val="%2."/>
      <w:lvlJc w:val="left"/>
      <w:pPr>
        <w:ind w:left="5124" w:hanging="360"/>
      </w:pPr>
    </w:lvl>
    <w:lvl w:ilvl="2" w:tplc="0422001B" w:tentative="1">
      <w:start w:val="1"/>
      <w:numFmt w:val="lowerRoman"/>
      <w:lvlText w:val="%3."/>
      <w:lvlJc w:val="right"/>
      <w:pPr>
        <w:ind w:left="5844" w:hanging="180"/>
      </w:pPr>
    </w:lvl>
    <w:lvl w:ilvl="3" w:tplc="0422000F" w:tentative="1">
      <w:start w:val="1"/>
      <w:numFmt w:val="decimal"/>
      <w:lvlText w:val="%4."/>
      <w:lvlJc w:val="left"/>
      <w:pPr>
        <w:ind w:left="6564" w:hanging="360"/>
      </w:pPr>
    </w:lvl>
    <w:lvl w:ilvl="4" w:tplc="04220019" w:tentative="1">
      <w:start w:val="1"/>
      <w:numFmt w:val="lowerLetter"/>
      <w:lvlText w:val="%5."/>
      <w:lvlJc w:val="left"/>
      <w:pPr>
        <w:ind w:left="7284" w:hanging="360"/>
      </w:pPr>
    </w:lvl>
    <w:lvl w:ilvl="5" w:tplc="0422001B" w:tentative="1">
      <w:start w:val="1"/>
      <w:numFmt w:val="lowerRoman"/>
      <w:lvlText w:val="%6."/>
      <w:lvlJc w:val="right"/>
      <w:pPr>
        <w:ind w:left="8004" w:hanging="180"/>
      </w:pPr>
    </w:lvl>
    <w:lvl w:ilvl="6" w:tplc="0422000F" w:tentative="1">
      <w:start w:val="1"/>
      <w:numFmt w:val="decimal"/>
      <w:lvlText w:val="%7."/>
      <w:lvlJc w:val="left"/>
      <w:pPr>
        <w:ind w:left="8724" w:hanging="360"/>
      </w:pPr>
    </w:lvl>
    <w:lvl w:ilvl="7" w:tplc="04220019" w:tentative="1">
      <w:start w:val="1"/>
      <w:numFmt w:val="lowerLetter"/>
      <w:lvlText w:val="%8."/>
      <w:lvlJc w:val="left"/>
      <w:pPr>
        <w:ind w:left="9444" w:hanging="360"/>
      </w:pPr>
    </w:lvl>
    <w:lvl w:ilvl="8" w:tplc="0422001B" w:tentative="1">
      <w:start w:val="1"/>
      <w:numFmt w:val="lowerRoman"/>
      <w:lvlText w:val="%9."/>
      <w:lvlJc w:val="right"/>
      <w:pPr>
        <w:ind w:left="10164" w:hanging="180"/>
      </w:pPr>
    </w:lvl>
  </w:abstractNum>
  <w:abstractNum w:abstractNumId="10" w15:restartNumberingAfterBreak="0">
    <w:nsid w:val="67F736FB"/>
    <w:multiLevelType w:val="hybridMultilevel"/>
    <w:tmpl w:val="4FAC0CD2"/>
    <w:lvl w:ilvl="0" w:tplc="712AB0F6">
      <w:start w:val="14"/>
      <w:numFmt w:val="decimal"/>
      <w:lvlText w:val="%1"/>
      <w:lvlJc w:val="left"/>
      <w:pPr>
        <w:ind w:left="4404" w:hanging="360"/>
      </w:pPr>
      <w:rPr>
        <w:rFonts w:hint="default"/>
      </w:rPr>
    </w:lvl>
    <w:lvl w:ilvl="1" w:tplc="04220019" w:tentative="1">
      <w:start w:val="1"/>
      <w:numFmt w:val="lowerLetter"/>
      <w:lvlText w:val="%2."/>
      <w:lvlJc w:val="left"/>
      <w:pPr>
        <w:ind w:left="5124" w:hanging="360"/>
      </w:pPr>
    </w:lvl>
    <w:lvl w:ilvl="2" w:tplc="0422001B" w:tentative="1">
      <w:start w:val="1"/>
      <w:numFmt w:val="lowerRoman"/>
      <w:lvlText w:val="%3."/>
      <w:lvlJc w:val="right"/>
      <w:pPr>
        <w:ind w:left="5844" w:hanging="180"/>
      </w:pPr>
    </w:lvl>
    <w:lvl w:ilvl="3" w:tplc="0422000F" w:tentative="1">
      <w:start w:val="1"/>
      <w:numFmt w:val="decimal"/>
      <w:lvlText w:val="%4."/>
      <w:lvlJc w:val="left"/>
      <w:pPr>
        <w:ind w:left="6564" w:hanging="360"/>
      </w:pPr>
    </w:lvl>
    <w:lvl w:ilvl="4" w:tplc="04220019" w:tentative="1">
      <w:start w:val="1"/>
      <w:numFmt w:val="lowerLetter"/>
      <w:lvlText w:val="%5."/>
      <w:lvlJc w:val="left"/>
      <w:pPr>
        <w:ind w:left="7284" w:hanging="360"/>
      </w:pPr>
    </w:lvl>
    <w:lvl w:ilvl="5" w:tplc="0422001B" w:tentative="1">
      <w:start w:val="1"/>
      <w:numFmt w:val="lowerRoman"/>
      <w:lvlText w:val="%6."/>
      <w:lvlJc w:val="right"/>
      <w:pPr>
        <w:ind w:left="8004" w:hanging="180"/>
      </w:pPr>
    </w:lvl>
    <w:lvl w:ilvl="6" w:tplc="0422000F" w:tentative="1">
      <w:start w:val="1"/>
      <w:numFmt w:val="decimal"/>
      <w:lvlText w:val="%7."/>
      <w:lvlJc w:val="left"/>
      <w:pPr>
        <w:ind w:left="8724" w:hanging="360"/>
      </w:pPr>
    </w:lvl>
    <w:lvl w:ilvl="7" w:tplc="04220019" w:tentative="1">
      <w:start w:val="1"/>
      <w:numFmt w:val="lowerLetter"/>
      <w:lvlText w:val="%8."/>
      <w:lvlJc w:val="left"/>
      <w:pPr>
        <w:ind w:left="9444" w:hanging="360"/>
      </w:pPr>
    </w:lvl>
    <w:lvl w:ilvl="8" w:tplc="0422001B" w:tentative="1">
      <w:start w:val="1"/>
      <w:numFmt w:val="lowerRoman"/>
      <w:lvlText w:val="%9."/>
      <w:lvlJc w:val="right"/>
      <w:pPr>
        <w:ind w:left="10164" w:hanging="180"/>
      </w:pPr>
    </w:lvl>
  </w:abstractNum>
  <w:abstractNum w:abstractNumId="11" w15:restartNumberingAfterBreak="0">
    <w:nsid w:val="77AD6DFF"/>
    <w:multiLevelType w:val="hybridMultilevel"/>
    <w:tmpl w:val="1E62F3B4"/>
    <w:lvl w:ilvl="0" w:tplc="08DC505A">
      <w:start w:val="15"/>
      <w:numFmt w:val="decimal"/>
      <w:lvlText w:val="%1"/>
      <w:lvlJc w:val="left"/>
      <w:pPr>
        <w:ind w:left="4400" w:hanging="360"/>
      </w:pPr>
      <w:rPr>
        <w:rFonts w:hint="default"/>
      </w:rPr>
    </w:lvl>
    <w:lvl w:ilvl="1" w:tplc="04220019" w:tentative="1">
      <w:start w:val="1"/>
      <w:numFmt w:val="lowerLetter"/>
      <w:lvlText w:val="%2."/>
      <w:lvlJc w:val="left"/>
      <w:pPr>
        <w:ind w:left="5120" w:hanging="360"/>
      </w:pPr>
    </w:lvl>
    <w:lvl w:ilvl="2" w:tplc="0422001B" w:tentative="1">
      <w:start w:val="1"/>
      <w:numFmt w:val="lowerRoman"/>
      <w:lvlText w:val="%3."/>
      <w:lvlJc w:val="right"/>
      <w:pPr>
        <w:ind w:left="5840" w:hanging="180"/>
      </w:pPr>
    </w:lvl>
    <w:lvl w:ilvl="3" w:tplc="0422000F" w:tentative="1">
      <w:start w:val="1"/>
      <w:numFmt w:val="decimal"/>
      <w:lvlText w:val="%4."/>
      <w:lvlJc w:val="left"/>
      <w:pPr>
        <w:ind w:left="6560" w:hanging="360"/>
      </w:pPr>
    </w:lvl>
    <w:lvl w:ilvl="4" w:tplc="04220019" w:tentative="1">
      <w:start w:val="1"/>
      <w:numFmt w:val="lowerLetter"/>
      <w:lvlText w:val="%5."/>
      <w:lvlJc w:val="left"/>
      <w:pPr>
        <w:ind w:left="7280" w:hanging="360"/>
      </w:pPr>
    </w:lvl>
    <w:lvl w:ilvl="5" w:tplc="0422001B" w:tentative="1">
      <w:start w:val="1"/>
      <w:numFmt w:val="lowerRoman"/>
      <w:lvlText w:val="%6."/>
      <w:lvlJc w:val="right"/>
      <w:pPr>
        <w:ind w:left="8000" w:hanging="180"/>
      </w:pPr>
    </w:lvl>
    <w:lvl w:ilvl="6" w:tplc="0422000F" w:tentative="1">
      <w:start w:val="1"/>
      <w:numFmt w:val="decimal"/>
      <w:lvlText w:val="%7."/>
      <w:lvlJc w:val="left"/>
      <w:pPr>
        <w:ind w:left="8720" w:hanging="360"/>
      </w:pPr>
    </w:lvl>
    <w:lvl w:ilvl="7" w:tplc="04220019" w:tentative="1">
      <w:start w:val="1"/>
      <w:numFmt w:val="lowerLetter"/>
      <w:lvlText w:val="%8."/>
      <w:lvlJc w:val="left"/>
      <w:pPr>
        <w:ind w:left="9440" w:hanging="360"/>
      </w:pPr>
    </w:lvl>
    <w:lvl w:ilvl="8" w:tplc="0422001B" w:tentative="1">
      <w:start w:val="1"/>
      <w:numFmt w:val="lowerRoman"/>
      <w:lvlText w:val="%9."/>
      <w:lvlJc w:val="right"/>
      <w:pPr>
        <w:ind w:left="10160" w:hanging="180"/>
      </w:pPr>
    </w:lvl>
  </w:abstractNum>
  <w:abstractNum w:abstractNumId="12" w15:restartNumberingAfterBreak="0">
    <w:nsid w:val="782E4F65"/>
    <w:multiLevelType w:val="multilevel"/>
    <w:tmpl w:val="536A6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
  </w:num>
  <w:num w:numId="4">
    <w:abstractNumId w:val="3"/>
  </w:num>
  <w:num w:numId="5">
    <w:abstractNumId w:val="12"/>
  </w:num>
  <w:num w:numId="6">
    <w:abstractNumId w:val="2"/>
  </w:num>
  <w:num w:numId="7">
    <w:abstractNumId w:val="7"/>
  </w:num>
  <w:num w:numId="8">
    <w:abstractNumId w:val="8"/>
  </w:num>
  <w:num w:numId="9">
    <w:abstractNumId w:val="6"/>
  </w:num>
  <w:num w:numId="10">
    <w:abstractNumId w:val="11"/>
  </w:num>
  <w:num w:numId="11">
    <w:abstractNumId w:val="5"/>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10D14"/>
    <w:rsid w:val="00000450"/>
    <w:rsid w:val="000016FD"/>
    <w:rsid w:val="000019B1"/>
    <w:rsid w:val="000022B1"/>
    <w:rsid w:val="000033BA"/>
    <w:rsid w:val="000053D1"/>
    <w:rsid w:val="00014B53"/>
    <w:rsid w:val="00023688"/>
    <w:rsid w:val="000237C7"/>
    <w:rsid w:val="00026218"/>
    <w:rsid w:val="000300A0"/>
    <w:rsid w:val="00030CF8"/>
    <w:rsid w:val="00031F10"/>
    <w:rsid w:val="00036DEE"/>
    <w:rsid w:val="00040F75"/>
    <w:rsid w:val="000413A4"/>
    <w:rsid w:val="00041CB7"/>
    <w:rsid w:val="00051F6D"/>
    <w:rsid w:val="00053401"/>
    <w:rsid w:val="000558AF"/>
    <w:rsid w:val="00056277"/>
    <w:rsid w:val="000633F2"/>
    <w:rsid w:val="000643CC"/>
    <w:rsid w:val="000659E8"/>
    <w:rsid w:val="00065FF0"/>
    <w:rsid w:val="000702B4"/>
    <w:rsid w:val="0007218F"/>
    <w:rsid w:val="00072CF1"/>
    <w:rsid w:val="00073D8E"/>
    <w:rsid w:val="00074FFB"/>
    <w:rsid w:val="00081EAD"/>
    <w:rsid w:val="00083577"/>
    <w:rsid w:val="00085ABF"/>
    <w:rsid w:val="00090B25"/>
    <w:rsid w:val="000A2C89"/>
    <w:rsid w:val="000A42F8"/>
    <w:rsid w:val="000A5923"/>
    <w:rsid w:val="000A59AB"/>
    <w:rsid w:val="000B0392"/>
    <w:rsid w:val="000B1762"/>
    <w:rsid w:val="000B2996"/>
    <w:rsid w:val="000B2FD1"/>
    <w:rsid w:val="000B339F"/>
    <w:rsid w:val="000B6642"/>
    <w:rsid w:val="000C0264"/>
    <w:rsid w:val="000C19A1"/>
    <w:rsid w:val="000C309F"/>
    <w:rsid w:val="000C530D"/>
    <w:rsid w:val="000C5F65"/>
    <w:rsid w:val="000C63F7"/>
    <w:rsid w:val="000C674B"/>
    <w:rsid w:val="000C7964"/>
    <w:rsid w:val="000D0958"/>
    <w:rsid w:val="000D3042"/>
    <w:rsid w:val="000D33FC"/>
    <w:rsid w:val="000D3C76"/>
    <w:rsid w:val="000D41CA"/>
    <w:rsid w:val="000D57FF"/>
    <w:rsid w:val="000D7401"/>
    <w:rsid w:val="000D7683"/>
    <w:rsid w:val="000D79CE"/>
    <w:rsid w:val="000D7ADD"/>
    <w:rsid w:val="000E0969"/>
    <w:rsid w:val="000E1243"/>
    <w:rsid w:val="000E4525"/>
    <w:rsid w:val="000E477F"/>
    <w:rsid w:val="000E72D3"/>
    <w:rsid w:val="000F250D"/>
    <w:rsid w:val="000F2BAD"/>
    <w:rsid w:val="000F6A8C"/>
    <w:rsid w:val="000F6F6C"/>
    <w:rsid w:val="00102DE0"/>
    <w:rsid w:val="001034B0"/>
    <w:rsid w:val="00103906"/>
    <w:rsid w:val="00103C7C"/>
    <w:rsid w:val="001042AF"/>
    <w:rsid w:val="00113530"/>
    <w:rsid w:val="0011544B"/>
    <w:rsid w:val="00115ECA"/>
    <w:rsid w:val="0011704F"/>
    <w:rsid w:val="00121E8C"/>
    <w:rsid w:val="00121ECE"/>
    <w:rsid w:val="00123F41"/>
    <w:rsid w:val="00131F46"/>
    <w:rsid w:val="00133A23"/>
    <w:rsid w:val="00133F14"/>
    <w:rsid w:val="001353D8"/>
    <w:rsid w:val="001373C1"/>
    <w:rsid w:val="001377A0"/>
    <w:rsid w:val="0014027D"/>
    <w:rsid w:val="00140581"/>
    <w:rsid w:val="00142CE2"/>
    <w:rsid w:val="00143380"/>
    <w:rsid w:val="001453E6"/>
    <w:rsid w:val="001457EF"/>
    <w:rsid w:val="001468D0"/>
    <w:rsid w:val="00147A28"/>
    <w:rsid w:val="00147AF0"/>
    <w:rsid w:val="001537C9"/>
    <w:rsid w:val="001549A5"/>
    <w:rsid w:val="00162CA5"/>
    <w:rsid w:val="001702C5"/>
    <w:rsid w:val="001715DF"/>
    <w:rsid w:val="001737DD"/>
    <w:rsid w:val="001756CC"/>
    <w:rsid w:val="00176F63"/>
    <w:rsid w:val="001800FF"/>
    <w:rsid w:val="00183E30"/>
    <w:rsid w:val="001A5FFE"/>
    <w:rsid w:val="001A7F99"/>
    <w:rsid w:val="001B2001"/>
    <w:rsid w:val="001B70F1"/>
    <w:rsid w:val="001D15EC"/>
    <w:rsid w:val="001D3D26"/>
    <w:rsid w:val="001D5307"/>
    <w:rsid w:val="001D6028"/>
    <w:rsid w:val="001E0280"/>
    <w:rsid w:val="001E2A4F"/>
    <w:rsid w:val="001F0365"/>
    <w:rsid w:val="001F3B6D"/>
    <w:rsid w:val="001F509C"/>
    <w:rsid w:val="001F7BDC"/>
    <w:rsid w:val="00201527"/>
    <w:rsid w:val="002110FB"/>
    <w:rsid w:val="00212D16"/>
    <w:rsid w:val="00215988"/>
    <w:rsid w:val="00215E4A"/>
    <w:rsid w:val="00217802"/>
    <w:rsid w:val="00221286"/>
    <w:rsid w:val="00221CD5"/>
    <w:rsid w:val="00225B99"/>
    <w:rsid w:val="00231F1B"/>
    <w:rsid w:val="00232D03"/>
    <w:rsid w:val="00233A67"/>
    <w:rsid w:val="0023414C"/>
    <w:rsid w:val="00237EF2"/>
    <w:rsid w:val="0024114C"/>
    <w:rsid w:val="00241309"/>
    <w:rsid w:val="0024299F"/>
    <w:rsid w:val="00242BAA"/>
    <w:rsid w:val="002445B0"/>
    <w:rsid w:val="00252726"/>
    <w:rsid w:val="002603E4"/>
    <w:rsid w:val="00262077"/>
    <w:rsid w:val="0027141A"/>
    <w:rsid w:val="0027284A"/>
    <w:rsid w:val="0027546A"/>
    <w:rsid w:val="002776A9"/>
    <w:rsid w:val="00280AA8"/>
    <w:rsid w:val="00281F1F"/>
    <w:rsid w:val="00285FC5"/>
    <w:rsid w:val="002917DE"/>
    <w:rsid w:val="002935DF"/>
    <w:rsid w:val="00295778"/>
    <w:rsid w:val="002A2309"/>
    <w:rsid w:val="002A378D"/>
    <w:rsid w:val="002A3F51"/>
    <w:rsid w:val="002B28B5"/>
    <w:rsid w:val="002B5C6B"/>
    <w:rsid w:val="002B79A6"/>
    <w:rsid w:val="002C2CE4"/>
    <w:rsid w:val="002C6F90"/>
    <w:rsid w:val="002C7C0A"/>
    <w:rsid w:val="002D088E"/>
    <w:rsid w:val="002D1BD2"/>
    <w:rsid w:val="002D1CDA"/>
    <w:rsid w:val="002D6889"/>
    <w:rsid w:val="002D6BDD"/>
    <w:rsid w:val="002E219D"/>
    <w:rsid w:val="002E3BCA"/>
    <w:rsid w:val="002E4212"/>
    <w:rsid w:val="002E6145"/>
    <w:rsid w:val="002F1150"/>
    <w:rsid w:val="002F3B35"/>
    <w:rsid w:val="00301A0B"/>
    <w:rsid w:val="0030380E"/>
    <w:rsid w:val="00303867"/>
    <w:rsid w:val="00305541"/>
    <w:rsid w:val="00310119"/>
    <w:rsid w:val="00314B19"/>
    <w:rsid w:val="00316148"/>
    <w:rsid w:val="00321A9D"/>
    <w:rsid w:val="00321F07"/>
    <w:rsid w:val="00324DB6"/>
    <w:rsid w:val="0032652B"/>
    <w:rsid w:val="003268C4"/>
    <w:rsid w:val="00332CE9"/>
    <w:rsid w:val="0033527D"/>
    <w:rsid w:val="00335E33"/>
    <w:rsid w:val="0033712C"/>
    <w:rsid w:val="00337430"/>
    <w:rsid w:val="003501AA"/>
    <w:rsid w:val="00350384"/>
    <w:rsid w:val="00351A9E"/>
    <w:rsid w:val="003521DC"/>
    <w:rsid w:val="00353A64"/>
    <w:rsid w:val="00354DAF"/>
    <w:rsid w:val="00356875"/>
    <w:rsid w:val="00357C8E"/>
    <w:rsid w:val="003622D9"/>
    <w:rsid w:val="00364AAC"/>
    <w:rsid w:val="00367EEF"/>
    <w:rsid w:val="00370D5A"/>
    <w:rsid w:val="003727AC"/>
    <w:rsid w:val="003727E9"/>
    <w:rsid w:val="0038073C"/>
    <w:rsid w:val="00386F48"/>
    <w:rsid w:val="0038728D"/>
    <w:rsid w:val="003902D7"/>
    <w:rsid w:val="00394774"/>
    <w:rsid w:val="003966F7"/>
    <w:rsid w:val="003B3CC1"/>
    <w:rsid w:val="003B4BF1"/>
    <w:rsid w:val="003C0083"/>
    <w:rsid w:val="003C230D"/>
    <w:rsid w:val="003C2B65"/>
    <w:rsid w:val="003C3510"/>
    <w:rsid w:val="003C469E"/>
    <w:rsid w:val="003C4C87"/>
    <w:rsid w:val="003D0844"/>
    <w:rsid w:val="003E60C3"/>
    <w:rsid w:val="003E7444"/>
    <w:rsid w:val="0041063C"/>
    <w:rsid w:val="00411006"/>
    <w:rsid w:val="00417B84"/>
    <w:rsid w:val="0042075C"/>
    <w:rsid w:val="0042096B"/>
    <w:rsid w:val="00422F39"/>
    <w:rsid w:val="00424354"/>
    <w:rsid w:val="0043154D"/>
    <w:rsid w:val="00433429"/>
    <w:rsid w:val="00435BD8"/>
    <w:rsid w:val="00436833"/>
    <w:rsid w:val="004401FB"/>
    <w:rsid w:val="00444CB1"/>
    <w:rsid w:val="004473FD"/>
    <w:rsid w:val="00450E69"/>
    <w:rsid w:val="00456588"/>
    <w:rsid w:val="0046450C"/>
    <w:rsid w:val="004719EE"/>
    <w:rsid w:val="00471D67"/>
    <w:rsid w:val="00471F5E"/>
    <w:rsid w:val="00475861"/>
    <w:rsid w:val="00477DA8"/>
    <w:rsid w:val="004821AD"/>
    <w:rsid w:val="004871F2"/>
    <w:rsid w:val="0049696B"/>
    <w:rsid w:val="00497D6D"/>
    <w:rsid w:val="004A3918"/>
    <w:rsid w:val="004A7FA6"/>
    <w:rsid w:val="004B1C33"/>
    <w:rsid w:val="004B1E98"/>
    <w:rsid w:val="004B5C61"/>
    <w:rsid w:val="004B5E89"/>
    <w:rsid w:val="004C0C3D"/>
    <w:rsid w:val="004C5887"/>
    <w:rsid w:val="004C62DD"/>
    <w:rsid w:val="004C64FD"/>
    <w:rsid w:val="004D1CDC"/>
    <w:rsid w:val="004D36C3"/>
    <w:rsid w:val="004D40B4"/>
    <w:rsid w:val="004D4110"/>
    <w:rsid w:val="004E4345"/>
    <w:rsid w:val="004E44CC"/>
    <w:rsid w:val="004E4B43"/>
    <w:rsid w:val="004E52A8"/>
    <w:rsid w:val="004F788F"/>
    <w:rsid w:val="0050274F"/>
    <w:rsid w:val="00502C6D"/>
    <w:rsid w:val="00502E8D"/>
    <w:rsid w:val="0050319B"/>
    <w:rsid w:val="00504811"/>
    <w:rsid w:val="00513552"/>
    <w:rsid w:val="00522262"/>
    <w:rsid w:val="005230C3"/>
    <w:rsid w:val="00523E19"/>
    <w:rsid w:val="00530301"/>
    <w:rsid w:val="00530315"/>
    <w:rsid w:val="0053162F"/>
    <w:rsid w:val="00540ADF"/>
    <w:rsid w:val="005410CF"/>
    <w:rsid w:val="0054240F"/>
    <w:rsid w:val="00550FA0"/>
    <w:rsid w:val="00554E0F"/>
    <w:rsid w:val="00554F89"/>
    <w:rsid w:val="00556A1C"/>
    <w:rsid w:val="00561C7B"/>
    <w:rsid w:val="005655F9"/>
    <w:rsid w:val="0056780E"/>
    <w:rsid w:val="00567EF8"/>
    <w:rsid w:val="00570CFC"/>
    <w:rsid w:val="005723A1"/>
    <w:rsid w:val="00573B92"/>
    <w:rsid w:val="00577C9F"/>
    <w:rsid w:val="00581D80"/>
    <w:rsid w:val="00596B7B"/>
    <w:rsid w:val="005A2337"/>
    <w:rsid w:val="005A4E99"/>
    <w:rsid w:val="005B4E93"/>
    <w:rsid w:val="005C0032"/>
    <w:rsid w:val="005C2B1C"/>
    <w:rsid w:val="005C4531"/>
    <w:rsid w:val="005C663C"/>
    <w:rsid w:val="005D08FD"/>
    <w:rsid w:val="005D7296"/>
    <w:rsid w:val="005E0321"/>
    <w:rsid w:val="005E143B"/>
    <w:rsid w:val="005E639F"/>
    <w:rsid w:val="005F014F"/>
    <w:rsid w:val="005F07B7"/>
    <w:rsid w:val="005F2D0D"/>
    <w:rsid w:val="005F7E92"/>
    <w:rsid w:val="00600665"/>
    <w:rsid w:val="00601BC8"/>
    <w:rsid w:val="00603667"/>
    <w:rsid w:val="0060391A"/>
    <w:rsid w:val="00605676"/>
    <w:rsid w:val="00613045"/>
    <w:rsid w:val="00614914"/>
    <w:rsid w:val="00614DB1"/>
    <w:rsid w:val="00615D16"/>
    <w:rsid w:val="00617402"/>
    <w:rsid w:val="00620B26"/>
    <w:rsid w:val="00620CCE"/>
    <w:rsid w:val="00622EA4"/>
    <w:rsid w:val="006252F5"/>
    <w:rsid w:val="00626220"/>
    <w:rsid w:val="0063117F"/>
    <w:rsid w:val="00635F24"/>
    <w:rsid w:val="006406F8"/>
    <w:rsid w:val="00642E30"/>
    <w:rsid w:val="0064443A"/>
    <w:rsid w:val="00644581"/>
    <w:rsid w:val="00645E74"/>
    <w:rsid w:val="00652A9F"/>
    <w:rsid w:val="00653B33"/>
    <w:rsid w:val="00653FCA"/>
    <w:rsid w:val="00654496"/>
    <w:rsid w:val="006545C8"/>
    <w:rsid w:val="00654CC8"/>
    <w:rsid w:val="006624CE"/>
    <w:rsid w:val="00662CDE"/>
    <w:rsid w:val="00664271"/>
    <w:rsid w:val="00665871"/>
    <w:rsid w:val="00666BFC"/>
    <w:rsid w:val="00671A3A"/>
    <w:rsid w:val="0067364D"/>
    <w:rsid w:val="00680295"/>
    <w:rsid w:val="006804DB"/>
    <w:rsid w:val="0068054F"/>
    <w:rsid w:val="00681B15"/>
    <w:rsid w:val="0068466C"/>
    <w:rsid w:val="0068611E"/>
    <w:rsid w:val="00690D20"/>
    <w:rsid w:val="00691EA3"/>
    <w:rsid w:val="006928DE"/>
    <w:rsid w:val="0069520A"/>
    <w:rsid w:val="00695E4B"/>
    <w:rsid w:val="00696F67"/>
    <w:rsid w:val="006976D6"/>
    <w:rsid w:val="006979F9"/>
    <w:rsid w:val="006A2793"/>
    <w:rsid w:val="006A336C"/>
    <w:rsid w:val="006A4AF9"/>
    <w:rsid w:val="006A55EE"/>
    <w:rsid w:val="006A59EF"/>
    <w:rsid w:val="006A7849"/>
    <w:rsid w:val="006B0B21"/>
    <w:rsid w:val="006B18DC"/>
    <w:rsid w:val="006B66E5"/>
    <w:rsid w:val="006C1FEA"/>
    <w:rsid w:val="006C340B"/>
    <w:rsid w:val="006C4C15"/>
    <w:rsid w:val="006C4E2B"/>
    <w:rsid w:val="006C65AF"/>
    <w:rsid w:val="006D741E"/>
    <w:rsid w:val="006E0C94"/>
    <w:rsid w:val="006E1AE7"/>
    <w:rsid w:val="006E239F"/>
    <w:rsid w:val="006E62A6"/>
    <w:rsid w:val="006F31CA"/>
    <w:rsid w:val="006F36E8"/>
    <w:rsid w:val="006F441D"/>
    <w:rsid w:val="006F7510"/>
    <w:rsid w:val="00700C17"/>
    <w:rsid w:val="00701543"/>
    <w:rsid w:val="00705141"/>
    <w:rsid w:val="00707D27"/>
    <w:rsid w:val="00712214"/>
    <w:rsid w:val="00712578"/>
    <w:rsid w:val="00712922"/>
    <w:rsid w:val="00715B9E"/>
    <w:rsid w:val="00716354"/>
    <w:rsid w:val="0071698F"/>
    <w:rsid w:val="007247A8"/>
    <w:rsid w:val="00725539"/>
    <w:rsid w:val="007270EE"/>
    <w:rsid w:val="007279AC"/>
    <w:rsid w:val="00730761"/>
    <w:rsid w:val="0074386F"/>
    <w:rsid w:val="0076462C"/>
    <w:rsid w:val="0076536C"/>
    <w:rsid w:val="0077188E"/>
    <w:rsid w:val="007727E9"/>
    <w:rsid w:val="00774203"/>
    <w:rsid w:val="007830B5"/>
    <w:rsid w:val="00784CE9"/>
    <w:rsid w:val="007850EC"/>
    <w:rsid w:val="00785FB5"/>
    <w:rsid w:val="00795CBB"/>
    <w:rsid w:val="00796401"/>
    <w:rsid w:val="007A6E12"/>
    <w:rsid w:val="007A7BBC"/>
    <w:rsid w:val="007B4901"/>
    <w:rsid w:val="007B4A91"/>
    <w:rsid w:val="007C03C2"/>
    <w:rsid w:val="007C60F1"/>
    <w:rsid w:val="007C6F17"/>
    <w:rsid w:val="007D42AE"/>
    <w:rsid w:val="007E37C9"/>
    <w:rsid w:val="007E4719"/>
    <w:rsid w:val="007F154B"/>
    <w:rsid w:val="007F1666"/>
    <w:rsid w:val="007F24B8"/>
    <w:rsid w:val="007F29A3"/>
    <w:rsid w:val="007F4391"/>
    <w:rsid w:val="007F615C"/>
    <w:rsid w:val="007F69B4"/>
    <w:rsid w:val="007F7270"/>
    <w:rsid w:val="008063D4"/>
    <w:rsid w:val="00806BE9"/>
    <w:rsid w:val="008070DB"/>
    <w:rsid w:val="00810B11"/>
    <w:rsid w:val="00810F3F"/>
    <w:rsid w:val="008140BC"/>
    <w:rsid w:val="00815553"/>
    <w:rsid w:val="0081694B"/>
    <w:rsid w:val="008242FA"/>
    <w:rsid w:val="00825B2A"/>
    <w:rsid w:val="008261E4"/>
    <w:rsid w:val="008269EB"/>
    <w:rsid w:val="008300B2"/>
    <w:rsid w:val="008331DB"/>
    <w:rsid w:val="00834211"/>
    <w:rsid w:val="00837BC1"/>
    <w:rsid w:val="00852E90"/>
    <w:rsid w:val="0085504B"/>
    <w:rsid w:val="008550A5"/>
    <w:rsid w:val="00855C0F"/>
    <w:rsid w:val="008616FE"/>
    <w:rsid w:val="00865B80"/>
    <w:rsid w:val="00870DAE"/>
    <w:rsid w:val="0087132F"/>
    <w:rsid w:val="00874F4C"/>
    <w:rsid w:val="008839C4"/>
    <w:rsid w:val="008856E4"/>
    <w:rsid w:val="008869F0"/>
    <w:rsid w:val="00891A16"/>
    <w:rsid w:val="00892682"/>
    <w:rsid w:val="008955AF"/>
    <w:rsid w:val="00896D85"/>
    <w:rsid w:val="0089774C"/>
    <w:rsid w:val="008A06FF"/>
    <w:rsid w:val="008A4F4B"/>
    <w:rsid w:val="008A68E0"/>
    <w:rsid w:val="008A70E5"/>
    <w:rsid w:val="008A7359"/>
    <w:rsid w:val="008B0DD7"/>
    <w:rsid w:val="008B13D9"/>
    <w:rsid w:val="008B2CDA"/>
    <w:rsid w:val="008B5360"/>
    <w:rsid w:val="008B6AB8"/>
    <w:rsid w:val="008C0354"/>
    <w:rsid w:val="008D07D6"/>
    <w:rsid w:val="008D0F71"/>
    <w:rsid w:val="008D4D93"/>
    <w:rsid w:val="008D4F30"/>
    <w:rsid w:val="008D748A"/>
    <w:rsid w:val="008D799C"/>
    <w:rsid w:val="008E2CAC"/>
    <w:rsid w:val="008E369E"/>
    <w:rsid w:val="008E4DEF"/>
    <w:rsid w:val="008E7B1C"/>
    <w:rsid w:val="008F5CAE"/>
    <w:rsid w:val="008F6CCF"/>
    <w:rsid w:val="008F7553"/>
    <w:rsid w:val="008F7B23"/>
    <w:rsid w:val="0090016C"/>
    <w:rsid w:val="00902587"/>
    <w:rsid w:val="00902E11"/>
    <w:rsid w:val="00903354"/>
    <w:rsid w:val="0090709F"/>
    <w:rsid w:val="00911314"/>
    <w:rsid w:val="00912A27"/>
    <w:rsid w:val="0091339B"/>
    <w:rsid w:val="0091458D"/>
    <w:rsid w:val="0091515B"/>
    <w:rsid w:val="00915495"/>
    <w:rsid w:val="00925A86"/>
    <w:rsid w:val="009261E6"/>
    <w:rsid w:val="00926C1E"/>
    <w:rsid w:val="00930919"/>
    <w:rsid w:val="00935C9C"/>
    <w:rsid w:val="00935E24"/>
    <w:rsid w:val="00936EE8"/>
    <w:rsid w:val="00937F8D"/>
    <w:rsid w:val="00942E05"/>
    <w:rsid w:val="009440D1"/>
    <w:rsid w:val="009455C3"/>
    <w:rsid w:val="0095154A"/>
    <w:rsid w:val="00954291"/>
    <w:rsid w:val="00954B7E"/>
    <w:rsid w:val="00955BE4"/>
    <w:rsid w:val="00956BCC"/>
    <w:rsid w:val="00957593"/>
    <w:rsid w:val="009601A3"/>
    <w:rsid w:val="00962960"/>
    <w:rsid w:val="0096423C"/>
    <w:rsid w:val="00966022"/>
    <w:rsid w:val="009706F5"/>
    <w:rsid w:val="0097251E"/>
    <w:rsid w:val="00982865"/>
    <w:rsid w:val="009909E6"/>
    <w:rsid w:val="00990CA1"/>
    <w:rsid w:val="00991D70"/>
    <w:rsid w:val="00992406"/>
    <w:rsid w:val="009926AF"/>
    <w:rsid w:val="00993596"/>
    <w:rsid w:val="00996258"/>
    <w:rsid w:val="009A16CD"/>
    <w:rsid w:val="009A63A9"/>
    <w:rsid w:val="009A6CC0"/>
    <w:rsid w:val="009B167A"/>
    <w:rsid w:val="009B64D2"/>
    <w:rsid w:val="009C32F0"/>
    <w:rsid w:val="009C40F9"/>
    <w:rsid w:val="009C7BCE"/>
    <w:rsid w:val="009D2A00"/>
    <w:rsid w:val="009D3FF1"/>
    <w:rsid w:val="009E01A8"/>
    <w:rsid w:val="009E1D37"/>
    <w:rsid w:val="009E2A2D"/>
    <w:rsid w:val="009E38B0"/>
    <w:rsid w:val="009E680A"/>
    <w:rsid w:val="009F10F5"/>
    <w:rsid w:val="009F1D7B"/>
    <w:rsid w:val="009F243D"/>
    <w:rsid w:val="009F293C"/>
    <w:rsid w:val="00A00002"/>
    <w:rsid w:val="00A14BEE"/>
    <w:rsid w:val="00A179D3"/>
    <w:rsid w:val="00A24374"/>
    <w:rsid w:val="00A25473"/>
    <w:rsid w:val="00A2745A"/>
    <w:rsid w:val="00A30363"/>
    <w:rsid w:val="00A40A36"/>
    <w:rsid w:val="00A472F2"/>
    <w:rsid w:val="00A50C3F"/>
    <w:rsid w:val="00A55D28"/>
    <w:rsid w:val="00A62AE2"/>
    <w:rsid w:val="00A6432A"/>
    <w:rsid w:val="00A64379"/>
    <w:rsid w:val="00A64491"/>
    <w:rsid w:val="00A71C40"/>
    <w:rsid w:val="00A74453"/>
    <w:rsid w:val="00A7449B"/>
    <w:rsid w:val="00A77117"/>
    <w:rsid w:val="00A8210F"/>
    <w:rsid w:val="00A85940"/>
    <w:rsid w:val="00A86769"/>
    <w:rsid w:val="00A90C33"/>
    <w:rsid w:val="00A93E32"/>
    <w:rsid w:val="00A96CC7"/>
    <w:rsid w:val="00AA003D"/>
    <w:rsid w:val="00AA0BCD"/>
    <w:rsid w:val="00AA1E9C"/>
    <w:rsid w:val="00AA3D05"/>
    <w:rsid w:val="00AA46B0"/>
    <w:rsid w:val="00AA4A3E"/>
    <w:rsid w:val="00AA6731"/>
    <w:rsid w:val="00AB098C"/>
    <w:rsid w:val="00AB0C60"/>
    <w:rsid w:val="00AB19BA"/>
    <w:rsid w:val="00AB2D0C"/>
    <w:rsid w:val="00AB2E9A"/>
    <w:rsid w:val="00AB3ACC"/>
    <w:rsid w:val="00AB4BC6"/>
    <w:rsid w:val="00AC6F48"/>
    <w:rsid w:val="00AC7167"/>
    <w:rsid w:val="00AD1414"/>
    <w:rsid w:val="00AD2509"/>
    <w:rsid w:val="00AD4E8A"/>
    <w:rsid w:val="00AD67F3"/>
    <w:rsid w:val="00AD6A87"/>
    <w:rsid w:val="00AD6CAD"/>
    <w:rsid w:val="00AE103A"/>
    <w:rsid w:val="00AF12B1"/>
    <w:rsid w:val="00AF2763"/>
    <w:rsid w:val="00AF5A56"/>
    <w:rsid w:val="00B032BE"/>
    <w:rsid w:val="00B041FA"/>
    <w:rsid w:val="00B04804"/>
    <w:rsid w:val="00B06436"/>
    <w:rsid w:val="00B077F9"/>
    <w:rsid w:val="00B11F58"/>
    <w:rsid w:val="00B12F93"/>
    <w:rsid w:val="00B13202"/>
    <w:rsid w:val="00B16B17"/>
    <w:rsid w:val="00B20A5D"/>
    <w:rsid w:val="00B229E9"/>
    <w:rsid w:val="00B238CF"/>
    <w:rsid w:val="00B239B8"/>
    <w:rsid w:val="00B26AF4"/>
    <w:rsid w:val="00B3180A"/>
    <w:rsid w:val="00B33F85"/>
    <w:rsid w:val="00B3439E"/>
    <w:rsid w:val="00B43A20"/>
    <w:rsid w:val="00B456F6"/>
    <w:rsid w:val="00B47589"/>
    <w:rsid w:val="00B5306A"/>
    <w:rsid w:val="00B54F3D"/>
    <w:rsid w:val="00B6611C"/>
    <w:rsid w:val="00B7389C"/>
    <w:rsid w:val="00B74190"/>
    <w:rsid w:val="00B744D7"/>
    <w:rsid w:val="00B74E49"/>
    <w:rsid w:val="00B7761B"/>
    <w:rsid w:val="00B841C7"/>
    <w:rsid w:val="00B908B2"/>
    <w:rsid w:val="00B9758C"/>
    <w:rsid w:val="00BA1965"/>
    <w:rsid w:val="00BA367C"/>
    <w:rsid w:val="00BA71A9"/>
    <w:rsid w:val="00BB0832"/>
    <w:rsid w:val="00BB0911"/>
    <w:rsid w:val="00BB1E5D"/>
    <w:rsid w:val="00BB3948"/>
    <w:rsid w:val="00BB43FF"/>
    <w:rsid w:val="00BB539C"/>
    <w:rsid w:val="00BB5527"/>
    <w:rsid w:val="00BB6149"/>
    <w:rsid w:val="00BB76A1"/>
    <w:rsid w:val="00BC0237"/>
    <w:rsid w:val="00BD0E33"/>
    <w:rsid w:val="00BD31F4"/>
    <w:rsid w:val="00BE3B45"/>
    <w:rsid w:val="00BF113C"/>
    <w:rsid w:val="00BF3CDF"/>
    <w:rsid w:val="00BF4CBC"/>
    <w:rsid w:val="00BF4FAC"/>
    <w:rsid w:val="00BF5281"/>
    <w:rsid w:val="00C004DC"/>
    <w:rsid w:val="00C011DF"/>
    <w:rsid w:val="00C02A1D"/>
    <w:rsid w:val="00C045D0"/>
    <w:rsid w:val="00C107F2"/>
    <w:rsid w:val="00C10D14"/>
    <w:rsid w:val="00C131CA"/>
    <w:rsid w:val="00C1337B"/>
    <w:rsid w:val="00C332D4"/>
    <w:rsid w:val="00C33897"/>
    <w:rsid w:val="00C40F24"/>
    <w:rsid w:val="00C44478"/>
    <w:rsid w:val="00C467A1"/>
    <w:rsid w:val="00C46A48"/>
    <w:rsid w:val="00C47228"/>
    <w:rsid w:val="00C505E1"/>
    <w:rsid w:val="00C5084A"/>
    <w:rsid w:val="00C55A2D"/>
    <w:rsid w:val="00C61D99"/>
    <w:rsid w:val="00C64286"/>
    <w:rsid w:val="00C64A9C"/>
    <w:rsid w:val="00C66C90"/>
    <w:rsid w:val="00C67BE3"/>
    <w:rsid w:val="00C72FFB"/>
    <w:rsid w:val="00C75291"/>
    <w:rsid w:val="00C7600E"/>
    <w:rsid w:val="00C80366"/>
    <w:rsid w:val="00C81722"/>
    <w:rsid w:val="00C828EE"/>
    <w:rsid w:val="00C82EEF"/>
    <w:rsid w:val="00C94676"/>
    <w:rsid w:val="00CA7449"/>
    <w:rsid w:val="00CB173F"/>
    <w:rsid w:val="00CB18DA"/>
    <w:rsid w:val="00CB349D"/>
    <w:rsid w:val="00CB5392"/>
    <w:rsid w:val="00CC2F50"/>
    <w:rsid w:val="00CC5A83"/>
    <w:rsid w:val="00CD0393"/>
    <w:rsid w:val="00CD39B6"/>
    <w:rsid w:val="00CD624E"/>
    <w:rsid w:val="00CD6838"/>
    <w:rsid w:val="00CD7935"/>
    <w:rsid w:val="00CE07B3"/>
    <w:rsid w:val="00CE0A48"/>
    <w:rsid w:val="00CE0D14"/>
    <w:rsid w:val="00CE16B7"/>
    <w:rsid w:val="00CE7C93"/>
    <w:rsid w:val="00CF25AC"/>
    <w:rsid w:val="00CF2A5D"/>
    <w:rsid w:val="00CF559D"/>
    <w:rsid w:val="00CF6086"/>
    <w:rsid w:val="00CF7601"/>
    <w:rsid w:val="00CF7E9A"/>
    <w:rsid w:val="00D00082"/>
    <w:rsid w:val="00D03378"/>
    <w:rsid w:val="00D050E7"/>
    <w:rsid w:val="00D05C8E"/>
    <w:rsid w:val="00D05EDE"/>
    <w:rsid w:val="00D07F8E"/>
    <w:rsid w:val="00D231AB"/>
    <w:rsid w:val="00D25216"/>
    <w:rsid w:val="00D265C9"/>
    <w:rsid w:val="00D33BC3"/>
    <w:rsid w:val="00D36A47"/>
    <w:rsid w:val="00D37680"/>
    <w:rsid w:val="00D46C6C"/>
    <w:rsid w:val="00D51317"/>
    <w:rsid w:val="00D54E5E"/>
    <w:rsid w:val="00D57485"/>
    <w:rsid w:val="00D57C3A"/>
    <w:rsid w:val="00D60351"/>
    <w:rsid w:val="00D64EAA"/>
    <w:rsid w:val="00D665B1"/>
    <w:rsid w:val="00D75202"/>
    <w:rsid w:val="00D75CC6"/>
    <w:rsid w:val="00D810F5"/>
    <w:rsid w:val="00D81FF4"/>
    <w:rsid w:val="00D94A61"/>
    <w:rsid w:val="00DA15C6"/>
    <w:rsid w:val="00DA55AE"/>
    <w:rsid w:val="00DA601B"/>
    <w:rsid w:val="00DB0417"/>
    <w:rsid w:val="00DB100E"/>
    <w:rsid w:val="00DB1048"/>
    <w:rsid w:val="00DB5B7D"/>
    <w:rsid w:val="00DB6158"/>
    <w:rsid w:val="00DB6D54"/>
    <w:rsid w:val="00DB7854"/>
    <w:rsid w:val="00DB7D09"/>
    <w:rsid w:val="00DB7E03"/>
    <w:rsid w:val="00DC0F2E"/>
    <w:rsid w:val="00DC185B"/>
    <w:rsid w:val="00DC30E6"/>
    <w:rsid w:val="00DC652C"/>
    <w:rsid w:val="00DD3C5B"/>
    <w:rsid w:val="00DD63DF"/>
    <w:rsid w:val="00DE173C"/>
    <w:rsid w:val="00DE4147"/>
    <w:rsid w:val="00DE607C"/>
    <w:rsid w:val="00DF1DA8"/>
    <w:rsid w:val="00DF30A4"/>
    <w:rsid w:val="00DF361B"/>
    <w:rsid w:val="00DF391A"/>
    <w:rsid w:val="00E00918"/>
    <w:rsid w:val="00E011ED"/>
    <w:rsid w:val="00E034E9"/>
    <w:rsid w:val="00E038D5"/>
    <w:rsid w:val="00E03961"/>
    <w:rsid w:val="00E03F38"/>
    <w:rsid w:val="00E0684F"/>
    <w:rsid w:val="00E10880"/>
    <w:rsid w:val="00E12912"/>
    <w:rsid w:val="00E13DCB"/>
    <w:rsid w:val="00E15D8C"/>
    <w:rsid w:val="00E1625B"/>
    <w:rsid w:val="00E1678C"/>
    <w:rsid w:val="00E17350"/>
    <w:rsid w:val="00E23A91"/>
    <w:rsid w:val="00E244C6"/>
    <w:rsid w:val="00E2596E"/>
    <w:rsid w:val="00E36C03"/>
    <w:rsid w:val="00E465E5"/>
    <w:rsid w:val="00E46AD1"/>
    <w:rsid w:val="00E527A1"/>
    <w:rsid w:val="00E54C4A"/>
    <w:rsid w:val="00E55DCF"/>
    <w:rsid w:val="00E5731E"/>
    <w:rsid w:val="00E615B9"/>
    <w:rsid w:val="00E62E2B"/>
    <w:rsid w:val="00E63E75"/>
    <w:rsid w:val="00E64364"/>
    <w:rsid w:val="00E66648"/>
    <w:rsid w:val="00E704C2"/>
    <w:rsid w:val="00E7188F"/>
    <w:rsid w:val="00E73D46"/>
    <w:rsid w:val="00E7608B"/>
    <w:rsid w:val="00E7619A"/>
    <w:rsid w:val="00E770AF"/>
    <w:rsid w:val="00E77F50"/>
    <w:rsid w:val="00E80F49"/>
    <w:rsid w:val="00E819F8"/>
    <w:rsid w:val="00E87986"/>
    <w:rsid w:val="00EA0127"/>
    <w:rsid w:val="00EA325B"/>
    <w:rsid w:val="00EA622F"/>
    <w:rsid w:val="00EB11A0"/>
    <w:rsid w:val="00EB28E3"/>
    <w:rsid w:val="00EB5733"/>
    <w:rsid w:val="00EC5BD6"/>
    <w:rsid w:val="00EC5E39"/>
    <w:rsid w:val="00ED107C"/>
    <w:rsid w:val="00ED2A54"/>
    <w:rsid w:val="00ED417C"/>
    <w:rsid w:val="00ED51DE"/>
    <w:rsid w:val="00ED7829"/>
    <w:rsid w:val="00EE52CA"/>
    <w:rsid w:val="00EF07F5"/>
    <w:rsid w:val="00EF5E72"/>
    <w:rsid w:val="00EF7B2A"/>
    <w:rsid w:val="00F0177C"/>
    <w:rsid w:val="00F02318"/>
    <w:rsid w:val="00F06A60"/>
    <w:rsid w:val="00F070B4"/>
    <w:rsid w:val="00F155D8"/>
    <w:rsid w:val="00F165AF"/>
    <w:rsid w:val="00F211F7"/>
    <w:rsid w:val="00F257B4"/>
    <w:rsid w:val="00F266C6"/>
    <w:rsid w:val="00F330B1"/>
    <w:rsid w:val="00F3703B"/>
    <w:rsid w:val="00F43CC4"/>
    <w:rsid w:val="00F45721"/>
    <w:rsid w:val="00F45867"/>
    <w:rsid w:val="00F4680A"/>
    <w:rsid w:val="00F47D5F"/>
    <w:rsid w:val="00F51539"/>
    <w:rsid w:val="00F628DB"/>
    <w:rsid w:val="00F62F38"/>
    <w:rsid w:val="00F64698"/>
    <w:rsid w:val="00F70334"/>
    <w:rsid w:val="00F73F74"/>
    <w:rsid w:val="00F768A4"/>
    <w:rsid w:val="00F77B80"/>
    <w:rsid w:val="00F81EAE"/>
    <w:rsid w:val="00F90D62"/>
    <w:rsid w:val="00F93AEA"/>
    <w:rsid w:val="00FA3684"/>
    <w:rsid w:val="00FB0202"/>
    <w:rsid w:val="00FB1FCF"/>
    <w:rsid w:val="00FB5BAD"/>
    <w:rsid w:val="00FC0B52"/>
    <w:rsid w:val="00FC223C"/>
    <w:rsid w:val="00FD3997"/>
    <w:rsid w:val="00FD4899"/>
    <w:rsid w:val="00FD49B6"/>
    <w:rsid w:val="00FE4BE4"/>
    <w:rsid w:val="00FE6B02"/>
    <w:rsid w:val="00FF394A"/>
    <w:rsid w:val="00FF40D3"/>
    <w:rsid w:val="00FF4EC2"/>
    <w:rsid w:val="00FF5325"/>
    <w:rsid w:val="00FF78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5CD7B"/>
  <w15:docId w15:val="{40F09246-2446-4703-9AB9-87E74D91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ru-RU"/>
    </w:rPr>
  </w:style>
  <w:style w:type="paragraph" w:styleId="1">
    <w:name w:val="heading 1"/>
    <w:basedOn w:val="a"/>
    <w:next w:val="a"/>
    <w:link w:val="10"/>
    <w:qFormat/>
    <w:rsid w:val="00041CB7"/>
    <w:pPr>
      <w:keepNext/>
      <w:spacing w:before="240" w:after="60"/>
      <w:outlineLvl w:val="0"/>
    </w:pPr>
    <w:rPr>
      <w:rFonts w:ascii="Cambria" w:hAnsi="Cambria"/>
      <w:b/>
      <w:bCs/>
      <w:kern w:val="32"/>
      <w:sz w:val="32"/>
      <w:szCs w:val="32"/>
    </w:rPr>
  </w:style>
  <w:style w:type="paragraph" w:styleId="2">
    <w:name w:val="heading 2"/>
    <w:basedOn w:val="a"/>
    <w:next w:val="a"/>
    <w:link w:val="20"/>
    <w:qFormat/>
    <w:rsid w:val="00332CE9"/>
    <w:pPr>
      <w:keepNext/>
      <w:ind w:firstLine="567"/>
      <w:jc w:val="both"/>
      <w:outlineLvl w:val="1"/>
    </w:pPr>
    <w:rPr>
      <w:rFonts w:cs="Mangal"/>
      <w:sz w:val="28"/>
      <w:szCs w:val="28"/>
      <w:lang w:val="ru-RU" w:bidi="hi-IN"/>
    </w:rPr>
  </w:style>
  <w:style w:type="paragraph" w:styleId="5">
    <w:name w:val="heading 5"/>
    <w:basedOn w:val="a"/>
    <w:next w:val="a"/>
    <w:qFormat/>
    <w:rsid w:val="00332CE9"/>
    <w:pPr>
      <w:keepNext/>
      <w:widowControl w:val="0"/>
      <w:ind w:hanging="17"/>
      <w:jc w:val="both"/>
      <w:outlineLvl w:val="4"/>
    </w:pPr>
    <w:rPr>
      <w:rFonts w:cs="Mangal"/>
      <w:sz w:val="28"/>
      <w:szCs w:val="28"/>
      <w:lang w:bidi="hi-IN"/>
    </w:rPr>
  </w:style>
  <w:style w:type="paragraph" w:styleId="7">
    <w:name w:val="heading 7"/>
    <w:basedOn w:val="a"/>
    <w:next w:val="a"/>
    <w:qFormat/>
    <w:rsid w:val="0011704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
    <w:name w:val="zag1"/>
    <w:basedOn w:val="a0"/>
    <w:rsid w:val="00C10D14"/>
  </w:style>
  <w:style w:type="paragraph" w:styleId="a3">
    <w:name w:val="Body Text Indent"/>
    <w:basedOn w:val="a"/>
    <w:rsid w:val="00332CE9"/>
    <w:pPr>
      <w:ind w:firstLine="426"/>
      <w:jc w:val="both"/>
    </w:pPr>
    <w:rPr>
      <w:rFonts w:cs="Mangal"/>
      <w:sz w:val="28"/>
      <w:szCs w:val="28"/>
      <w:lang w:bidi="hi-IN"/>
    </w:rPr>
  </w:style>
  <w:style w:type="paragraph" w:styleId="a4">
    <w:name w:val="Body Text"/>
    <w:basedOn w:val="a"/>
    <w:rsid w:val="0011704F"/>
    <w:pPr>
      <w:spacing w:after="120"/>
    </w:pPr>
  </w:style>
  <w:style w:type="paragraph" w:customStyle="1" w:styleId="a5">
    <w:name w:val="Знак Знак Знак Знак Знак Знак Знак Знак"/>
    <w:basedOn w:val="a"/>
    <w:rsid w:val="007F1666"/>
    <w:rPr>
      <w:rFonts w:ascii="Verdana" w:hAnsi="Verdana" w:cs="Verdana"/>
      <w:sz w:val="20"/>
      <w:szCs w:val="20"/>
      <w:lang w:val="en-US" w:eastAsia="en-US"/>
    </w:rPr>
  </w:style>
  <w:style w:type="paragraph" w:customStyle="1" w:styleId="a6">
    <w:name w:val="Знак"/>
    <w:basedOn w:val="a"/>
    <w:rsid w:val="00CB349D"/>
    <w:rPr>
      <w:rFonts w:ascii="Verdana" w:hAnsi="Verdana" w:cs="Verdana"/>
      <w:sz w:val="20"/>
      <w:szCs w:val="20"/>
      <w:lang w:val="en-US" w:eastAsia="en-US"/>
    </w:rPr>
  </w:style>
  <w:style w:type="paragraph" w:customStyle="1" w:styleId="a7">
    <w:name w:val="Знак Знак Знак Знак"/>
    <w:basedOn w:val="a"/>
    <w:uiPriority w:val="99"/>
    <w:rsid w:val="00281F1F"/>
    <w:rPr>
      <w:rFonts w:ascii="Verdana" w:hAnsi="Verdana" w:cs="Verdana"/>
      <w:sz w:val="20"/>
      <w:szCs w:val="20"/>
      <w:lang w:val="en-US" w:eastAsia="en-US"/>
    </w:rPr>
  </w:style>
  <w:style w:type="paragraph" w:customStyle="1" w:styleId="11">
    <w:name w:val="Знак1"/>
    <w:basedOn w:val="a"/>
    <w:rsid w:val="00305541"/>
    <w:rPr>
      <w:rFonts w:ascii="Verdana" w:hAnsi="Verdana" w:cs="Verdana"/>
      <w:sz w:val="20"/>
      <w:szCs w:val="20"/>
      <w:lang w:val="en-US" w:eastAsia="en-US"/>
    </w:rPr>
  </w:style>
  <w:style w:type="paragraph" w:customStyle="1" w:styleId="a8">
    <w:name w:val="Знак Знак"/>
    <w:basedOn w:val="a"/>
    <w:rsid w:val="002B5C6B"/>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w:basedOn w:val="a"/>
    <w:rsid w:val="00A55D28"/>
    <w:pPr>
      <w:widowControl w:val="0"/>
      <w:autoSpaceDE w:val="0"/>
      <w:autoSpaceDN w:val="0"/>
      <w:adjustRightInd w:val="0"/>
    </w:pPr>
    <w:rPr>
      <w:rFonts w:ascii="Verdana" w:hAnsi="Verdana" w:cs="Verdana"/>
      <w:sz w:val="20"/>
      <w:szCs w:val="20"/>
      <w:lang w:val="en-US" w:eastAsia="en-US"/>
    </w:rPr>
  </w:style>
  <w:style w:type="paragraph" w:customStyle="1" w:styleId="a9">
    <w:name w:val="Знак Знак Знак Знак"/>
    <w:basedOn w:val="a"/>
    <w:rsid w:val="00774203"/>
    <w:rPr>
      <w:rFonts w:ascii="Verdana" w:hAnsi="Verdana" w:cs="Verdana"/>
      <w:sz w:val="20"/>
      <w:szCs w:val="20"/>
      <w:lang w:val="en-US" w:eastAsia="en-US"/>
    </w:rPr>
  </w:style>
  <w:style w:type="paragraph" w:styleId="aa">
    <w:name w:val="Balloon Text"/>
    <w:basedOn w:val="a"/>
    <w:link w:val="ab"/>
    <w:rsid w:val="00513552"/>
    <w:rPr>
      <w:rFonts w:ascii="Tahoma" w:hAnsi="Tahoma"/>
      <w:sz w:val="16"/>
      <w:szCs w:val="16"/>
    </w:rPr>
  </w:style>
  <w:style w:type="character" w:customStyle="1" w:styleId="ab">
    <w:name w:val="Текст выноски Знак"/>
    <w:link w:val="aa"/>
    <w:rsid w:val="00513552"/>
    <w:rPr>
      <w:rFonts w:ascii="Tahoma" w:hAnsi="Tahoma" w:cs="Tahoma"/>
      <w:sz w:val="16"/>
      <w:szCs w:val="16"/>
      <w:lang w:val="uk-UA"/>
    </w:rPr>
  </w:style>
  <w:style w:type="character" w:customStyle="1" w:styleId="FontStyle15">
    <w:name w:val="Font Style15"/>
    <w:rsid w:val="00CC2F50"/>
    <w:rPr>
      <w:rFonts w:ascii="Times New Roman" w:hAnsi="Times New Roman" w:cs="Times New Roman"/>
      <w:b/>
      <w:bCs/>
      <w:sz w:val="22"/>
      <w:szCs w:val="22"/>
    </w:rPr>
  </w:style>
  <w:style w:type="paragraph" w:styleId="ac">
    <w:name w:val="header"/>
    <w:basedOn w:val="a"/>
    <w:link w:val="ad"/>
    <w:rsid w:val="00422F39"/>
    <w:pPr>
      <w:tabs>
        <w:tab w:val="center" w:pos="4677"/>
        <w:tab w:val="right" w:pos="9355"/>
      </w:tabs>
    </w:pPr>
  </w:style>
  <w:style w:type="character" w:customStyle="1" w:styleId="ad">
    <w:name w:val="Верхний колонтитул Знак"/>
    <w:link w:val="ac"/>
    <w:rsid w:val="00422F39"/>
    <w:rPr>
      <w:sz w:val="24"/>
      <w:szCs w:val="24"/>
      <w:lang w:val="uk-UA"/>
    </w:rPr>
  </w:style>
  <w:style w:type="paragraph" w:styleId="ae">
    <w:name w:val="footer"/>
    <w:basedOn w:val="a"/>
    <w:link w:val="af"/>
    <w:uiPriority w:val="99"/>
    <w:rsid w:val="00422F39"/>
    <w:pPr>
      <w:tabs>
        <w:tab w:val="center" w:pos="4677"/>
        <w:tab w:val="right" w:pos="9355"/>
      </w:tabs>
    </w:pPr>
  </w:style>
  <w:style w:type="character" w:customStyle="1" w:styleId="af">
    <w:name w:val="Нижний колонтитул Знак"/>
    <w:link w:val="ae"/>
    <w:uiPriority w:val="99"/>
    <w:rsid w:val="00422F39"/>
    <w:rPr>
      <w:sz w:val="24"/>
      <w:szCs w:val="24"/>
      <w:lang w:val="uk-UA"/>
    </w:rPr>
  </w:style>
  <w:style w:type="character" w:customStyle="1" w:styleId="10">
    <w:name w:val="Заголовок 1 Знак"/>
    <w:basedOn w:val="a0"/>
    <w:link w:val="1"/>
    <w:rsid w:val="00041CB7"/>
    <w:rPr>
      <w:rFonts w:ascii="Cambria" w:eastAsia="Times New Roman" w:hAnsi="Cambria" w:cs="Times New Roman"/>
      <w:b/>
      <w:bCs/>
      <w:kern w:val="32"/>
      <w:sz w:val="32"/>
      <w:szCs w:val="32"/>
      <w:lang w:val="uk-UA"/>
    </w:rPr>
  </w:style>
  <w:style w:type="paragraph" w:styleId="3">
    <w:name w:val="Body Text 3"/>
    <w:basedOn w:val="a"/>
    <w:link w:val="30"/>
    <w:rsid w:val="00041CB7"/>
    <w:pPr>
      <w:spacing w:after="120"/>
    </w:pPr>
    <w:rPr>
      <w:sz w:val="16"/>
      <w:szCs w:val="16"/>
    </w:rPr>
  </w:style>
  <w:style w:type="character" w:customStyle="1" w:styleId="30">
    <w:name w:val="Основной текст 3 Знак"/>
    <w:basedOn w:val="a0"/>
    <w:link w:val="3"/>
    <w:rsid w:val="00041CB7"/>
    <w:rPr>
      <w:sz w:val="16"/>
      <w:szCs w:val="16"/>
      <w:lang w:val="uk-UA"/>
    </w:rPr>
  </w:style>
  <w:style w:type="paragraph" w:styleId="af0">
    <w:name w:val="List"/>
    <w:basedOn w:val="a4"/>
    <w:rsid w:val="00115ECA"/>
    <w:pPr>
      <w:suppressAutoHyphens/>
      <w:spacing w:after="0"/>
      <w:jc w:val="both"/>
    </w:pPr>
    <w:rPr>
      <w:sz w:val="28"/>
      <w:szCs w:val="20"/>
    </w:rPr>
  </w:style>
  <w:style w:type="paragraph" w:customStyle="1" w:styleId="12">
    <w:name w:val="1 Знак"/>
    <w:basedOn w:val="a"/>
    <w:rsid w:val="00E55DCF"/>
    <w:rPr>
      <w:rFonts w:ascii="Verdana" w:hAnsi="Verdana" w:cs="Verdana"/>
      <w:sz w:val="20"/>
      <w:szCs w:val="20"/>
      <w:lang w:val="en-US" w:eastAsia="en-US"/>
    </w:rPr>
  </w:style>
  <w:style w:type="paragraph" w:customStyle="1" w:styleId="13">
    <w:name w:val="Знак Знак1 Знак Знак Знак"/>
    <w:basedOn w:val="a"/>
    <w:rsid w:val="00335E33"/>
    <w:rPr>
      <w:rFonts w:ascii="Verdana" w:hAnsi="Verdana" w:cs="Verdana"/>
      <w:sz w:val="20"/>
      <w:szCs w:val="20"/>
      <w:lang w:val="en-US" w:eastAsia="en-US"/>
    </w:rPr>
  </w:style>
  <w:style w:type="paragraph" w:customStyle="1" w:styleId="CharChar">
    <w:name w:val="Char Char"/>
    <w:basedOn w:val="a"/>
    <w:rsid w:val="008E2CAC"/>
    <w:rPr>
      <w:rFonts w:ascii="Verdana" w:hAnsi="Verdana" w:cs="Verdana"/>
      <w:sz w:val="20"/>
      <w:szCs w:val="20"/>
      <w:lang w:val="en-US" w:eastAsia="en-US"/>
    </w:rPr>
  </w:style>
  <w:style w:type="paragraph" w:customStyle="1" w:styleId="af1">
    <w:name w:val="Знак Знак"/>
    <w:basedOn w:val="a"/>
    <w:rsid w:val="009F1D7B"/>
    <w:rPr>
      <w:rFonts w:ascii="Verdana" w:hAnsi="Verdana" w:cs="Verdana"/>
      <w:sz w:val="20"/>
      <w:szCs w:val="20"/>
      <w:lang w:val="en-US" w:eastAsia="en-US"/>
    </w:rPr>
  </w:style>
  <w:style w:type="character" w:customStyle="1" w:styleId="20">
    <w:name w:val="Заголовок 2 Знак"/>
    <w:basedOn w:val="a0"/>
    <w:link w:val="2"/>
    <w:locked/>
    <w:rsid w:val="00C94676"/>
    <w:rPr>
      <w:rFonts w:cs="Mangal"/>
      <w:sz w:val="28"/>
      <w:szCs w:val="28"/>
      <w:lang w:bidi="hi-IN"/>
    </w:rPr>
  </w:style>
  <w:style w:type="table" w:styleId="af2">
    <w:name w:val="Table Grid"/>
    <w:basedOn w:val="a1"/>
    <w:rsid w:val="000053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3">
    <w:name w:val="Знак"/>
    <w:basedOn w:val="a"/>
    <w:rsid w:val="00F62F38"/>
    <w:rPr>
      <w:rFonts w:ascii="Verdana" w:hAnsi="Verdana" w:cs="Verdana"/>
      <w:sz w:val="20"/>
      <w:szCs w:val="20"/>
      <w:lang w:val="en-US" w:eastAsia="en-US"/>
    </w:rPr>
  </w:style>
  <w:style w:type="paragraph" w:customStyle="1" w:styleId="af4">
    <w:name w:val="Знак Знак Знак Знак Знак Знак"/>
    <w:basedOn w:val="a"/>
    <w:rsid w:val="00DC185B"/>
    <w:rPr>
      <w:rFonts w:ascii="Verdana" w:hAnsi="Verdana" w:cs="Verdana"/>
      <w:sz w:val="20"/>
      <w:szCs w:val="20"/>
      <w:lang w:val="en-US" w:eastAsia="en-US"/>
    </w:rPr>
  </w:style>
  <w:style w:type="character" w:customStyle="1" w:styleId="21">
    <w:name w:val="Основний текст (2)_"/>
    <w:basedOn w:val="a0"/>
    <w:link w:val="22"/>
    <w:rsid w:val="00295778"/>
    <w:rPr>
      <w:sz w:val="28"/>
      <w:szCs w:val="28"/>
      <w:shd w:val="clear" w:color="auto" w:fill="FFFFFF"/>
    </w:rPr>
  </w:style>
  <w:style w:type="paragraph" w:customStyle="1" w:styleId="22">
    <w:name w:val="Основний текст (2)"/>
    <w:basedOn w:val="a"/>
    <w:link w:val="21"/>
    <w:rsid w:val="00295778"/>
    <w:pPr>
      <w:widowControl w:val="0"/>
      <w:shd w:val="clear" w:color="auto" w:fill="FFFFFF"/>
      <w:spacing w:after="240" w:line="322" w:lineRule="exact"/>
    </w:pPr>
    <w:rPr>
      <w:sz w:val="28"/>
      <w:szCs w:val="28"/>
      <w:lang w:eastAsia="uk-UA"/>
    </w:rPr>
  </w:style>
  <w:style w:type="character" w:customStyle="1" w:styleId="31">
    <w:name w:val="Основний текст (3)_"/>
    <w:basedOn w:val="a0"/>
    <w:link w:val="32"/>
    <w:rsid w:val="00295778"/>
    <w:rPr>
      <w:b/>
      <w:bCs/>
      <w:sz w:val="28"/>
      <w:szCs w:val="28"/>
      <w:shd w:val="clear" w:color="auto" w:fill="FFFFFF"/>
    </w:rPr>
  </w:style>
  <w:style w:type="character" w:customStyle="1" w:styleId="33pt">
    <w:name w:val="Основний текст (3) + Інтервал 3 pt"/>
    <w:basedOn w:val="31"/>
    <w:rsid w:val="00295778"/>
    <w:rPr>
      <w:b/>
      <w:bCs/>
      <w:color w:val="000000"/>
      <w:spacing w:val="70"/>
      <w:w w:val="100"/>
      <w:position w:val="0"/>
      <w:sz w:val="28"/>
      <w:szCs w:val="28"/>
      <w:shd w:val="clear" w:color="auto" w:fill="FFFFFF"/>
      <w:lang w:val="uk-UA" w:eastAsia="uk-UA" w:bidi="uk-UA"/>
    </w:rPr>
  </w:style>
  <w:style w:type="paragraph" w:customStyle="1" w:styleId="32">
    <w:name w:val="Основний текст (3)"/>
    <w:basedOn w:val="a"/>
    <w:link w:val="31"/>
    <w:rsid w:val="00295778"/>
    <w:pPr>
      <w:widowControl w:val="0"/>
      <w:shd w:val="clear" w:color="auto" w:fill="FFFFFF"/>
      <w:spacing w:before="240" w:line="264" w:lineRule="exact"/>
      <w:jc w:val="center"/>
    </w:pPr>
    <w:rPr>
      <w:b/>
      <w:bCs/>
      <w:sz w:val="28"/>
      <w:szCs w:val="28"/>
      <w:lang w:eastAsia="uk-UA"/>
    </w:rPr>
  </w:style>
  <w:style w:type="character" w:customStyle="1" w:styleId="212pt">
    <w:name w:val="Основний текст (2) + 12 pt;Напівжирний;Малі великі літери"/>
    <w:basedOn w:val="21"/>
    <w:rsid w:val="006D741E"/>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7643</Words>
  <Characters>4357</Characters>
  <Application>Microsoft Office Word</Application>
  <DocSecurity>0</DocSecurity>
  <Lines>36</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Розпорядження №540 від 25 грудня 2008 року</vt:lpstr>
      <vt:lpstr>Розпорядження №540 від 25 грудня 2008 року</vt:lpstr>
    </vt:vector>
  </TitlesOfParts>
  <Company>UVP</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Розпорядження №540 від 25 грудня 2008 року</dc:title>
  <dc:creator>UVP ZMI</dc:creator>
  <cp:lastModifiedBy>Франчук Галина Іванівна</cp:lastModifiedBy>
  <cp:revision>4</cp:revision>
  <cp:lastPrinted>2019-01-16T09:23:00Z</cp:lastPrinted>
  <dcterms:created xsi:type="dcterms:W3CDTF">2019-01-16T10:10:00Z</dcterms:created>
  <dcterms:modified xsi:type="dcterms:W3CDTF">2019-01-16T13:08:00Z</dcterms:modified>
</cp:coreProperties>
</file>