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6762" w14:textId="77777777" w:rsidR="0064024B" w:rsidRPr="00CF43F8" w:rsidRDefault="002D724B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object w:dxaOrig="1440" w:dyaOrig="1440" w14:anchorId="30D2B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25pt;margin-top:.2pt;width:51.3pt;height:57.2pt;z-index:-251657728;mso-wrap-edited:f" wrapcoords="-304 0 -304 21340 21600 21340 21600 0 -304 0" o:allowincell="f" fillcolor="window">
            <v:imagedata r:id="rId6" o:title=""/>
            <w10:wrap type="tight" side="right"/>
          </v:shape>
          <o:OLEObject Type="Embed" ProgID="Word.Picture.8" ShapeID="_x0000_s1028" DrawAspect="Content" ObjectID="_1760261259" r:id="rId7"/>
        </w:object>
      </w:r>
    </w:p>
    <w:p w14:paraId="2D61EFA6" w14:textId="77777777" w:rsidR="0064024B" w:rsidRPr="00CF43F8" w:rsidRDefault="0064024B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336D00" w14:textId="77777777" w:rsidR="0064024B" w:rsidRPr="00CF43F8" w:rsidRDefault="0064024B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68EEF" w14:textId="77777777" w:rsidR="0055174C" w:rsidRDefault="0055174C" w:rsidP="00551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E96D98" w14:textId="3217B8F4" w:rsidR="0064024B" w:rsidRPr="00CF43F8" w:rsidRDefault="0055174C" w:rsidP="0055174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24B" w:rsidRPr="00CF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321E3CD5" w14:textId="77777777" w:rsidR="0064024B" w:rsidRPr="00CF43F8" w:rsidRDefault="00D17AA1" w:rsidP="0064024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ВІННИЦЬКА ОБЛАСНА ВІЙСЬКОВА</w:t>
      </w:r>
      <w:r w:rsidR="0064024B" w:rsidRPr="00CF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АДМІНІСТРАЦІЯ</w:t>
      </w:r>
    </w:p>
    <w:p w14:paraId="4D107E56" w14:textId="77777777" w:rsidR="0064024B" w:rsidRPr="00CF43F8" w:rsidRDefault="0064024B" w:rsidP="00A9546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ДЕПАРТАМЕНТ </w:t>
      </w:r>
      <w:r w:rsidR="00A95460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АГРОПРОМИСЛОВОГО</w:t>
      </w:r>
      <w:r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РОЗВИТКУ</w:t>
      </w:r>
    </w:p>
    <w:p w14:paraId="0CCB839C" w14:textId="01FD059A" w:rsidR="0064024B" w:rsidRPr="00CF43F8" w:rsidRDefault="00FA7D8B" w:rsidP="0064024B">
      <w:pPr>
        <w:spacing w:after="0" w:line="12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FD0A6B3" wp14:editId="14C5C401">
                <wp:simplePos x="0" y="0"/>
                <wp:positionH relativeFrom="column">
                  <wp:posOffset>79375</wp:posOffset>
                </wp:positionH>
                <wp:positionV relativeFrom="paragraph">
                  <wp:posOffset>107949</wp:posOffset>
                </wp:positionV>
                <wp:extent cx="5993765" cy="0"/>
                <wp:effectExtent l="0" t="0" r="0" b="0"/>
                <wp:wrapTight wrapText="righ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16C978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5pt,8.5pt" to="47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" o:allowincell="f">
                <w10:wrap type="tight" side="righ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2297F58C" wp14:editId="60E60652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6073140" cy="0"/>
                <wp:effectExtent l="0" t="19050" r="3810" b="0"/>
                <wp:wrapTight wrapText="right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151A0F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7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" o:allowincell="f" strokeweight="2.5pt">
                <w10:wrap type="tight" side="right"/>
              </v:line>
            </w:pict>
          </mc:Fallback>
        </mc:AlternateContent>
      </w:r>
    </w:p>
    <w:p w14:paraId="7684AD64" w14:textId="77777777" w:rsidR="0064024B" w:rsidRPr="00CF43F8" w:rsidRDefault="0064024B" w:rsidP="0064024B">
      <w:pPr>
        <w:keepNext/>
        <w:tabs>
          <w:tab w:val="left" w:pos="2454"/>
          <w:tab w:val="center" w:pos="4677"/>
        </w:tabs>
        <w:spacing w:after="0" w:line="1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F4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5AFCDE98" w14:textId="77777777" w:rsidR="0064024B" w:rsidRPr="00CF43F8" w:rsidRDefault="0064024B" w:rsidP="0064024B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F4646E" w14:textId="4F13C77C" w:rsidR="0064024B" w:rsidRPr="00CF43F8" w:rsidRDefault="00BD7E5C" w:rsidP="00A95460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03 жовтня </w:t>
      </w:r>
      <w:r w:rsidR="00A95460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</w:t>
      </w:r>
      <w:r w:rsidR="0022324E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95460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64024B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Вінниця             </w:t>
      </w:r>
      <w:r w:rsidR="00F97812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676BD2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</w:p>
    <w:p w14:paraId="07BDA96E" w14:textId="77777777" w:rsidR="0064024B" w:rsidRPr="002F757C" w:rsidRDefault="0064024B" w:rsidP="0064024B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12198FCB" w14:textId="77777777" w:rsidR="007C17DD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Про утворення комісії</w:t>
      </w:r>
      <w:r w:rsidR="007C17DD" w:rsidRPr="007C1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7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надання </w:t>
      </w:r>
    </w:p>
    <w:p w14:paraId="79AE2660" w14:textId="77777777" w:rsidR="007C17DD" w:rsidRDefault="007C17DD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фінансової підтримки на зворотній </w:t>
      </w:r>
    </w:p>
    <w:p w14:paraId="29032398" w14:textId="77777777" w:rsidR="007C17DD" w:rsidRDefault="007C17DD" w:rsidP="007C17D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основі у вигляді пільгових кредитів </w:t>
      </w:r>
    </w:p>
    <w:p w14:paraId="7879354A" w14:textId="77777777" w:rsidR="00D07F6A" w:rsidRPr="0024602B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FD345D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Положення про неї</w:t>
      </w:r>
    </w:p>
    <w:p w14:paraId="5CFE4520" w14:textId="77777777" w:rsidR="00D07F6A" w:rsidRPr="0024602B" w:rsidRDefault="00D07F6A" w:rsidP="00CD5ED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AED689" w14:textId="042277E0" w:rsidR="0098287B" w:rsidRPr="00FA7D8B" w:rsidRDefault="0098287B" w:rsidP="00AD66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092992"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71FA1" w:rsidRPr="00FA7D8B">
        <w:rPr>
          <w:rFonts w:ascii="Times New Roman" w:hAnsi="Times New Roman" w:cs="Times New Roman"/>
          <w:sz w:val="28"/>
          <w:szCs w:val="28"/>
          <w:lang w:val="uk-UA"/>
        </w:rPr>
        <w:t>5 сесії обласної Ради 8 скликання від 26 лютого 2021 року № 68</w:t>
      </w:r>
      <w:r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071FA1" w:rsidRPr="00FA7D8B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особистих селянських, фермерських господарств, кооперативного рух</w:t>
      </w:r>
      <w:r w:rsidR="00071FA1"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у на селі та </w:t>
      </w:r>
      <w:proofErr w:type="spellStart"/>
      <w:r w:rsidR="00071FA1" w:rsidRPr="00FA7D8B">
        <w:rPr>
          <w:rFonts w:ascii="Times New Roman" w:hAnsi="Times New Roman" w:cs="Times New Roman"/>
          <w:sz w:val="28"/>
          <w:szCs w:val="28"/>
          <w:lang w:val="uk-UA"/>
        </w:rPr>
        <w:t>дорадництва</w:t>
      </w:r>
      <w:proofErr w:type="spellEnd"/>
      <w:r w:rsidR="00071FA1"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 на 2021-2025</w:t>
      </w:r>
      <w:r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071FA1"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80ADD" w:rsidRPr="00FA7D8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C7ED9" w:rsidRPr="00FA7D8B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A80ADD" w:rsidRPr="00FA7D8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A7D8B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</w:t>
      </w:r>
      <w:r w:rsidR="00C35468" w:rsidRPr="00FA7D8B">
        <w:rPr>
          <w:rFonts w:ascii="Times New Roman" w:hAnsi="Times New Roman" w:cs="Times New Roman"/>
          <w:sz w:val="28"/>
          <w:szCs w:val="28"/>
          <w:lang w:val="uk-UA"/>
        </w:rPr>
        <w:t>контролю за цільовим та ефективним використанням коштів обласного бюджету, виділених на кредитування фермерських, особистих селянських господарств та сільськогосподарських обслуговуючих кооперативів</w:t>
      </w:r>
      <w:r w:rsidR="00FA7D8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B690D8D" w14:textId="77777777" w:rsidR="00B21128" w:rsidRPr="0024602B" w:rsidRDefault="00B21128" w:rsidP="00AD6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9B484" w14:textId="77777777" w:rsidR="000649B6" w:rsidRPr="0024602B" w:rsidRDefault="000649B6" w:rsidP="00AD66A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14:paraId="78CEDAB5" w14:textId="77777777" w:rsidR="001470F6" w:rsidRPr="0024602B" w:rsidRDefault="001470F6" w:rsidP="00AD66A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A938C8" w14:textId="32C3E69D" w:rsidR="0024602B" w:rsidRPr="00C35468" w:rsidRDefault="0024602B" w:rsidP="00C3546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0646F"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Утворити комісію </w:t>
      </w:r>
      <w:r w:rsidR="00C35468" w:rsidRPr="00C35468">
        <w:rPr>
          <w:rFonts w:ascii="Times New Roman" w:hAnsi="Times New Roman" w:cs="Times New Roman"/>
          <w:bCs/>
          <w:sz w:val="28"/>
          <w:szCs w:val="28"/>
          <w:lang w:val="uk-UA"/>
        </w:rPr>
        <w:t>з надання фінансової підтримки на зворотній основі у вигляді пільгових кредитів</w:t>
      </w:r>
      <w:r w:rsidR="00C35468" w:rsidRPr="00C35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47242314"/>
      <w:r w:rsidR="004F7AE5" w:rsidRPr="005517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агропромислового розвитку обласної військової адміністрації </w:t>
      </w:r>
      <w:r w:rsidR="00092992" w:rsidRPr="0055174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bookmarkEnd w:id="0"/>
      <w:r w:rsidR="00092992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992">
        <w:rPr>
          <w:rFonts w:ascii="Times New Roman" w:hAnsi="Times New Roman" w:cs="Times New Roman"/>
          <w:sz w:val="28"/>
          <w:szCs w:val="28"/>
          <w:lang w:val="uk-UA"/>
        </w:rPr>
        <w:t>складі згідно з додатком 1</w:t>
      </w:r>
      <w:r w:rsidR="00607281" w:rsidRPr="002460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F42135" w14:textId="77777777" w:rsidR="002D414F" w:rsidRDefault="00C0646F" w:rsidP="00AD66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AAABD8" w14:textId="7C89BB84" w:rsidR="00C0646F" w:rsidRPr="004F7AE5" w:rsidRDefault="00C0646F" w:rsidP="0080233D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Положення про </w:t>
      </w:r>
      <w:r w:rsidR="00C35468" w:rsidRPr="00C35468">
        <w:rPr>
          <w:rFonts w:ascii="Times New Roman" w:hAnsi="Times New Roman" w:cs="Times New Roman"/>
          <w:sz w:val="28"/>
          <w:szCs w:val="28"/>
          <w:lang w:val="uk-UA"/>
        </w:rPr>
        <w:t xml:space="preserve">комісію </w:t>
      </w:r>
      <w:r w:rsidR="00C35468" w:rsidRPr="00C35468">
        <w:rPr>
          <w:rFonts w:ascii="Times New Roman" w:hAnsi="Times New Roman" w:cs="Times New Roman"/>
          <w:bCs/>
          <w:sz w:val="28"/>
          <w:szCs w:val="28"/>
          <w:lang w:val="uk-UA"/>
        </w:rPr>
        <w:t>з надання фінансової підтримки на зворотній основі у вигляді пільгових кредитів</w:t>
      </w:r>
      <w:r w:rsidR="004F7AE5" w:rsidRPr="004F7AE5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4F7AE5" w:rsidRPr="0055174C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Департаменту агропромислового розвитку обласної військової адміністрації, що додається</w:t>
      </w:r>
      <w:r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E8F6326" w14:textId="77777777" w:rsidR="002D414F" w:rsidRDefault="002D414F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DB6EF1" w14:textId="31875F3A" w:rsidR="009079FF" w:rsidRDefault="007400A2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60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="009079FF" w:rsidRPr="0024602B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proofErr w:type="spellStart"/>
      <w:r w:rsidR="009079FF" w:rsidRPr="0024602B">
        <w:rPr>
          <w:rFonts w:ascii="Times New Roman" w:eastAsia="Calibri" w:hAnsi="Times New Roman" w:cs="Times New Roman"/>
          <w:sz w:val="28"/>
          <w:szCs w:val="28"/>
        </w:rPr>
        <w:t>виконанн</w:t>
      </w:r>
      <w:r w:rsidR="008A1F12">
        <w:rPr>
          <w:rFonts w:ascii="Times New Roman" w:eastAsia="Calibri" w:hAnsi="Times New Roman" w:cs="Times New Roman"/>
          <w:sz w:val="28"/>
          <w:szCs w:val="28"/>
        </w:rPr>
        <w:t>ям</w:t>
      </w:r>
      <w:proofErr w:type="spellEnd"/>
      <w:r w:rsidR="008A1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1F12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="008A1F12">
        <w:rPr>
          <w:rFonts w:ascii="Times New Roman" w:eastAsia="Calibri" w:hAnsi="Times New Roman" w:cs="Times New Roman"/>
          <w:sz w:val="28"/>
          <w:szCs w:val="28"/>
        </w:rPr>
        <w:t xml:space="preserve"> наказу</w:t>
      </w:r>
      <w:r w:rsidR="008A1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покласти на заступника директора Департаменту</w:t>
      </w:r>
      <w:r w:rsidR="00B2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начальника управління прогнозування, бухгалтерського обліку, фінансового та організаційного забезпечення – головного </w:t>
      </w:r>
      <w:proofErr w:type="gramStart"/>
      <w:r w:rsidR="00B2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бухгалтера </w:t>
      </w:r>
      <w:r w:rsidR="009E3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BA">
        <w:rPr>
          <w:rFonts w:ascii="Times New Roman" w:eastAsia="Calibri" w:hAnsi="Times New Roman" w:cs="Times New Roman"/>
          <w:sz w:val="28"/>
          <w:szCs w:val="28"/>
          <w:lang w:val="uk-UA"/>
        </w:rPr>
        <w:t>Павлишена</w:t>
      </w:r>
      <w:proofErr w:type="spellEnd"/>
      <w:proofErr w:type="gramEnd"/>
      <w:r w:rsidR="00B2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В.С.</w:t>
      </w:r>
    </w:p>
    <w:p w14:paraId="063BC7A1" w14:textId="77777777" w:rsidR="008A1F12" w:rsidRDefault="008A1F12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66282E" w14:textId="77777777" w:rsidR="0086445E" w:rsidRPr="008A1F12" w:rsidRDefault="0086445E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204B7E" w14:textId="77777777" w:rsidR="000649B6" w:rsidRPr="00D04C0B" w:rsidRDefault="00C0646F" w:rsidP="00CD5E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876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D51876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Pr="00D51876">
        <w:rPr>
          <w:rFonts w:ascii="Times New Roman" w:hAnsi="Times New Roman" w:cs="Times New Roman"/>
          <w:b/>
          <w:sz w:val="28"/>
          <w:szCs w:val="28"/>
        </w:rPr>
        <w:t xml:space="preserve"> Департаменту</w:t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D51876" w:rsidRPr="00D51876">
        <w:rPr>
          <w:rFonts w:ascii="Times New Roman" w:hAnsi="Times New Roman" w:cs="Times New Roman"/>
          <w:b/>
          <w:sz w:val="28"/>
          <w:szCs w:val="28"/>
          <w:lang w:val="uk-UA"/>
        </w:rPr>
        <w:t>Олег СІДОРОВ</w:t>
      </w:r>
    </w:p>
    <w:p w14:paraId="559FDA57" w14:textId="6640FA6B" w:rsidR="00134029" w:rsidRDefault="000649B6" w:rsidP="002D724B">
      <w:pPr>
        <w:pStyle w:val="a3"/>
        <w:jc w:val="both"/>
        <w:rPr>
          <w:lang w:val="uk-UA"/>
        </w:rPr>
      </w:pPr>
      <w:r w:rsidRPr="00D83F2C">
        <w:rPr>
          <w:rFonts w:ascii="Times New Roman" w:hAnsi="Times New Roman" w:cs="Times New Roman"/>
          <w:sz w:val="24"/>
          <w:szCs w:val="24"/>
          <w:highlight w:val="yellow"/>
          <w:lang w:val="uk-UA"/>
        </w:rPr>
        <w:br w:type="page"/>
      </w:r>
    </w:p>
    <w:p w14:paraId="708810A5" w14:textId="77777777" w:rsidR="000649B6" w:rsidRPr="00E37CDF" w:rsidRDefault="000649B6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411752" w:rsidRPr="00E37CD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EF3905D" w14:textId="3A2688B8" w:rsidR="00B86354" w:rsidRPr="00E37CDF" w:rsidRDefault="000649B6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до наказу </w:t>
      </w:r>
      <w:r w:rsidR="004F7AE5" w:rsidRPr="0055174C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4F7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6B0D9A" w:rsidRPr="00E37CDF">
        <w:rPr>
          <w:rFonts w:ascii="Times New Roman" w:hAnsi="Times New Roman" w:cs="Times New Roman"/>
          <w:sz w:val="28"/>
          <w:szCs w:val="28"/>
          <w:lang w:val="uk-UA"/>
        </w:rPr>
        <w:t>агропромислового</w:t>
      </w:r>
    </w:p>
    <w:p w14:paraId="50F61487" w14:textId="77777777" w:rsidR="000649B6" w:rsidRPr="00E37CDF" w:rsidRDefault="00B86354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0649B6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обл</w:t>
      </w:r>
      <w:r w:rsidR="006B0D9A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3B44F4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</w:t>
      </w:r>
      <w:r w:rsidR="000649B6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</w:p>
    <w:p w14:paraId="0B7E6998" w14:textId="401E9A5C" w:rsidR="000649B6" w:rsidRPr="00E37CDF" w:rsidRDefault="006B0D9A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724B">
        <w:rPr>
          <w:rFonts w:ascii="Times New Roman" w:hAnsi="Times New Roman" w:cs="Times New Roman"/>
          <w:sz w:val="28"/>
          <w:szCs w:val="28"/>
          <w:lang w:val="uk-UA"/>
        </w:rPr>
        <w:t>03 жовтня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="002D724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75F4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D724B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0BA5AAF0" w14:textId="77777777" w:rsidR="0077058D" w:rsidRDefault="000649B6" w:rsidP="00CD5E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14:paraId="6D9B6DEF" w14:textId="77777777" w:rsidR="00134029" w:rsidRPr="007F1753" w:rsidRDefault="00134029" w:rsidP="00CD5E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ED5653A" w14:textId="77777777" w:rsidR="000649B6" w:rsidRPr="007F1753" w:rsidRDefault="000649B6" w:rsidP="00A5000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С К Л А Д</w:t>
      </w:r>
    </w:p>
    <w:p w14:paraId="5B996891" w14:textId="77777777" w:rsidR="001133C6" w:rsidRDefault="000649B6" w:rsidP="001133C6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 w:rsidR="001133C6" w:rsidRPr="001133C6">
        <w:rPr>
          <w:rFonts w:ascii="Times New Roman" w:hAnsi="Times New Roman"/>
          <w:b/>
          <w:bCs/>
          <w:sz w:val="28"/>
          <w:szCs w:val="28"/>
          <w:lang w:val="uk-UA"/>
        </w:rPr>
        <w:t xml:space="preserve">з надання </w:t>
      </w:r>
      <w:r w:rsidR="001133C6" w:rsidRPr="00C35468">
        <w:rPr>
          <w:rFonts w:ascii="Times New Roman" w:hAnsi="Times New Roman"/>
          <w:b/>
          <w:bCs/>
          <w:sz w:val="28"/>
          <w:szCs w:val="28"/>
          <w:lang w:val="uk-UA"/>
        </w:rPr>
        <w:t xml:space="preserve">фінансової підтримки на зворотній основі </w:t>
      </w:r>
    </w:p>
    <w:p w14:paraId="274D5E51" w14:textId="7C6E7AFE" w:rsidR="00134029" w:rsidRPr="004F7AE5" w:rsidRDefault="001133C6" w:rsidP="001133C6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5468">
        <w:rPr>
          <w:rFonts w:ascii="Times New Roman" w:hAnsi="Times New Roman"/>
          <w:b/>
          <w:bCs/>
          <w:sz w:val="28"/>
          <w:szCs w:val="28"/>
          <w:lang w:val="uk-UA"/>
        </w:rPr>
        <w:t>у вигляді пільгових кредитів</w:t>
      </w:r>
      <w:r w:rsidR="004F7AE5" w:rsidRPr="004F7AE5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4F7AE5" w:rsidRPr="0055174C"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агропромислового розвитку обласної військової адміністрації </w:t>
      </w:r>
    </w:p>
    <w:p w14:paraId="5E280285" w14:textId="77777777" w:rsidR="001133C6" w:rsidRPr="007F1753" w:rsidRDefault="001133C6" w:rsidP="001133C6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F591E4" w14:textId="77777777" w:rsidR="00BC035F" w:rsidRPr="007F1753" w:rsidRDefault="00247CBA" w:rsidP="00BC035F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СІДОРОВ</w:t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0B36BF">
        <w:rPr>
          <w:rFonts w:ascii="Times New Roman" w:hAnsi="Times New Roman"/>
          <w:sz w:val="28"/>
          <w:szCs w:val="28"/>
          <w:lang w:val="uk-UA"/>
        </w:rPr>
        <w:t xml:space="preserve">-         </w:t>
      </w:r>
      <w:r w:rsidR="001133C6">
        <w:rPr>
          <w:rFonts w:ascii="Times New Roman" w:hAnsi="Times New Roman"/>
          <w:sz w:val="28"/>
          <w:szCs w:val="28"/>
          <w:lang w:val="uk-UA"/>
        </w:rPr>
        <w:t>д</w:t>
      </w:r>
      <w:r w:rsidR="00BC035F" w:rsidRPr="007F1753">
        <w:rPr>
          <w:rFonts w:ascii="Times New Roman" w:hAnsi="Times New Roman"/>
          <w:sz w:val="28"/>
          <w:szCs w:val="28"/>
          <w:lang w:val="uk-UA"/>
        </w:rPr>
        <w:t xml:space="preserve">иректор Департаменту </w:t>
      </w:r>
      <w:r w:rsidRPr="007F1753">
        <w:rPr>
          <w:rFonts w:ascii="Times New Roman" w:hAnsi="Times New Roman"/>
          <w:sz w:val="28"/>
          <w:szCs w:val="28"/>
          <w:lang w:val="uk-UA"/>
        </w:rPr>
        <w:t>агропромислового</w:t>
      </w:r>
    </w:p>
    <w:p w14:paraId="4AEAAF0B" w14:textId="77777777" w:rsidR="009E35BA" w:rsidRDefault="00247CBA" w:rsidP="00BC035F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Олег Васильович</w:t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sz w:val="28"/>
          <w:szCs w:val="28"/>
          <w:lang w:val="uk-UA"/>
        </w:rPr>
        <w:t>розвитку обл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0B36BF">
        <w:rPr>
          <w:rFonts w:ascii="Times New Roman" w:hAnsi="Times New Roman"/>
          <w:sz w:val="28"/>
          <w:szCs w:val="28"/>
          <w:lang w:val="uk-UA"/>
        </w:rPr>
        <w:t>військової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35F" w:rsidRPr="007F1753">
        <w:rPr>
          <w:rFonts w:ascii="Times New Roman" w:hAnsi="Times New Roman"/>
          <w:sz w:val="28"/>
          <w:szCs w:val="28"/>
          <w:lang w:val="uk-UA"/>
        </w:rPr>
        <w:t>адміністрації, голова комісії</w:t>
      </w:r>
    </w:p>
    <w:p w14:paraId="284A2352" w14:textId="77777777" w:rsidR="009E35BA" w:rsidRDefault="009E35BA" w:rsidP="00BC035F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F39D0F6" w14:textId="77777777" w:rsidR="009E35BA" w:rsidRPr="00245595" w:rsidRDefault="009E35BA" w:rsidP="009E35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E6323">
        <w:rPr>
          <w:rFonts w:ascii="Times New Roman" w:hAnsi="Times New Roman"/>
          <w:b/>
          <w:sz w:val="28"/>
          <w:szCs w:val="28"/>
          <w:lang w:val="uk-UA"/>
        </w:rPr>
        <w:t>ПАВЛИШЕН</w:t>
      </w:r>
      <w:r w:rsidRPr="000801EE">
        <w:rPr>
          <w:rFonts w:ascii="Times New Roman" w:hAnsi="Times New Roman"/>
          <w:b/>
          <w:sz w:val="28"/>
          <w:szCs w:val="28"/>
          <w:lang w:val="uk-UA"/>
        </w:rPr>
        <w:tab/>
      </w:r>
      <w:r w:rsidRPr="000801EE">
        <w:rPr>
          <w:rFonts w:ascii="Times New Roman" w:hAnsi="Times New Roman"/>
          <w:sz w:val="28"/>
          <w:szCs w:val="28"/>
          <w:lang w:val="uk-UA"/>
        </w:rPr>
        <w:tab/>
      </w:r>
      <w:r w:rsidRPr="000801E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E6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- начальник</w:t>
      </w:r>
      <w:r w:rsidRPr="005E6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45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управління</w:t>
      </w:r>
    </w:p>
    <w:p w14:paraId="281254D8" w14:textId="77777777" w:rsidR="009E35BA" w:rsidRPr="007F1753" w:rsidRDefault="009E35BA" w:rsidP="009E35BA">
      <w:pPr>
        <w:pStyle w:val="1"/>
        <w:ind w:left="4230" w:hanging="4230"/>
        <w:contextualSpacing/>
        <w:rPr>
          <w:rFonts w:ascii="Times New Roman" w:hAnsi="Times New Roman"/>
          <w:sz w:val="28"/>
          <w:szCs w:val="28"/>
          <w:lang w:val="uk-UA"/>
        </w:rPr>
      </w:pPr>
      <w:r w:rsidRPr="005E6323">
        <w:rPr>
          <w:rFonts w:ascii="Times New Roman" w:hAnsi="Times New Roman"/>
          <w:b/>
          <w:sz w:val="28"/>
          <w:szCs w:val="28"/>
          <w:lang w:val="uk-UA"/>
        </w:rPr>
        <w:t>Віталій Сергійович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5E6323">
        <w:rPr>
          <w:rFonts w:ascii="Times New Roman" w:hAnsi="Times New Roman"/>
          <w:sz w:val="28"/>
          <w:szCs w:val="28"/>
          <w:lang w:val="uk-UA" w:eastAsia="ru-RU"/>
        </w:rPr>
        <w:t>прогнозування, бухгалтерського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E6323">
        <w:rPr>
          <w:rFonts w:ascii="Times New Roman" w:hAnsi="Times New Roman"/>
          <w:sz w:val="28"/>
          <w:szCs w:val="28"/>
          <w:lang w:val="uk-UA" w:eastAsia="ru-RU"/>
        </w:rPr>
        <w:t xml:space="preserve">обліку,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E6323">
        <w:rPr>
          <w:rFonts w:ascii="Times New Roman" w:hAnsi="Times New Roman"/>
          <w:sz w:val="28"/>
          <w:szCs w:val="28"/>
          <w:lang w:val="uk-UA" w:eastAsia="ru-RU"/>
        </w:rPr>
        <w:t>фінансового та організаційного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E6323">
        <w:rPr>
          <w:rFonts w:ascii="Times New Roman" w:hAnsi="Times New Roman"/>
          <w:sz w:val="28"/>
          <w:szCs w:val="28"/>
          <w:lang w:val="uk-UA" w:eastAsia="ru-RU"/>
        </w:rPr>
        <w:t>забезпечення Департаменту агропромислового розвитку обласної військової 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7F1753">
        <w:rPr>
          <w:rFonts w:ascii="Times New Roman" w:hAnsi="Times New Roman"/>
          <w:sz w:val="28"/>
          <w:szCs w:val="28"/>
          <w:lang w:val="uk-UA"/>
        </w:rPr>
        <w:t>заступник голови комісії</w:t>
      </w:r>
      <w:r w:rsidRPr="007F1753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14:paraId="624DB663" w14:textId="77777777" w:rsidR="00DE1C7F" w:rsidRPr="007F1753" w:rsidRDefault="00DE1C7F" w:rsidP="00DE1C7F">
      <w:pPr>
        <w:pStyle w:val="1"/>
        <w:ind w:left="4245" w:firstLine="3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A5ADE96" w14:textId="77777777" w:rsidR="006F0DB2" w:rsidRPr="00621003" w:rsidRDefault="00621003" w:rsidP="00621003">
      <w:pPr>
        <w:pStyle w:val="1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1003">
        <w:rPr>
          <w:rFonts w:ascii="Times New Roman" w:hAnsi="Times New Roman"/>
          <w:b/>
          <w:bCs/>
          <w:sz w:val="28"/>
          <w:szCs w:val="28"/>
          <w:lang w:val="uk-UA"/>
        </w:rPr>
        <w:t>ГАЙДЕЙ</w:t>
      </w:r>
      <w:r w:rsidR="00074D65" w:rsidRPr="0062100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5B01" w:rsidRPr="00621003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</w:t>
      </w:r>
      <w:r w:rsidR="00E65B01" w:rsidRPr="0062100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F0DB2" w:rsidRPr="00621003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E65B01" w:rsidRPr="006210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9B6" w:rsidRPr="00621003">
        <w:rPr>
          <w:rFonts w:ascii="Times New Roman" w:hAnsi="Times New Roman"/>
          <w:sz w:val="28"/>
          <w:szCs w:val="28"/>
          <w:lang w:val="uk-UA"/>
        </w:rPr>
        <w:t>відділу</w:t>
      </w:r>
      <w:r w:rsidR="006F0DB2" w:rsidRPr="006210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прогнозування </w:t>
      </w:r>
      <w:r w:rsidRPr="00621003">
        <w:rPr>
          <w:rFonts w:ascii="Times New Roman" w:hAnsi="Times New Roman"/>
          <w:b/>
          <w:bCs/>
          <w:sz w:val="28"/>
          <w:szCs w:val="28"/>
          <w:lang w:val="uk-UA"/>
        </w:rPr>
        <w:t>Віктор Вікторович</w:t>
      </w:r>
      <w:r w:rsidRPr="006210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80BB7" w:rsidRPr="00621003">
        <w:rPr>
          <w:rFonts w:ascii="Times New Roman" w:hAnsi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003">
        <w:rPr>
          <w:rFonts w:ascii="Times New Roman" w:hAnsi="Times New Roman"/>
          <w:sz w:val="28"/>
          <w:szCs w:val="28"/>
          <w:lang w:val="uk-UA"/>
        </w:rPr>
        <w:t>АПК та сільських територій</w:t>
      </w:r>
    </w:p>
    <w:p w14:paraId="6B1A0C89" w14:textId="77777777" w:rsidR="00621003" w:rsidRPr="00621003" w:rsidRDefault="006F0DB2" w:rsidP="00621003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/>
          <w:sz w:val="28"/>
          <w:szCs w:val="28"/>
          <w:lang w:val="uk-UA"/>
        </w:rPr>
        <w:tab/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621003" w:rsidRPr="00621003">
        <w:rPr>
          <w:rFonts w:ascii="Times New Roman" w:hAnsi="Times New Roman"/>
          <w:sz w:val="28"/>
          <w:szCs w:val="28"/>
          <w:lang w:val="uk-UA"/>
        </w:rPr>
        <w:t>прогнозування, бухгалтерського</w:t>
      </w:r>
    </w:p>
    <w:p w14:paraId="615FE11F" w14:textId="77777777" w:rsidR="00621003" w:rsidRPr="00621003" w:rsidRDefault="00621003" w:rsidP="00621003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21003">
        <w:rPr>
          <w:rFonts w:ascii="Times New Roman" w:hAnsi="Times New Roman"/>
          <w:sz w:val="28"/>
          <w:szCs w:val="28"/>
          <w:lang w:val="uk-UA"/>
        </w:rPr>
        <w:t xml:space="preserve">обліку, фінансового та організаційного </w:t>
      </w:r>
    </w:p>
    <w:p w14:paraId="364C5E1E" w14:textId="77777777" w:rsidR="00A2369F" w:rsidRPr="007F1753" w:rsidRDefault="00621003" w:rsidP="00621003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621003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F0DB2" w:rsidRPr="007F1753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агропромислового </w:t>
      </w:r>
      <w:r w:rsidR="006F0DB2" w:rsidRPr="007F1753">
        <w:rPr>
          <w:rFonts w:ascii="Times New Roman" w:hAnsi="Times New Roman"/>
          <w:sz w:val="28"/>
          <w:szCs w:val="28"/>
          <w:lang w:val="uk-UA"/>
        </w:rPr>
        <w:t>розвитку</w:t>
      </w:r>
      <w:r w:rsidR="00480BB7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DB2" w:rsidRPr="007F1753">
        <w:rPr>
          <w:rFonts w:ascii="Times New Roman" w:hAnsi="Times New Roman"/>
          <w:sz w:val="28"/>
          <w:szCs w:val="28"/>
          <w:lang w:val="uk-UA"/>
        </w:rPr>
        <w:t>обл</w:t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3B44F4">
        <w:rPr>
          <w:rFonts w:ascii="Times New Roman" w:hAnsi="Times New Roman"/>
          <w:sz w:val="28"/>
          <w:szCs w:val="28"/>
          <w:lang w:val="uk-UA"/>
        </w:rPr>
        <w:t>військової</w:t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DB2" w:rsidRPr="007F1753">
        <w:rPr>
          <w:rFonts w:ascii="Times New Roman" w:hAnsi="Times New Roman"/>
          <w:sz w:val="28"/>
          <w:szCs w:val="28"/>
          <w:lang w:val="uk-UA"/>
        </w:rPr>
        <w:t xml:space="preserve">адміністрації, </w:t>
      </w:r>
      <w:r w:rsidR="00E65B01" w:rsidRPr="007F1753">
        <w:rPr>
          <w:rFonts w:ascii="Times New Roman" w:hAnsi="Times New Roman"/>
          <w:sz w:val="28"/>
          <w:szCs w:val="28"/>
          <w:lang w:val="uk-UA"/>
        </w:rPr>
        <w:t>с</w:t>
      </w:r>
      <w:r w:rsidR="00A2369F" w:rsidRPr="007F1753">
        <w:rPr>
          <w:rFonts w:ascii="Times New Roman" w:hAnsi="Times New Roman"/>
          <w:sz w:val="28"/>
          <w:szCs w:val="28"/>
          <w:lang w:val="uk-UA"/>
        </w:rPr>
        <w:t>екретар комісії</w:t>
      </w:r>
    </w:p>
    <w:p w14:paraId="2AC38868" w14:textId="77777777" w:rsidR="00134029" w:rsidRDefault="00134029" w:rsidP="00A2369F">
      <w:pPr>
        <w:pStyle w:val="1"/>
        <w:ind w:left="708" w:hanging="708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A54B9A7" w14:textId="77777777" w:rsidR="000649B6" w:rsidRDefault="000649B6" w:rsidP="00A2369F">
      <w:pPr>
        <w:pStyle w:val="1"/>
        <w:ind w:left="708" w:hanging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14:paraId="0F62F42B" w14:textId="77777777" w:rsidR="00134029" w:rsidRPr="007F1753" w:rsidRDefault="00134029" w:rsidP="00A2369F">
      <w:pPr>
        <w:pStyle w:val="1"/>
        <w:ind w:left="708" w:hanging="708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23DC772" w14:textId="77777777" w:rsidR="000649B6" w:rsidRPr="001D6527" w:rsidRDefault="005E6323" w:rsidP="00CD5EDD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ТКАЧ</w:t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45595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заступник голови</w:t>
      </w:r>
      <w:r w:rsidR="000649B6" w:rsidRPr="001D6527">
        <w:rPr>
          <w:rFonts w:ascii="Times New Roman" w:hAnsi="Times New Roman"/>
          <w:sz w:val="28"/>
          <w:szCs w:val="28"/>
          <w:lang w:val="uk-UA"/>
        </w:rPr>
        <w:t xml:space="preserve"> обласної Ради </w:t>
      </w:r>
      <w:r w:rsidRPr="005E6323">
        <w:rPr>
          <w:rFonts w:ascii="Times New Roman" w:hAnsi="Times New Roman"/>
          <w:sz w:val="28"/>
          <w:szCs w:val="28"/>
          <w:lang w:val="uk-UA"/>
        </w:rPr>
        <w:t>(за згодою)</w:t>
      </w:r>
      <w:r w:rsidR="00A2369F" w:rsidRPr="001D652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14:paraId="77195899" w14:textId="77777777" w:rsidR="0052619F" w:rsidRPr="001D6527" w:rsidRDefault="005E6323" w:rsidP="00A2369F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Анатолій Олексійович</w:t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2268CCE9" w14:textId="77777777" w:rsidR="000649B6" w:rsidRDefault="000649B6" w:rsidP="00CD5EDD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989CCB4" w14:textId="77777777" w:rsidR="009E35BA" w:rsidRPr="007F1753" w:rsidRDefault="009E35BA" w:rsidP="009E35BA">
      <w:pPr>
        <w:pStyle w:val="1"/>
        <w:ind w:left="3540" w:hanging="3540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КИРИЛЮК</w:t>
      </w:r>
      <w:r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-         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sz w:val="28"/>
          <w:szCs w:val="28"/>
          <w:lang w:val="uk-UA"/>
        </w:rPr>
        <w:t>директора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 - начальник</w:t>
      </w:r>
    </w:p>
    <w:p w14:paraId="267EE8DD" w14:textId="77777777" w:rsidR="009E35BA" w:rsidRPr="007F1753" w:rsidRDefault="009E35BA" w:rsidP="009E35BA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Валентина Михайлівна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753">
        <w:rPr>
          <w:rFonts w:ascii="Times New Roman" w:hAnsi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/>
          <w:sz w:val="28"/>
          <w:szCs w:val="28"/>
          <w:lang w:val="uk-UA"/>
        </w:rPr>
        <w:tab/>
        <w:t xml:space="preserve">управління агропромислового </w:t>
      </w:r>
    </w:p>
    <w:p w14:paraId="6DB82718" w14:textId="77777777" w:rsidR="009E35BA" w:rsidRPr="007F1753" w:rsidRDefault="009E35BA" w:rsidP="009E35BA">
      <w:pPr>
        <w:pStyle w:val="1"/>
        <w:ind w:left="4245" w:firstLine="3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sz w:val="28"/>
          <w:szCs w:val="28"/>
          <w:lang w:val="uk-UA"/>
        </w:rPr>
        <w:t xml:space="preserve">виробництва Департаменту агропромислового розвитку обласної </w:t>
      </w:r>
      <w:r>
        <w:rPr>
          <w:rFonts w:ascii="Times New Roman" w:hAnsi="Times New Roman"/>
          <w:sz w:val="28"/>
          <w:szCs w:val="28"/>
          <w:lang w:val="uk-UA"/>
        </w:rPr>
        <w:t>військової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</w:p>
    <w:p w14:paraId="4CC0C87E" w14:textId="77777777" w:rsidR="009E35BA" w:rsidRPr="001D6527" w:rsidRDefault="009E35BA" w:rsidP="00CD5EDD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AD85E85" w14:textId="77777777" w:rsidR="00067AA5" w:rsidRPr="00D12006" w:rsidRDefault="00067AA5" w:rsidP="00067AA5">
      <w:pPr>
        <w:pStyle w:val="1"/>
        <w:ind w:left="993" w:hanging="993"/>
        <w:contextualSpacing/>
        <w:rPr>
          <w:rFonts w:ascii="Times New Roman" w:hAnsi="Times New Roman"/>
          <w:sz w:val="28"/>
          <w:szCs w:val="28"/>
          <w:lang w:val="uk-UA"/>
        </w:rPr>
      </w:pPr>
      <w:r w:rsidRPr="00D12006">
        <w:rPr>
          <w:rFonts w:ascii="Times New Roman" w:hAnsi="Times New Roman"/>
          <w:b/>
          <w:sz w:val="28"/>
          <w:szCs w:val="28"/>
          <w:lang w:val="uk-UA"/>
        </w:rPr>
        <w:t>КОЗУЛЯК</w:t>
      </w:r>
      <w:r w:rsidRPr="00D12006">
        <w:rPr>
          <w:rFonts w:ascii="Times New Roman" w:hAnsi="Times New Roman"/>
          <w:b/>
          <w:sz w:val="28"/>
          <w:szCs w:val="28"/>
          <w:lang w:val="uk-UA"/>
        </w:rPr>
        <w:tab/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Pr="00D12006">
        <w:rPr>
          <w:rFonts w:ascii="Times New Roman" w:hAnsi="Times New Roman"/>
          <w:sz w:val="28"/>
          <w:szCs w:val="28"/>
          <w:lang w:val="uk-UA"/>
        </w:rPr>
        <w:tab/>
        <w:t xml:space="preserve">           -</w:t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="004C1E3C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4C1E3C" w:rsidRPr="002221D0">
        <w:rPr>
          <w:rFonts w:ascii="Times New Roman" w:hAnsi="Times New Roman"/>
          <w:sz w:val="28"/>
          <w:szCs w:val="28"/>
          <w:lang w:val="uk-UA" w:eastAsia="ru-RU"/>
        </w:rPr>
        <w:t>аступник начальника управління -</w:t>
      </w:r>
    </w:p>
    <w:p w14:paraId="79AED87F" w14:textId="77777777" w:rsidR="004C1E3C" w:rsidRPr="002221D0" w:rsidRDefault="00067AA5" w:rsidP="004C1E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006">
        <w:rPr>
          <w:rFonts w:ascii="Times New Roman" w:hAnsi="Times New Roman"/>
          <w:b/>
          <w:sz w:val="28"/>
          <w:szCs w:val="28"/>
          <w:lang w:val="uk-UA"/>
        </w:rPr>
        <w:t>Наталія Вікторівна</w:t>
      </w:r>
      <w:r w:rsidRPr="00D12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="004C1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1E3C"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прогнозування</w:t>
      </w:r>
    </w:p>
    <w:p w14:paraId="43B48B94" w14:textId="77777777" w:rsidR="004C1E3C" w:rsidRPr="002221D0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АПК та сільських територій</w:t>
      </w:r>
    </w:p>
    <w:p w14:paraId="005B87F5" w14:textId="77777777" w:rsidR="004C1E3C" w:rsidRPr="002221D0" w:rsidRDefault="00245595" w:rsidP="002455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1E3C"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прогнозування,</w:t>
      </w:r>
    </w:p>
    <w:p w14:paraId="527B77A7" w14:textId="77777777" w:rsidR="004C1E3C" w:rsidRPr="002221D0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бухгалтерського обліку, фінансового та</w:t>
      </w:r>
    </w:p>
    <w:p w14:paraId="65AA1D9B" w14:textId="77777777" w:rsidR="004C1E3C" w:rsidRPr="002221D0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організаційного забезпечення</w:t>
      </w:r>
    </w:p>
    <w:p w14:paraId="4A3EA6AA" w14:textId="77777777" w:rsidR="004C1E3C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proofErr w:type="spellStart"/>
      <w:r w:rsidRPr="002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агропромислового</w:t>
      </w:r>
      <w:proofErr w:type="spellEnd"/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08C9C0D" w14:textId="77777777" w:rsidR="004C1E3C" w:rsidRPr="002221D0" w:rsidRDefault="004C1E3C" w:rsidP="004C1E3C">
      <w:pPr>
        <w:spacing w:after="0" w:line="240" w:lineRule="auto"/>
        <w:ind w:left="353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військової</w:t>
      </w: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D4B85D4" w14:textId="77777777" w:rsidR="00067AA5" w:rsidRPr="00D12006" w:rsidRDefault="004C1E3C" w:rsidP="004C1E3C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2221D0">
        <w:rPr>
          <w:rFonts w:ascii="Times New Roman" w:hAnsi="Times New Roman"/>
          <w:sz w:val="28"/>
          <w:szCs w:val="28"/>
          <w:lang w:val="uk-UA" w:eastAsia="ru-RU"/>
        </w:rPr>
        <w:t xml:space="preserve">адміністрації   </w:t>
      </w:r>
    </w:p>
    <w:p w14:paraId="2559C718" w14:textId="77777777" w:rsidR="000649B6" w:rsidRPr="00D12006" w:rsidRDefault="00D639AC" w:rsidP="00D639AC">
      <w:pPr>
        <w:pStyle w:val="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D12006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0037BC97" w14:textId="77777777" w:rsidR="00245595" w:rsidRDefault="00245595" w:rsidP="00245595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НАСІКОВСЬКА</w:t>
      </w:r>
      <w:r w:rsidR="00A41171" w:rsidRPr="00511D15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511D15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511D1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 директора – начальник </w:t>
      </w:r>
    </w:p>
    <w:p w14:paraId="754A8A4D" w14:textId="77777777" w:rsidR="000649B6" w:rsidRPr="00511D15" w:rsidRDefault="0045639D" w:rsidP="0045639D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Надія Никифорівна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5639D">
        <w:rPr>
          <w:rFonts w:ascii="Times New Roman" w:hAnsi="Times New Roman"/>
          <w:bCs/>
          <w:sz w:val="28"/>
          <w:szCs w:val="28"/>
          <w:lang w:val="uk-UA"/>
        </w:rPr>
        <w:t>управління розвитку підприємництва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та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639D">
        <w:rPr>
          <w:rFonts w:ascii="Times New Roman" w:hAnsi="Times New Roman"/>
          <w:sz w:val="28"/>
          <w:szCs w:val="28"/>
          <w:lang w:val="uk-UA"/>
        </w:rPr>
        <w:t>Департаменту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міжнародного співробітництва та регіонального розвитку</w:t>
      </w:r>
      <w:r w:rsidRPr="0045639D">
        <w:rPr>
          <w:rFonts w:ascii="Times New Roman" w:hAnsi="Times New Roman"/>
          <w:sz w:val="28"/>
          <w:szCs w:val="28"/>
          <w:lang w:val="uk-UA"/>
        </w:rPr>
        <w:t xml:space="preserve"> обласної військової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Pr="004563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171" w:rsidRPr="00511D15">
        <w:rPr>
          <w:rFonts w:ascii="Times New Roman" w:hAnsi="Times New Roman"/>
          <w:sz w:val="28"/>
          <w:szCs w:val="28"/>
          <w:lang w:val="uk-UA"/>
        </w:rPr>
        <w:t>(за згодою)</w:t>
      </w:r>
    </w:p>
    <w:p w14:paraId="47A89493" w14:textId="77777777" w:rsidR="00C9421C" w:rsidRPr="00511D15" w:rsidRDefault="00C9421C" w:rsidP="00C9421C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958A325" w14:textId="77777777" w:rsidR="00A41171" w:rsidRPr="00072B0D" w:rsidRDefault="0045639D" w:rsidP="00A41171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САНДУЛ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6036BD" w:rsidRPr="00072B0D">
        <w:rPr>
          <w:rFonts w:ascii="Times New Roman" w:hAnsi="Times New Roman"/>
          <w:sz w:val="28"/>
          <w:szCs w:val="28"/>
          <w:lang w:val="uk-UA"/>
        </w:rPr>
        <w:t>-</w:t>
      </w:r>
      <w:r w:rsidR="006036BD" w:rsidRPr="00072B0D">
        <w:rPr>
          <w:rFonts w:ascii="Times New Roman" w:hAnsi="Times New Roman"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sz w:val="28"/>
          <w:szCs w:val="28"/>
          <w:lang w:val="uk-UA"/>
        </w:rPr>
        <w:t>начальник</w:t>
      </w:r>
      <w:r w:rsidR="00072B0D" w:rsidRPr="00072B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фінансів виробничої</w:t>
      </w:r>
      <w:r w:rsidR="00072B0D" w:rsidRPr="00072B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7790D1" w14:textId="77777777" w:rsidR="00A41171" w:rsidRPr="00072B0D" w:rsidRDefault="0045639D" w:rsidP="00D953B6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Олег Валентинович</w:t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Pr="0045639D">
        <w:rPr>
          <w:rFonts w:ascii="Times New Roman" w:hAnsi="Times New Roman"/>
          <w:bCs/>
          <w:sz w:val="28"/>
          <w:szCs w:val="28"/>
          <w:lang w:val="uk-UA"/>
        </w:rPr>
        <w:t>сфери, супроводження субвенцій та місцевих органів влади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Департаменту фінансів </w:t>
      </w:r>
      <w:r w:rsidR="00D953B6" w:rsidRPr="0045639D">
        <w:rPr>
          <w:rFonts w:ascii="Times New Roman" w:hAnsi="Times New Roman"/>
          <w:sz w:val="28"/>
          <w:szCs w:val="28"/>
          <w:lang w:val="uk-UA"/>
        </w:rPr>
        <w:t>обласної військової</w:t>
      </w:r>
      <w:r w:rsidR="00D953B6" w:rsidRPr="00D953B6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D953B6" w:rsidRPr="004563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171" w:rsidRPr="00072B0D">
        <w:rPr>
          <w:rFonts w:ascii="Times New Roman" w:hAnsi="Times New Roman"/>
          <w:sz w:val="28"/>
          <w:szCs w:val="28"/>
          <w:lang w:val="uk-UA"/>
        </w:rPr>
        <w:t>(за згодою)</w:t>
      </w:r>
    </w:p>
    <w:p w14:paraId="2DFB7B9E" w14:textId="77777777" w:rsidR="00A41171" w:rsidRPr="00072B0D" w:rsidRDefault="00A41171" w:rsidP="00C16657">
      <w:pPr>
        <w:pStyle w:val="1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23C22023" w14:textId="77777777" w:rsidR="00D953B6" w:rsidRDefault="00D953B6" w:rsidP="00D953B6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ПАЛАМАРЧУК</w:t>
      </w:r>
      <w:r w:rsidR="00C16657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C16657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C16657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C16657" w:rsidRPr="001D6527">
        <w:rPr>
          <w:rFonts w:ascii="Times New Roman" w:hAnsi="Times New Roman"/>
          <w:sz w:val="28"/>
          <w:szCs w:val="28"/>
          <w:lang w:val="uk-UA"/>
        </w:rPr>
        <w:t>-</w:t>
      </w:r>
      <w:r w:rsidR="00C16657" w:rsidRPr="001D6527">
        <w:rPr>
          <w:rFonts w:ascii="Times New Roman" w:hAnsi="Times New Roman"/>
          <w:sz w:val="28"/>
          <w:szCs w:val="28"/>
          <w:lang w:val="uk-UA"/>
        </w:rPr>
        <w:tab/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 «Обласний фонд сприяння </w:t>
      </w:r>
      <w:r w:rsidRPr="00D953B6">
        <w:rPr>
          <w:rFonts w:ascii="Times New Roman" w:hAnsi="Times New Roman"/>
          <w:b/>
          <w:bCs/>
          <w:sz w:val="28"/>
          <w:szCs w:val="28"/>
          <w:lang w:val="uk-UA"/>
        </w:rPr>
        <w:t>Олександр Петрович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953B6">
        <w:rPr>
          <w:rFonts w:ascii="Times New Roman" w:hAnsi="Times New Roman"/>
          <w:sz w:val="28"/>
          <w:szCs w:val="28"/>
          <w:lang w:val="uk-UA"/>
        </w:rPr>
        <w:t xml:space="preserve">інвестиціям та будівництву» </w:t>
      </w:r>
      <w:r w:rsidR="001133C6">
        <w:rPr>
          <w:rFonts w:ascii="Times New Roman" w:hAnsi="Times New Roman"/>
          <w:sz w:val="28"/>
          <w:szCs w:val="28"/>
          <w:lang w:val="uk-UA"/>
        </w:rPr>
        <w:t>(</w:t>
      </w:r>
      <w:r w:rsidRPr="00D953B6">
        <w:rPr>
          <w:rFonts w:ascii="Times New Roman" w:hAnsi="Times New Roman"/>
          <w:sz w:val="28"/>
          <w:szCs w:val="28"/>
          <w:lang w:val="uk-UA"/>
        </w:rPr>
        <w:t>за згодою)</w:t>
      </w:r>
    </w:p>
    <w:p w14:paraId="695799FB" w14:textId="77777777" w:rsidR="00D953B6" w:rsidRDefault="00D953B6" w:rsidP="00D953B6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0BB2605" w14:textId="77777777" w:rsidR="001133C6" w:rsidRDefault="00D953B6" w:rsidP="00D953B6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1133C6">
        <w:rPr>
          <w:rFonts w:ascii="Times New Roman" w:hAnsi="Times New Roman"/>
          <w:b/>
          <w:bCs/>
          <w:sz w:val="28"/>
          <w:szCs w:val="28"/>
          <w:lang w:val="uk-UA"/>
        </w:rPr>
        <w:t>ВЕЛЬГУС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133C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133C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директор Вінницького відділення             </w:t>
      </w:r>
      <w:r w:rsidRPr="001133C6">
        <w:rPr>
          <w:rFonts w:ascii="Times New Roman" w:hAnsi="Times New Roman"/>
          <w:b/>
          <w:bCs/>
          <w:sz w:val="28"/>
          <w:szCs w:val="28"/>
          <w:lang w:val="uk-UA"/>
        </w:rPr>
        <w:t>Юрій Володимирович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Українського державного фонду підтримки</w:t>
      </w:r>
    </w:p>
    <w:p w14:paraId="06AE86FB" w14:textId="77777777" w:rsidR="00C16657" w:rsidRPr="00D953B6" w:rsidRDefault="001133C6" w:rsidP="00D953B6">
      <w:pPr>
        <w:pStyle w:val="1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D953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953B6">
        <w:rPr>
          <w:rFonts w:ascii="Times New Roman" w:hAnsi="Times New Roman"/>
          <w:sz w:val="28"/>
          <w:szCs w:val="28"/>
          <w:lang w:val="uk-UA"/>
        </w:rPr>
        <w:t>фермерських господарств</w:t>
      </w:r>
      <w:r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</w:p>
    <w:p w14:paraId="707CF3A4" w14:textId="77777777" w:rsidR="00D953B6" w:rsidRDefault="00D953B6" w:rsidP="00CD5EDD">
      <w:pPr>
        <w:pStyle w:val="1"/>
        <w:ind w:left="3540"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49BDE15" w14:textId="77777777" w:rsidR="00D953B6" w:rsidRPr="001D6527" w:rsidRDefault="00D953B6" w:rsidP="00CD5EDD">
      <w:pPr>
        <w:pStyle w:val="1"/>
        <w:ind w:left="3540"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AA376B6" w14:textId="77777777" w:rsidR="001D6527" w:rsidRPr="00427FDC" w:rsidRDefault="001D6527" w:rsidP="00CD5EDD">
      <w:pPr>
        <w:pStyle w:val="1"/>
        <w:ind w:left="993" w:hanging="993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14:paraId="1C0E0EF8" w14:textId="77777777" w:rsidR="000649B6" w:rsidRPr="001D6527" w:rsidRDefault="001D6527" w:rsidP="00B472D9">
      <w:pPr>
        <w:pStyle w:val="1"/>
        <w:ind w:left="993" w:hanging="993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r w:rsidR="00B472D9">
        <w:rPr>
          <w:rFonts w:ascii="Times New Roman" w:hAnsi="Times New Roman"/>
          <w:b/>
          <w:sz w:val="28"/>
          <w:szCs w:val="28"/>
          <w:lang w:val="uk-UA"/>
        </w:rPr>
        <w:tab/>
      </w:r>
      <w:r w:rsidR="00B472D9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D6527">
        <w:rPr>
          <w:rFonts w:ascii="Times New Roman" w:hAnsi="Times New Roman"/>
          <w:b/>
          <w:sz w:val="28"/>
          <w:szCs w:val="28"/>
          <w:lang w:val="uk-UA"/>
        </w:rPr>
        <w:t>Олег СІДОРОВ</w:t>
      </w:r>
    </w:p>
    <w:p w14:paraId="6260F451" w14:textId="77777777" w:rsidR="000649B6" w:rsidRPr="007F1753" w:rsidRDefault="000649B6" w:rsidP="00CD5ED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C89B86B" w14:textId="77777777" w:rsidR="009229CE" w:rsidRPr="007F1753" w:rsidRDefault="009229CE">
      <w:pPr>
        <w:rPr>
          <w:spacing w:val="25"/>
          <w:sz w:val="28"/>
          <w:szCs w:val="28"/>
          <w:highlight w:val="yellow"/>
          <w:lang w:val="uk-UA"/>
        </w:rPr>
      </w:pPr>
    </w:p>
    <w:p w14:paraId="0A74B76B" w14:textId="77777777" w:rsidR="00C11E01" w:rsidRPr="007F1753" w:rsidRDefault="00C11E01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F1753">
        <w:rPr>
          <w:rFonts w:ascii="Times New Roman" w:hAnsi="Times New Roman" w:cs="Times New Roman"/>
          <w:sz w:val="28"/>
          <w:szCs w:val="28"/>
          <w:highlight w:val="yellow"/>
          <w:lang w:val="uk-UA"/>
        </w:rPr>
        <w:br w:type="page"/>
      </w:r>
    </w:p>
    <w:p w14:paraId="21035096" w14:textId="77777777" w:rsidR="009229CE" w:rsidRPr="0055174C" w:rsidRDefault="009229CE" w:rsidP="00570D91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55174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1737483C" w14:textId="24E2C68A" w:rsidR="009229CE" w:rsidRPr="0055174C" w:rsidRDefault="009229CE" w:rsidP="00570D91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55174C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3B44F4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AE5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3B44F4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агропромислового </w:t>
      </w:r>
      <w:r w:rsidR="00776890" w:rsidRPr="0055174C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 обл</w:t>
      </w:r>
      <w:r w:rsidR="003B44F4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асної військової </w:t>
      </w:r>
      <w:r w:rsidRPr="0055174C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14:paraId="6A29EFDC" w14:textId="6D0032CC" w:rsidR="002D724B" w:rsidRPr="00E37CDF" w:rsidRDefault="002D724B" w:rsidP="002D724B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03 жовтня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70AAF79C" w14:textId="77777777" w:rsidR="009229CE" w:rsidRPr="0055174C" w:rsidRDefault="009229CE" w:rsidP="009229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9EA1D38" w14:textId="77777777" w:rsidR="00AB441D" w:rsidRPr="003B44F4" w:rsidRDefault="00AB441D" w:rsidP="009229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556FEFCB" w14:textId="77777777" w:rsidR="009229CE" w:rsidRPr="003B44F4" w:rsidRDefault="009229CE" w:rsidP="009E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4F4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424F21A7" w14:textId="77777777" w:rsidR="009E2487" w:rsidRDefault="009229CE" w:rsidP="009E24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B4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комісію </w:t>
      </w:r>
      <w:r w:rsidR="009E2487" w:rsidRPr="009E2487">
        <w:rPr>
          <w:rFonts w:ascii="Times New Roman" w:hAnsi="Times New Roman"/>
          <w:b/>
          <w:bCs/>
          <w:sz w:val="28"/>
          <w:szCs w:val="28"/>
          <w:lang w:val="uk-UA"/>
        </w:rPr>
        <w:t xml:space="preserve">з надання </w:t>
      </w:r>
      <w:r w:rsidR="009E2487" w:rsidRPr="00C35468">
        <w:rPr>
          <w:rFonts w:ascii="Times New Roman" w:hAnsi="Times New Roman"/>
          <w:b/>
          <w:bCs/>
          <w:sz w:val="28"/>
          <w:szCs w:val="28"/>
          <w:lang w:val="uk-UA"/>
        </w:rPr>
        <w:t>фінансової підтримки на зворотній</w:t>
      </w:r>
    </w:p>
    <w:p w14:paraId="70CAD483" w14:textId="34913175" w:rsidR="009229CE" w:rsidRPr="004F7AE5" w:rsidRDefault="009E2487" w:rsidP="009E2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5468">
        <w:rPr>
          <w:rFonts w:ascii="Times New Roman" w:hAnsi="Times New Roman"/>
          <w:b/>
          <w:bCs/>
          <w:sz w:val="28"/>
          <w:szCs w:val="28"/>
          <w:lang w:val="uk-UA"/>
        </w:rPr>
        <w:t xml:space="preserve">основі </w:t>
      </w:r>
      <w:r w:rsidRPr="00C354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вигляді пільгових </w:t>
      </w:r>
      <w:r w:rsidRPr="0055174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кредитів</w:t>
      </w:r>
      <w:r w:rsidR="004F7AE5" w:rsidRPr="005517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7AE5" w:rsidRPr="005517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Департаменту агропромислового розвитку обласної військової адміністрації </w:t>
      </w:r>
    </w:p>
    <w:p w14:paraId="3047A56B" w14:textId="77777777" w:rsidR="006F115C" w:rsidRPr="003B44F4" w:rsidRDefault="006F115C" w:rsidP="0092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1CF37" w14:textId="290EB70D" w:rsidR="00427FDC" w:rsidRPr="006F6829" w:rsidRDefault="009229CE" w:rsidP="006F6829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7D1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427FDC" w:rsidRPr="00427FDC">
        <w:rPr>
          <w:rFonts w:ascii="Times New Roman" w:hAnsi="Times New Roman" w:cs="Times New Roman"/>
          <w:bCs/>
          <w:sz w:val="28"/>
          <w:szCs w:val="28"/>
          <w:lang w:val="uk-UA"/>
        </w:rPr>
        <w:t>про комісію з надання фінансової підтримки на зворотній</w:t>
      </w:r>
      <w:r w:rsidR="00427F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7FDC" w:rsidRPr="00427FDC">
        <w:rPr>
          <w:rFonts w:ascii="Times New Roman" w:hAnsi="Times New Roman" w:cs="Times New Roman"/>
          <w:sz w:val="28"/>
          <w:szCs w:val="28"/>
          <w:lang w:val="uk-UA"/>
        </w:rPr>
        <w:t>основі у вигляді пільгових кредитів</w:t>
      </w:r>
      <w:r w:rsidR="00427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AE5" w:rsidRPr="0055174C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Департаменту агропромислового розвитку обласної військової адміністрації</w:t>
      </w:r>
      <w:r w:rsidR="004F7AE5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FDC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(далі – Комісія) регламентує </w:t>
      </w:r>
      <w:r w:rsidR="00427FDC">
        <w:rPr>
          <w:rFonts w:ascii="Times New Roman" w:hAnsi="Times New Roman" w:cs="Times New Roman"/>
          <w:sz w:val="28"/>
          <w:szCs w:val="28"/>
          <w:lang w:val="uk-UA"/>
        </w:rPr>
        <w:t xml:space="preserve">порядок розгляду документів, поданих фермерськими, особистими селянськими господарствами, сільськогосподарськими обслуговуючими кооперативами </w:t>
      </w:r>
      <w:r w:rsidR="00427FDC" w:rsidRPr="00427FDC">
        <w:rPr>
          <w:rFonts w:ascii="Times New Roman" w:hAnsi="Times New Roman" w:cs="Times New Roman"/>
          <w:sz w:val="28"/>
          <w:szCs w:val="28"/>
          <w:lang w:val="uk-UA"/>
        </w:rPr>
        <w:t>та інши</w:t>
      </w:r>
      <w:r w:rsidR="00427FD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27FDC" w:rsidRPr="00427FDC"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427FD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27FDC" w:rsidRPr="00427FDC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на селі</w:t>
      </w:r>
      <w:r w:rsidR="00427FDC">
        <w:rPr>
          <w:rFonts w:ascii="Times New Roman" w:hAnsi="Times New Roman" w:cs="Times New Roman"/>
          <w:sz w:val="28"/>
          <w:szCs w:val="28"/>
          <w:lang w:val="uk-UA"/>
        </w:rPr>
        <w:t xml:space="preserve">, з метою отримання через </w:t>
      </w:r>
      <w:r w:rsidR="00427FDC" w:rsidRPr="00427FDC">
        <w:rPr>
          <w:rFonts w:ascii="Times New Roman" w:hAnsi="Times New Roman" w:cs="Times New Roman"/>
          <w:sz w:val="28"/>
          <w:szCs w:val="28"/>
          <w:lang w:val="uk-UA"/>
        </w:rPr>
        <w:t>КО «Обласний фонд сприяння</w:t>
      </w:r>
      <w:r w:rsidR="00427FDC" w:rsidRPr="00427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7FDC" w:rsidRPr="00427FDC">
        <w:rPr>
          <w:rFonts w:ascii="Times New Roman" w:hAnsi="Times New Roman" w:cs="Times New Roman"/>
          <w:sz w:val="28"/>
          <w:szCs w:val="28"/>
          <w:lang w:val="uk-UA"/>
        </w:rPr>
        <w:t xml:space="preserve">інвестиціям та будівництву» </w:t>
      </w:r>
      <w:r w:rsidR="00427FDC">
        <w:rPr>
          <w:rFonts w:ascii="Times New Roman" w:hAnsi="Times New Roman" w:cs="Times New Roman"/>
          <w:sz w:val="28"/>
          <w:szCs w:val="28"/>
          <w:lang w:val="uk-UA"/>
        </w:rPr>
        <w:t xml:space="preserve">(далі – Обласний фонд) кредиту за рахунок коштів обласного бюджету, виділених на виконання </w:t>
      </w:r>
      <w:r w:rsidR="00F61F4C" w:rsidRPr="00F61F4C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F61F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4C" w:rsidRPr="00F61F4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особистих селянських, фермерських господарств, кооперативного руху на селі та </w:t>
      </w:r>
      <w:proofErr w:type="spellStart"/>
      <w:r w:rsidR="00F61F4C" w:rsidRPr="00F61F4C">
        <w:rPr>
          <w:rFonts w:ascii="Times New Roman" w:hAnsi="Times New Roman" w:cs="Times New Roman"/>
          <w:sz w:val="28"/>
          <w:szCs w:val="28"/>
          <w:lang w:val="uk-UA"/>
        </w:rPr>
        <w:t>дорадництва</w:t>
      </w:r>
      <w:proofErr w:type="spellEnd"/>
      <w:r w:rsidR="00F61F4C" w:rsidRPr="00F61F4C">
        <w:rPr>
          <w:rFonts w:ascii="Times New Roman" w:hAnsi="Times New Roman" w:cs="Times New Roman"/>
          <w:sz w:val="28"/>
          <w:szCs w:val="28"/>
          <w:lang w:val="uk-UA"/>
        </w:rPr>
        <w:t xml:space="preserve"> на 2021-2025 роки</w:t>
      </w:r>
      <w:r w:rsidR="00F61F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97468D" w14:textId="77777777" w:rsidR="006F6829" w:rsidRPr="00427FDC" w:rsidRDefault="006F6829" w:rsidP="006F6829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7A5355" w14:textId="51047F72" w:rsidR="009B4FE3" w:rsidRPr="009B4FE3" w:rsidRDefault="00F61F4C" w:rsidP="006F6829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 утворюється наказом директора Департаменту агропромислового розвитку Вінницької обласної </w:t>
      </w:r>
      <w:r w:rsidR="0055174C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(далі – Департамент). Рішення Комісії носять рекомендаційний характер для Обласного фонду </w:t>
      </w:r>
      <w:r w:rsidR="00921A45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9E1506">
        <w:rPr>
          <w:rFonts w:ascii="Times New Roman" w:hAnsi="Times New Roman" w:cs="Times New Roman"/>
          <w:sz w:val="28"/>
          <w:szCs w:val="28"/>
          <w:lang w:val="uk-UA"/>
        </w:rPr>
        <w:t>розподілі коштів для надання пільгових кредитів на зворотній основі</w:t>
      </w:r>
      <w:r w:rsidR="00921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A45" w:rsidRPr="00921A45">
        <w:rPr>
          <w:rFonts w:ascii="Times New Roman" w:hAnsi="Times New Roman" w:cs="Times New Roman"/>
          <w:sz w:val="28"/>
          <w:szCs w:val="28"/>
          <w:lang w:val="uk-UA"/>
        </w:rPr>
        <w:t xml:space="preserve">фермерським, особистим селянським господарствам, сільськогосподарським обслуговуючим кооперативам та іншим суб’єктам господарювання на селі </w:t>
      </w:r>
      <w:r w:rsidR="00921A45">
        <w:rPr>
          <w:rFonts w:ascii="Times New Roman" w:hAnsi="Times New Roman" w:cs="Times New Roman"/>
          <w:sz w:val="28"/>
          <w:szCs w:val="28"/>
          <w:lang w:val="uk-UA"/>
        </w:rPr>
        <w:t xml:space="preserve">виділених на виконання </w:t>
      </w:r>
      <w:r w:rsidR="00921A45" w:rsidRPr="00921A45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особистих селянських, фермерських господарств, кооперативного руху на селі та </w:t>
      </w:r>
      <w:proofErr w:type="spellStart"/>
      <w:r w:rsidR="00921A45" w:rsidRPr="00921A45">
        <w:rPr>
          <w:rFonts w:ascii="Times New Roman" w:hAnsi="Times New Roman" w:cs="Times New Roman"/>
          <w:sz w:val="28"/>
          <w:szCs w:val="28"/>
          <w:lang w:val="uk-UA"/>
        </w:rPr>
        <w:t>дорадництва</w:t>
      </w:r>
      <w:proofErr w:type="spellEnd"/>
      <w:r w:rsidR="00921A45" w:rsidRPr="00921A45">
        <w:rPr>
          <w:rFonts w:ascii="Times New Roman" w:hAnsi="Times New Roman" w:cs="Times New Roman"/>
          <w:sz w:val="28"/>
          <w:szCs w:val="28"/>
          <w:lang w:val="uk-UA"/>
        </w:rPr>
        <w:t xml:space="preserve"> на 2021-2025 роки.</w:t>
      </w:r>
    </w:p>
    <w:p w14:paraId="6ADBC1FD" w14:textId="77777777" w:rsidR="00921A45" w:rsidRDefault="00921A45" w:rsidP="006F6829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 надаються відповідно до Правил</w:t>
      </w:r>
      <w:r w:rsidR="009B4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пільгових довгострокових кредитів позичальникам, затверджених рішенням 29 сесії обласної Ради</w:t>
      </w:r>
      <w:r w:rsidR="009B4FE3">
        <w:rPr>
          <w:rFonts w:ascii="Times New Roman" w:hAnsi="Times New Roman" w:cs="Times New Roman"/>
          <w:sz w:val="28"/>
          <w:szCs w:val="28"/>
          <w:lang w:val="uk-UA"/>
        </w:rPr>
        <w:t xml:space="preserve"> 8 скликання від 30 вересня 2022 року № 415 (далі – Правила).</w:t>
      </w:r>
    </w:p>
    <w:p w14:paraId="0BADE626" w14:textId="77777777" w:rsidR="009B4FE3" w:rsidRDefault="009B4FE3" w:rsidP="006F6829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Очолює Комісію директор Департаменту.</w:t>
      </w:r>
    </w:p>
    <w:p w14:paraId="771761A4" w14:textId="77777777" w:rsidR="00477BE1" w:rsidRDefault="009B4FE3" w:rsidP="006F682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40A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Комісії входять </w:t>
      </w:r>
      <w:r w:rsidR="0063640A" w:rsidRPr="0063640A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Департаменту, інших структурних підрозділів обласної державної адміністрації, органів місцевого самоврядування, КО «Обласний фонд сприяння інвестиціям та будівництву», Вінницького відділення </w:t>
      </w:r>
      <w:r w:rsidR="0063640A" w:rsidRPr="0063640A">
        <w:rPr>
          <w:rFonts w:ascii="Times New Roman" w:hAnsi="Times New Roman"/>
          <w:sz w:val="28"/>
          <w:szCs w:val="28"/>
          <w:lang w:val="uk-UA"/>
        </w:rPr>
        <w:t>Українського державного фонду підтримки</w:t>
      </w:r>
      <w:r w:rsidR="0063640A" w:rsidRPr="0063640A">
        <w:rPr>
          <w:rFonts w:ascii="Times New Roman" w:hAnsi="Times New Roman" w:cs="Times New Roman"/>
          <w:sz w:val="28"/>
          <w:szCs w:val="28"/>
          <w:lang w:val="uk-UA"/>
        </w:rPr>
        <w:t xml:space="preserve"> фермерських господарств</w:t>
      </w:r>
      <w:r w:rsidR="006F6829">
        <w:rPr>
          <w:rFonts w:ascii="Times New Roman" w:hAnsi="Times New Roman" w:cs="Times New Roman"/>
          <w:sz w:val="28"/>
          <w:szCs w:val="28"/>
          <w:lang w:val="uk-UA"/>
        </w:rPr>
        <w:t>, громадських організацій, які сприяють розвитку малого підприємництва області.</w:t>
      </w:r>
      <w:r w:rsidR="0063640A" w:rsidRPr="00636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829FBF" w14:textId="499BBFBC" w:rsidR="00477BE1" w:rsidRDefault="0063640A" w:rsidP="006F682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62EE30" w14:textId="45D065BF" w:rsidR="006F6829" w:rsidRDefault="00477BE1" w:rsidP="006F682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першому засіданні Комісія визначає пріоритетні напрями кредитування сільськогосподарських товаровиробників області</w:t>
      </w:r>
      <w:r w:rsidR="0063640A" w:rsidRPr="00636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поточний бюджетний рік.</w:t>
      </w:r>
    </w:p>
    <w:p w14:paraId="70F46719" w14:textId="77777777" w:rsidR="00C96760" w:rsidRDefault="0063640A" w:rsidP="006F682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4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6FE9982" w14:textId="7F070730" w:rsidR="00085FC7" w:rsidRDefault="00477BE1" w:rsidP="00484E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484E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97" w:rsidRPr="0055174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96760" w:rsidRPr="0055174C">
        <w:rPr>
          <w:rFonts w:ascii="Times New Roman" w:hAnsi="Times New Roman" w:cs="Times New Roman"/>
          <w:sz w:val="28"/>
          <w:szCs w:val="28"/>
          <w:lang w:val="uk-UA"/>
        </w:rPr>
        <w:t>авданням</w:t>
      </w:r>
      <w:r w:rsidR="004F7AE5" w:rsidRPr="005517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96760" w:rsidRPr="0055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760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40E0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E5A9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40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A90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A40E06">
        <w:rPr>
          <w:rFonts w:ascii="Times New Roman" w:hAnsi="Times New Roman" w:cs="Times New Roman"/>
          <w:sz w:val="28"/>
          <w:szCs w:val="28"/>
          <w:lang w:val="uk-UA"/>
        </w:rPr>
        <w:t>максимального обсягу кредит</w:t>
      </w:r>
      <w:r w:rsidR="005E5A90">
        <w:rPr>
          <w:rFonts w:ascii="Times New Roman" w:hAnsi="Times New Roman" w:cs="Times New Roman"/>
          <w:sz w:val="28"/>
          <w:szCs w:val="28"/>
          <w:lang w:val="uk-UA"/>
        </w:rPr>
        <w:t>них коштів</w:t>
      </w:r>
      <w:r w:rsidR="00857A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5A90">
        <w:rPr>
          <w:rFonts w:ascii="Times New Roman" w:hAnsi="Times New Roman" w:cs="Times New Roman"/>
          <w:sz w:val="28"/>
          <w:szCs w:val="28"/>
          <w:lang w:val="uk-UA"/>
        </w:rPr>
        <w:t xml:space="preserve"> що можуть надаватись</w:t>
      </w:r>
      <w:r w:rsidR="00A40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>одному</w:t>
      </w:r>
      <w:r w:rsidR="00A40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0E06">
        <w:rPr>
          <w:rFonts w:ascii="Times New Roman" w:hAnsi="Times New Roman" w:cs="Times New Roman"/>
          <w:sz w:val="28"/>
          <w:szCs w:val="28"/>
          <w:lang w:val="uk-UA"/>
        </w:rPr>
        <w:t>сільгосптоваровиробник</w:t>
      </w:r>
      <w:r w:rsidR="005E5A9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40E06">
        <w:rPr>
          <w:rFonts w:ascii="Times New Roman" w:hAnsi="Times New Roman" w:cs="Times New Roman"/>
          <w:sz w:val="28"/>
          <w:szCs w:val="28"/>
          <w:lang w:val="uk-UA"/>
        </w:rPr>
        <w:t>; розгляд документів претендентів на відповідність пріоритетним напрямам</w:t>
      </w:r>
      <w:r w:rsidR="005E5A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640A" w:rsidRPr="00C967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3586B9F" w14:textId="54951976" w:rsidR="009B4FE3" w:rsidRPr="00C96760" w:rsidRDefault="0063640A" w:rsidP="00484E9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67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27EB812" w14:textId="2B4E3B88" w:rsidR="00037711" w:rsidRPr="00477BE1" w:rsidRDefault="00477BE1" w:rsidP="0008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A90" w:rsidRPr="00477BE1">
        <w:rPr>
          <w:rFonts w:ascii="Times New Roman" w:hAnsi="Times New Roman" w:cs="Times New Roman"/>
          <w:sz w:val="28"/>
          <w:szCs w:val="28"/>
          <w:lang w:val="uk-UA"/>
        </w:rPr>
        <w:t xml:space="preserve">Обласний фонд </w:t>
      </w:r>
      <w:r w:rsidR="00C82E5F" w:rsidRPr="00477BE1">
        <w:rPr>
          <w:rFonts w:ascii="Times New Roman" w:hAnsi="Times New Roman" w:cs="Times New Roman"/>
          <w:sz w:val="28"/>
          <w:szCs w:val="28"/>
          <w:lang w:val="uk-UA"/>
        </w:rPr>
        <w:t>надає на розгляд комісії</w:t>
      </w:r>
      <w:r w:rsidR="00793DC8" w:rsidRPr="00477BE1">
        <w:rPr>
          <w:rFonts w:ascii="Times New Roman" w:hAnsi="Times New Roman" w:cs="Times New Roman"/>
          <w:sz w:val="28"/>
          <w:szCs w:val="28"/>
          <w:lang w:val="uk-UA"/>
        </w:rPr>
        <w:t xml:space="preserve"> пакети документів та </w:t>
      </w:r>
      <w:r w:rsidR="00C82E5F" w:rsidRPr="00477BE1">
        <w:rPr>
          <w:rFonts w:ascii="Times New Roman" w:hAnsi="Times New Roman" w:cs="Times New Roman"/>
          <w:sz w:val="28"/>
          <w:szCs w:val="28"/>
          <w:lang w:val="uk-UA"/>
        </w:rPr>
        <w:t>відомість претендентів на отримання пільгових кредитів</w:t>
      </w:r>
      <w:r w:rsidR="00857A9C" w:rsidRPr="00477B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077F9B" w14:textId="77777777" w:rsidR="00857A9C" w:rsidRPr="00857A9C" w:rsidRDefault="00857A9C" w:rsidP="00857A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DBAF260" w14:textId="734E9676" w:rsidR="005E5A90" w:rsidRDefault="00477BE1" w:rsidP="00085F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A90">
        <w:rPr>
          <w:rFonts w:ascii="Times New Roman" w:hAnsi="Times New Roman" w:cs="Times New Roman"/>
          <w:sz w:val="28"/>
          <w:szCs w:val="28"/>
          <w:lang w:val="uk-UA"/>
        </w:rPr>
        <w:t>Підготовка матеріалів на розгляд Комісії та ведення діловодства покладається на секретаря Комісії.</w:t>
      </w:r>
    </w:p>
    <w:p w14:paraId="57F100F3" w14:textId="77777777" w:rsidR="005E5A90" w:rsidRDefault="005E5A90" w:rsidP="005E5A90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BE4D55" w14:textId="79AC885A" w:rsidR="005E5A90" w:rsidRPr="00477BE1" w:rsidRDefault="00477BE1" w:rsidP="0008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5F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5A90" w:rsidRPr="00477BE1">
        <w:rPr>
          <w:rFonts w:ascii="Times New Roman" w:hAnsi="Times New Roman" w:cs="Times New Roman"/>
          <w:sz w:val="28"/>
          <w:szCs w:val="28"/>
          <w:lang w:val="uk-UA"/>
        </w:rPr>
        <w:t>Комісія проводить свої засідання не рідше одного разу на місяць, при наявності документів</w:t>
      </w:r>
      <w:r w:rsidR="00793DC8" w:rsidRPr="00477B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79D4CA" w14:textId="46A994AA" w:rsidR="006F6829" w:rsidRPr="00037711" w:rsidRDefault="006F6829" w:rsidP="0003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5033B" w14:textId="7531363F" w:rsidR="00037711" w:rsidRPr="00085FC7" w:rsidRDefault="00085FC7" w:rsidP="0008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711" w:rsidRPr="00085FC7">
        <w:rPr>
          <w:rFonts w:ascii="Times New Roman" w:hAnsi="Times New Roman" w:cs="Times New Roman"/>
          <w:sz w:val="28"/>
          <w:szCs w:val="28"/>
          <w:lang w:val="uk-UA"/>
        </w:rPr>
        <w:t>Засідання Комісії є правочинним, якщо в ньому бере участь не менш, як дві третини його членів.</w:t>
      </w:r>
    </w:p>
    <w:p w14:paraId="6AB9AA9A" w14:textId="77777777" w:rsidR="00037711" w:rsidRDefault="00037711" w:rsidP="00037711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2C151" w14:textId="7BFB1202" w:rsidR="00597F62" w:rsidRPr="00085FC7" w:rsidRDefault="00085FC7" w:rsidP="0008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711" w:rsidRPr="00085FC7">
        <w:rPr>
          <w:rFonts w:ascii="Times New Roman" w:hAnsi="Times New Roman" w:cs="Times New Roman"/>
          <w:sz w:val="28"/>
          <w:szCs w:val="28"/>
          <w:lang w:val="uk-UA"/>
        </w:rPr>
        <w:t>Рішення Комісії схвалюється простою більшістю голосів її членів</w:t>
      </w:r>
      <w:r w:rsidR="00597F62" w:rsidRPr="00085FC7">
        <w:rPr>
          <w:rFonts w:ascii="Times New Roman" w:hAnsi="Times New Roman" w:cs="Times New Roman"/>
          <w:sz w:val="28"/>
          <w:szCs w:val="28"/>
          <w:lang w:val="uk-UA"/>
        </w:rPr>
        <w:t>, які присутні на засіданні.</w:t>
      </w:r>
    </w:p>
    <w:p w14:paraId="034F256F" w14:textId="77777777" w:rsidR="00597F62" w:rsidRPr="00597F62" w:rsidRDefault="00597F62" w:rsidP="00597F6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5BC11C" w14:textId="69EED222" w:rsidR="00740236" w:rsidRPr="00085FC7" w:rsidRDefault="00085FC7" w:rsidP="00085FC7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F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F62" w:rsidRPr="00085FC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засідання Комісії оформляються протоколом. </w:t>
      </w:r>
    </w:p>
    <w:p w14:paraId="710C01F9" w14:textId="77777777" w:rsidR="00597F62" w:rsidRPr="00597F62" w:rsidRDefault="00597F62" w:rsidP="00597F6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4B4A424" w14:textId="77777777" w:rsidR="00597F62" w:rsidRPr="00597F62" w:rsidRDefault="00597F62" w:rsidP="0059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09EE7D" w14:textId="77777777" w:rsidR="00740236" w:rsidRPr="001D6527" w:rsidRDefault="00740236" w:rsidP="00740236">
      <w:pPr>
        <w:pStyle w:val="1"/>
        <w:ind w:left="993" w:hanging="993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1D6527">
        <w:rPr>
          <w:rFonts w:ascii="Times New Roman" w:hAnsi="Times New Roman"/>
          <w:b/>
          <w:sz w:val="28"/>
          <w:szCs w:val="28"/>
          <w:lang w:val="uk-UA"/>
        </w:rPr>
        <w:t>Олег СІДОРОВ</w:t>
      </w:r>
    </w:p>
    <w:p w14:paraId="050F2388" w14:textId="77777777" w:rsidR="008C35C9" w:rsidRPr="007F1753" w:rsidRDefault="008C35C9" w:rsidP="00AA2706">
      <w:pPr>
        <w:pStyle w:val="1"/>
        <w:ind w:left="993" w:hanging="993"/>
        <w:contextualSpacing/>
        <w:rPr>
          <w:rFonts w:ascii="Times New Roman" w:hAnsi="Times New Roman"/>
          <w:sz w:val="28"/>
          <w:szCs w:val="28"/>
          <w:lang w:val="uk-UA"/>
        </w:rPr>
      </w:pPr>
    </w:p>
    <w:sectPr w:rsidR="008C35C9" w:rsidRPr="007F1753" w:rsidSect="00921A45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3121"/>
    <w:multiLevelType w:val="hybridMultilevel"/>
    <w:tmpl w:val="2D94F924"/>
    <w:lvl w:ilvl="0" w:tplc="F6A2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090F74"/>
    <w:multiLevelType w:val="hybridMultilevel"/>
    <w:tmpl w:val="C562CFB0"/>
    <w:lvl w:ilvl="0" w:tplc="4F06EB1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B35528"/>
    <w:multiLevelType w:val="hybridMultilevel"/>
    <w:tmpl w:val="3DA8E786"/>
    <w:lvl w:ilvl="0" w:tplc="9CB8B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6BF8"/>
    <w:multiLevelType w:val="hybridMultilevel"/>
    <w:tmpl w:val="72D48B8C"/>
    <w:lvl w:ilvl="0" w:tplc="61321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E924D8"/>
    <w:multiLevelType w:val="hybridMultilevel"/>
    <w:tmpl w:val="A7C8351E"/>
    <w:lvl w:ilvl="0" w:tplc="C2BC1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0AD8"/>
    <w:multiLevelType w:val="hybridMultilevel"/>
    <w:tmpl w:val="E078F146"/>
    <w:lvl w:ilvl="0" w:tplc="0B843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04684"/>
    <w:multiLevelType w:val="hybridMultilevel"/>
    <w:tmpl w:val="8F7E673C"/>
    <w:lvl w:ilvl="0" w:tplc="C8141D8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B2"/>
    <w:rsid w:val="000009FD"/>
    <w:rsid w:val="0000150B"/>
    <w:rsid w:val="00003BCC"/>
    <w:rsid w:val="000046F0"/>
    <w:rsid w:val="00004A23"/>
    <w:rsid w:val="0000570E"/>
    <w:rsid w:val="00007867"/>
    <w:rsid w:val="000215B6"/>
    <w:rsid w:val="000236EC"/>
    <w:rsid w:val="00024BFF"/>
    <w:rsid w:val="0003146D"/>
    <w:rsid w:val="000331A7"/>
    <w:rsid w:val="00033644"/>
    <w:rsid w:val="00033DB5"/>
    <w:rsid w:val="00037711"/>
    <w:rsid w:val="00037B53"/>
    <w:rsid w:val="00041E7B"/>
    <w:rsid w:val="000428BA"/>
    <w:rsid w:val="000442B6"/>
    <w:rsid w:val="00044526"/>
    <w:rsid w:val="000472B1"/>
    <w:rsid w:val="0005129E"/>
    <w:rsid w:val="00051A5D"/>
    <w:rsid w:val="00061F51"/>
    <w:rsid w:val="00062893"/>
    <w:rsid w:val="000649B6"/>
    <w:rsid w:val="000651C4"/>
    <w:rsid w:val="00067AA5"/>
    <w:rsid w:val="00071FA1"/>
    <w:rsid w:val="00072B0D"/>
    <w:rsid w:val="00073EF6"/>
    <w:rsid w:val="00074D65"/>
    <w:rsid w:val="000801EE"/>
    <w:rsid w:val="0008321A"/>
    <w:rsid w:val="000857E8"/>
    <w:rsid w:val="00085D54"/>
    <w:rsid w:val="00085FC7"/>
    <w:rsid w:val="00087DB0"/>
    <w:rsid w:val="000900FB"/>
    <w:rsid w:val="00091C48"/>
    <w:rsid w:val="00092992"/>
    <w:rsid w:val="00093CB1"/>
    <w:rsid w:val="00094221"/>
    <w:rsid w:val="00097CF1"/>
    <w:rsid w:val="00097D1D"/>
    <w:rsid w:val="000A08AA"/>
    <w:rsid w:val="000A0F61"/>
    <w:rsid w:val="000B0ABE"/>
    <w:rsid w:val="000B1142"/>
    <w:rsid w:val="000B1CD3"/>
    <w:rsid w:val="000B2434"/>
    <w:rsid w:val="000B36BF"/>
    <w:rsid w:val="000B401C"/>
    <w:rsid w:val="000B460D"/>
    <w:rsid w:val="000B6CE2"/>
    <w:rsid w:val="000B7E4B"/>
    <w:rsid w:val="000C297A"/>
    <w:rsid w:val="000C2B7C"/>
    <w:rsid w:val="000D2FDF"/>
    <w:rsid w:val="000D3976"/>
    <w:rsid w:val="000D75AC"/>
    <w:rsid w:val="000E096E"/>
    <w:rsid w:val="000E11E8"/>
    <w:rsid w:val="000E23ED"/>
    <w:rsid w:val="000E7F40"/>
    <w:rsid w:val="000F12E9"/>
    <w:rsid w:val="000F13A8"/>
    <w:rsid w:val="000F38A4"/>
    <w:rsid w:val="000F5A17"/>
    <w:rsid w:val="000F7B88"/>
    <w:rsid w:val="00101F94"/>
    <w:rsid w:val="00103C34"/>
    <w:rsid w:val="00105558"/>
    <w:rsid w:val="00107277"/>
    <w:rsid w:val="00107D58"/>
    <w:rsid w:val="0011035D"/>
    <w:rsid w:val="001133C6"/>
    <w:rsid w:val="0011774C"/>
    <w:rsid w:val="00120DD0"/>
    <w:rsid w:val="00125EAD"/>
    <w:rsid w:val="001261D8"/>
    <w:rsid w:val="00134029"/>
    <w:rsid w:val="00136119"/>
    <w:rsid w:val="00143A0D"/>
    <w:rsid w:val="001470F6"/>
    <w:rsid w:val="00152AA8"/>
    <w:rsid w:val="00153518"/>
    <w:rsid w:val="00156508"/>
    <w:rsid w:val="0016341B"/>
    <w:rsid w:val="00166147"/>
    <w:rsid w:val="00167559"/>
    <w:rsid w:val="00167B57"/>
    <w:rsid w:val="00173DE6"/>
    <w:rsid w:val="001756C8"/>
    <w:rsid w:val="00176114"/>
    <w:rsid w:val="00177151"/>
    <w:rsid w:val="0018704C"/>
    <w:rsid w:val="00191263"/>
    <w:rsid w:val="001917BD"/>
    <w:rsid w:val="001A0E2C"/>
    <w:rsid w:val="001A5BC8"/>
    <w:rsid w:val="001A7A81"/>
    <w:rsid w:val="001B6191"/>
    <w:rsid w:val="001B6301"/>
    <w:rsid w:val="001B67D7"/>
    <w:rsid w:val="001C4870"/>
    <w:rsid w:val="001C5C44"/>
    <w:rsid w:val="001C6A4B"/>
    <w:rsid w:val="001C7564"/>
    <w:rsid w:val="001D187B"/>
    <w:rsid w:val="001D2E02"/>
    <w:rsid w:val="001D6527"/>
    <w:rsid w:val="001D78B3"/>
    <w:rsid w:val="001E788D"/>
    <w:rsid w:val="001F031F"/>
    <w:rsid w:val="001F1BA9"/>
    <w:rsid w:val="001F4693"/>
    <w:rsid w:val="001F4C3D"/>
    <w:rsid w:val="001F5DB4"/>
    <w:rsid w:val="0020295D"/>
    <w:rsid w:val="00203901"/>
    <w:rsid w:val="00205DBD"/>
    <w:rsid w:val="00207030"/>
    <w:rsid w:val="002221D0"/>
    <w:rsid w:val="0022324E"/>
    <w:rsid w:val="002279EC"/>
    <w:rsid w:val="00230CA1"/>
    <w:rsid w:val="002320F4"/>
    <w:rsid w:val="0023262A"/>
    <w:rsid w:val="00232DFF"/>
    <w:rsid w:val="00237864"/>
    <w:rsid w:val="00237DCE"/>
    <w:rsid w:val="002400F6"/>
    <w:rsid w:val="0024105E"/>
    <w:rsid w:val="002424CE"/>
    <w:rsid w:val="00242ACA"/>
    <w:rsid w:val="00244EAA"/>
    <w:rsid w:val="00245595"/>
    <w:rsid w:val="0024602B"/>
    <w:rsid w:val="00247CBA"/>
    <w:rsid w:val="002613A6"/>
    <w:rsid w:val="00263767"/>
    <w:rsid w:val="00264CBC"/>
    <w:rsid w:val="00280AD9"/>
    <w:rsid w:val="0028173C"/>
    <w:rsid w:val="002879AF"/>
    <w:rsid w:val="00287CA5"/>
    <w:rsid w:val="0029234E"/>
    <w:rsid w:val="00295893"/>
    <w:rsid w:val="002A02C4"/>
    <w:rsid w:val="002A4D1B"/>
    <w:rsid w:val="002B108D"/>
    <w:rsid w:val="002C070E"/>
    <w:rsid w:val="002C168C"/>
    <w:rsid w:val="002C5B7F"/>
    <w:rsid w:val="002C7799"/>
    <w:rsid w:val="002D2392"/>
    <w:rsid w:val="002D3A9B"/>
    <w:rsid w:val="002D414F"/>
    <w:rsid w:val="002D5C38"/>
    <w:rsid w:val="002D724B"/>
    <w:rsid w:val="002D74FF"/>
    <w:rsid w:val="002E06F3"/>
    <w:rsid w:val="002E2BBE"/>
    <w:rsid w:val="002E4918"/>
    <w:rsid w:val="002E5A3B"/>
    <w:rsid w:val="002E7056"/>
    <w:rsid w:val="002F2047"/>
    <w:rsid w:val="002F5A33"/>
    <w:rsid w:val="002F757C"/>
    <w:rsid w:val="00300303"/>
    <w:rsid w:val="00301178"/>
    <w:rsid w:val="00301F5F"/>
    <w:rsid w:val="00302CCB"/>
    <w:rsid w:val="00305785"/>
    <w:rsid w:val="003111D7"/>
    <w:rsid w:val="00314662"/>
    <w:rsid w:val="00314974"/>
    <w:rsid w:val="00316BB1"/>
    <w:rsid w:val="0032250F"/>
    <w:rsid w:val="003227F9"/>
    <w:rsid w:val="00323614"/>
    <w:rsid w:val="003304CA"/>
    <w:rsid w:val="00334D0C"/>
    <w:rsid w:val="003414E3"/>
    <w:rsid w:val="00351096"/>
    <w:rsid w:val="00373ABD"/>
    <w:rsid w:val="0037473C"/>
    <w:rsid w:val="00374F8B"/>
    <w:rsid w:val="00376466"/>
    <w:rsid w:val="00376CDF"/>
    <w:rsid w:val="00377DDF"/>
    <w:rsid w:val="00381005"/>
    <w:rsid w:val="00386929"/>
    <w:rsid w:val="00386A9D"/>
    <w:rsid w:val="003874BB"/>
    <w:rsid w:val="00387AA2"/>
    <w:rsid w:val="00392F6C"/>
    <w:rsid w:val="003964C6"/>
    <w:rsid w:val="003A067C"/>
    <w:rsid w:val="003A457B"/>
    <w:rsid w:val="003A4B21"/>
    <w:rsid w:val="003A6264"/>
    <w:rsid w:val="003B2840"/>
    <w:rsid w:val="003B44F4"/>
    <w:rsid w:val="003B4E73"/>
    <w:rsid w:val="003B51A2"/>
    <w:rsid w:val="003C10A6"/>
    <w:rsid w:val="003D1E53"/>
    <w:rsid w:val="003E2452"/>
    <w:rsid w:val="003F2008"/>
    <w:rsid w:val="003F4BF2"/>
    <w:rsid w:val="004009D0"/>
    <w:rsid w:val="0040643F"/>
    <w:rsid w:val="00411752"/>
    <w:rsid w:val="00412D1F"/>
    <w:rsid w:val="0041376A"/>
    <w:rsid w:val="004176C4"/>
    <w:rsid w:val="0042249B"/>
    <w:rsid w:val="0042250F"/>
    <w:rsid w:val="00425D80"/>
    <w:rsid w:val="00427A48"/>
    <w:rsid w:val="00427FDC"/>
    <w:rsid w:val="004325F7"/>
    <w:rsid w:val="00433891"/>
    <w:rsid w:val="00433A00"/>
    <w:rsid w:val="0043613E"/>
    <w:rsid w:val="00441557"/>
    <w:rsid w:val="0044175E"/>
    <w:rsid w:val="004423F8"/>
    <w:rsid w:val="00442BB8"/>
    <w:rsid w:val="004462C7"/>
    <w:rsid w:val="004476C0"/>
    <w:rsid w:val="0045363C"/>
    <w:rsid w:val="0045363D"/>
    <w:rsid w:val="00454260"/>
    <w:rsid w:val="0045639D"/>
    <w:rsid w:val="00456BDD"/>
    <w:rsid w:val="004607A5"/>
    <w:rsid w:val="0046221C"/>
    <w:rsid w:val="00462811"/>
    <w:rsid w:val="0047673A"/>
    <w:rsid w:val="00477BE1"/>
    <w:rsid w:val="00480BB7"/>
    <w:rsid w:val="0048399B"/>
    <w:rsid w:val="00484E97"/>
    <w:rsid w:val="00490ED0"/>
    <w:rsid w:val="00491D7A"/>
    <w:rsid w:val="0049295D"/>
    <w:rsid w:val="0049742E"/>
    <w:rsid w:val="004A5ED6"/>
    <w:rsid w:val="004B1461"/>
    <w:rsid w:val="004B489A"/>
    <w:rsid w:val="004B6213"/>
    <w:rsid w:val="004B7849"/>
    <w:rsid w:val="004B7DC6"/>
    <w:rsid w:val="004C1E3C"/>
    <w:rsid w:val="004C2FCC"/>
    <w:rsid w:val="004C7F1E"/>
    <w:rsid w:val="004D6B54"/>
    <w:rsid w:val="004D7DFF"/>
    <w:rsid w:val="004E0F57"/>
    <w:rsid w:val="004E2CFD"/>
    <w:rsid w:val="004E4574"/>
    <w:rsid w:val="004E7C96"/>
    <w:rsid w:val="004F2961"/>
    <w:rsid w:val="004F3D9E"/>
    <w:rsid w:val="004F4761"/>
    <w:rsid w:val="004F5E28"/>
    <w:rsid w:val="004F7AE5"/>
    <w:rsid w:val="00500962"/>
    <w:rsid w:val="00501500"/>
    <w:rsid w:val="005109C8"/>
    <w:rsid w:val="00511D15"/>
    <w:rsid w:val="005130E0"/>
    <w:rsid w:val="005132AA"/>
    <w:rsid w:val="00513E02"/>
    <w:rsid w:val="00514A71"/>
    <w:rsid w:val="005153EE"/>
    <w:rsid w:val="0051631C"/>
    <w:rsid w:val="005165EC"/>
    <w:rsid w:val="005176DD"/>
    <w:rsid w:val="00522FB6"/>
    <w:rsid w:val="005256F7"/>
    <w:rsid w:val="0052619F"/>
    <w:rsid w:val="005314DD"/>
    <w:rsid w:val="00532FD2"/>
    <w:rsid w:val="0053414A"/>
    <w:rsid w:val="00546355"/>
    <w:rsid w:val="0055174C"/>
    <w:rsid w:val="005521C2"/>
    <w:rsid w:val="005523F2"/>
    <w:rsid w:val="00561BB4"/>
    <w:rsid w:val="0056373D"/>
    <w:rsid w:val="00565807"/>
    <w:rsid w:val="00566671"/>
    <w:rsid w:val="00570D91"/>
    <w:rsid w:val="0057465B"/>
    <w:rsid w:val="00576107"/>
    <w:rsid w:val="00582032"/>
    <w:rsid w:val="005821DF"/>
    <w:rsid w:val="005838AC"/>
    <w:rsid w:val="00587425"/>
    <w:rsid w:val="00593D99"/>
    <w:rsid w:val="00597F62"/>
    <w:rsid w:val="005A16B9"/>
    <w:rsid w:val="005A5939"/>
    <w:rsid w:val="005A5FB9"/>
    <w:rsid w:val="005B4CA8"/>
    <w:rsid w:val="005C19EE"/>
    <w:rsid w:val="005C3470"/>
    <w:rsid w:val="005C5085"/>
    <w:rsid w:val="005C5B0E"/>
    <w:rsid w:val="005E4A4E"/>
    <w:rsid w:val="005E51B1"/>
    <w:rsid w:val="005E5A90"/>
    <w:rsid w:val="005E62ED"/>
    <w:rsid w:val="005E6323"/>
    <w:rsid w:val="005E77E0"/>
    <w:rsid w:val="005F0B88"/>
    <w:rsid w:val="006021E0"/>
    <w:rsid w:val="006036BD"/>
    <w:rsid w:val="006062F3"/>
    <w:rsid w:val="00606645"/>
    <w:rsid w:val="00607281"/>
    <w:rsid w:val="006076C2"/>
    <w:rsid w:val="00610633"/>
    <w:rsid w:val="00612DD8"/>
    <w:rsid w:val="00615975"/>
    <w:rsid w:val="00620161"/>
    <w:rsid w:val="00621003"/>
    <w:rsid w:val="00627D1F"/>
    <w:rsid w:val="00630696"/>
    <w:rsid w:val="006311B4"/>
    <w:rsid w:val="00632888"/>
    <w:rsid w:val="0063610D"/>
    <w:rsid w:val="0063640A"/>
    <w:rsid w:val="00636446"/>
    <w:rsid w:val="0064024B"/>
    <w:rsid w:val="006434A6"/>
    <w:rsid w:val="00644974"/>
    <w:rsid w:val="00644DC5"/>
    <w:rsid w:val="00645BB2"/>
    <w:rsid w:val="006478E2"/>
    <w:rsid w:val="00647C30"/>
    <w:rsid w:val="0065392F"/>
    <w:rsid w:val="006559F7"/>
    <w:rsid w:val="00660C66"/>
    <w:rsid w:val="00661210"/>
    <w:rsid w:val="00663894"/>
    <w:rsid w:val="0066718D"/>
    <w:rsid w:val="006727A5"/>
    <w:rsid w:val="00672C12"/>
    <w:rsid w:val="00675E5E"/>
    <w:rsid w:val="0067621B"/>
    <w:rsid w:val="00676BD2"/>
    <w:rsid w:val="00682BF8"/>
    <w:rsid w:val="00687982"/>
    <w:rsid w:val="0069010B"/>
    <w:rsid w:val="0069202E"/>
    <w:rsid w:val="006A1B28"/>
    <w:rsid w:val="006A69D6"/>
    <w:rsid w:val="006B0D9A"/>
    <w:rsid w:val="006B40E9"/>
    <w:rsid w:val="006B5160"/>
    <w:rsid w:val="006B605A"/>
    <w:rsid w:val="006B793D"/>
    <w:rsid w:val="006C0BB8"/>
    <w:rsid w:val="006E33B9"/>
    <w:rsid w:val="006E6AAA"/>
    <w:rsid w:val="006F0DB2"/>
    <w:rsid w:val="006F115C"/>
    <w:rsid w:val="006F3006"/>
    <w:rsid w:val="006F4780"/>
    <w:rsid w:val="006F6770"/>
    <w:rsid w:val="006F6829"/>
    <w:rsid w:val="006F7A90"/>
    <w:rsid w:val="006F7E17"/>
    <w:rsid w:val="0070144E"/>
    <w:rsid w:val="007036F2"/>
    <w:rsid w:val="007049A1"/>
    <w:rsid w:val="00705A01"/>
    <w:rsid w:val="00706EE5"/>
    <w:rsid w:val="00707A04"/>
    <w:rsid w:val="00707ACE"/>
    <w:rsid w:val="00711683"/>
    <w:rsid w:val="007134FF"/>
    <w:rsid w:val="007143BF"/>
    <w:rsid w:val="00725EFD"/>
    <w:rsid w:val="00731BC4"/>
    <w:rsid w:val="007400A2"/>
    <w:rsid w:val="00740236"/>
    <w:rsid w:val="0074223C"/>
    <w:rsid w:val="00742B39"/>
    <w:rsid w:val="007435DF"/>
    <w:rsid w:val="007448BE"/>
    <w:rsid w:val="00745F2F"/>
    <w:rsid w:val="007476DD"/>
    <w:rsid w:val="00747FC3"/>
    <w:rsid w:val="007504F0"/>
    <w:rsid w:val="00751102"/>
    <w:rsid w:val="00751988"/>
    <w:rsid w:val="0075584F"/>
    <w:rsid w:val="00757FF6"/>
    <w:rsid w:val="0076155B"/>
    <w:rsid w:val="007615D7"/>
    <w:rsid w:val="00763474"/>
    <w:rsid w:val="00764723"/>
    <w:rsid w:val="00765943"/>
    <w:rsid w:val="0077058D"/>
    <w:rsid w:val="0077151E"/>
    <w:rsid w:val="00776890"/>
    <w:rsid w:val="007817C4"/>
    <w:rsid w:val="00782973"/>
    <w:rsid w:val="007841BC"/>
    <w:rsid w:val="00784F0A"/>
    <w:rsid w:val="0078697C"/>
    <w:rsid w:val="00787869"/>
    <w:rsid w:val="0079007D"/>
    <w:rsid w:val="00793DC8"/>
    <w:rsid w:val="00795848"/>
    <w:rsid w:val="00795A88"/>
    <w:rsid w:val="007A059A"/>
    <w:rsid w:val="007A1AB0"/>
    <w:rsid w:val="007B2932"/>
    <w:rsid w:val="007B5BBC"/>
    <w:rsid w:val="007B6EE4"/>
    <w:rsid w:val="007C17DD"/>
    <w:rsid w:val="007C23C3"/>
    <w:rsid w:val="007C2815"/>
    <w:rsid w:val="007C39E2"/>
    <w:rsid w:val="007C569C"/>
    <w:rsid w:val="007C56E9"/>
    <w:rsid w:val="007D2992"/>
    <w:rsid w:val="007D4221"/>
    <w:rsid w:val="007D4FEE"/>
    <w:rsid w:val="007D63EB"/>
    <w:rsid w:val="007D6E5C"/>
    <w:rsid w:val="007E1EE8"/>
    <w:rsid w:val="007E4C21"/>
    <w:rsid w:val="007E6828"/>
    <w:rsid w:val="007F1753"/>
    <w:rsid w:val="007F1A37"/>
    <w:rsid w:val="00800B80"/>
    <w:rsid w:val="008018F8"/>
    <w:rsid w:val="0080233D"/>
    <w:rsid w:val="00806267"/>
    <w:rsid w:val="00814ECE"/>
    <w:rsid w:val="00814EF4"/>
    <w:rsid w:val="008200B2"/>
    <w:rsid w:val="00825E94"/>
    <w:rsid w:val="008304A2"/>
    <w:rsid w:val="0083403C"/>
    <w:rsid w:val="008363D6"/>
    <w:rsid w:val="008369DB"/>
    <w:rsid w:val="00837C29"/>
    <w:rsid w:val="00837E88"/>
    <w:rsid w:val="00840A9F"/>
    <w:rsid w:val="00841948"/>
    <w:rsid w:val="00843FD7"/>
    <w:rsid w:val="008568D6"/>
    <w:rsid w:val="0085722C"/>
    <w:rsid w:val="00857A9C"/>
    <w:rsid w:val="00857ABD"/>
    <w:rsid w:val="00861F6C"/>
    <w:rsid w:val="00863E5E"/>
    <w:rsid w:val="0086445E"/>
    <w:rsid w:val="00865615"/>
    <w:rsid w:val="008659D2"/>
    <w:rsid w:val="00867399"/>
    <w:rsid w:val="00870EFB"/>
    <w:rsid w:val="00873C3F"/>
    <w:rsid w:val="00896DFB"/>
    <w:rsid w:val="008A17FC"/>
    <w:rsid w:val="008A1F12"/>
    <w:rsid w:val="008A3322"/>
    <w:rsid w:val="008A4331"/>
    <w:rsid w:val="008A4930"/>
    <w:rsid w:val="008B274F"/>
    <w:rsid w:val="008B347D"/>
    <w:rsid w:val="008B3DD4"/>
    <w:rsid w:val="008B7336"/>
    <w:rsid w:val="008C35C9"/>
    <w:rsid w:val="008C414F"/>
    <w:rsid w:val="008C64BF"/>
    <w:rsid w:val="008D488D"/>
    <w:rsid w:val="008D6D9E"/>
    <w:rsid w:val="008E0BE5"/>
    <w:rsid w:val="008E3C37"/>
    <w:rsid w:val="008E41D6"/>
    <w:rsid w:val="008E4DE9"/>
    <w:rsid w:val="008F1279"/>
    <w:rsid w:val="008F7CCE"/>
    <w:rsid w:val="008F7FA0"/>
    <w:rsid w:val="00902580"/>
    <w:rsid w:val="00902B8E"/>
    <w:rsid w:val="009079FF"/>
    <w:rsid w:val="00910DFA"/>
    <w:rsid w:val="00912C86"/>
    <w:rsid w:val="00914A75"/>
    <w:rsid w:val="00915E87"/>
    <w:rsid w:val="00921A45"/>
    <w:rsid w:val="009229CE"/>
    <w:rsid w:val="00925018"/>
    <w:rsid w:val="009260A5"/>
    <w:rsid w:val="00930459"/>
    <w:rsid w:val="009305FC"/>
    <w:rsid w:val="00930D0E"/>
    <w:rsid w:val="0093690D"/>
    <w:rsid w:val="0094460E"/>
    <w:rsid w:val="00947EFC"/>
    <w:rsid w:val="00954720"/>
    <w:rsid w:val="009600F6"/>
    <w:rsid w:val="00960485"/>
    <w:rsid w:val="0096152D"/>
    <w:rsid w:val="009676D4"/>
    <w:rsid w:val="0097648C"/>
    <w:rsid w:val="00980824"/>
    <w:rsid w:val="0098287B"/>
    <w:rsid w:val="00985E50"/>
    <w:rsid w:val="00986CFB"/>
    <w:rsid w:val="00994908"/>
    <w:rsid w:val="00997489"/>
    <w:rsid w:val="009A38AB"/>
    <w:rsid w:val="009A4955"/>
    <w:rsid w:val="009B2D10"/>
    <w:rsid w:val="009B399F"/>
    <w:rsid w:val="009B4E12"/>
    <w:rsid w:val="009B4FE3"/>
    <w:rsid w:val="009B76B5"/>
    <w:rsid w:val="009B7BA8"/>
    <w:rsid w:val="009C2E02"/>
    <w:rsid w:val="009C4266"/>
    <w:rsid w:val="009C68A4"/>
    <w:rsid w:val="009C7ED9"/>
    <w:rsid w:val="009D09E4"/>
    <w:rsid w:val="009D116C"/>
    <w:rsid w:val="009D1C70"/>
    <w:rsid w:val="009D296C"/>
    <w:rsid w:val="009E0AF4"/>
    <w:rsid w:val="009E1506"/>
    <w:rsid w:val="009E2487"/>
    <w:rsid w:val="009E35BA"/>
    <w:rsid w:val="009E3CA7"/>
    <w:rsid w:val="009E431A"/>
    <w:rsid w:val="009E5415"/>
    <w:rsid w:val="009E5689"/>
    <w:rsid w:val="009E733D"/>
    <w:rsid w:val="009F6D42"/>
    <w:rsid w:val="00A018E9"/>
    <w:rsid w:val="00A04D01"/>
    <w:rsid w:val="00A052FF"/>
    <w:rsid w:val="00A057E1"/>
    <w:rsid w:val="00A06547"/>
    <w:rsid w:val="00A07077"/>
    <w:rsid w:val="00A075F4"/>
    <w:rsid w:val="00A07758"/>
    <w:rsid w:val="00A10964"/>
    <w:rsid w:val="00A1118D"/>
    <w:rsid w:val="00A179CE"/>
    <w:rsid w:val="00A17DA7"/>
    <w:rsid w:val="00A20457"/>
    <w:rsid w:val="00A20C02"/>
    <w:rsid w:val="00A21FDB"/>
    <w:rsid w:val="00A23239"/>
    <w:rsid w:val="00A2369F"/>
    <w:rsid w:val="00A24257"/>
    <w:rsid w:val="00A243E2"/>
    <w:rsid w:val="00A3721A"/>
    <w:rsid w:val="00A40E06"/>
    <w:rsid w:val="00A41171"/>
    <w:rsid w:val="00A45E5E"/>
    <w:rsid w:val="00A46865"/>
    <w:rsid w:val="00A47738"/>
    <w:rsid w:val="00A5000D"/>
    <w:rsid w:val="00A501E8"/>
    <w:rsid w:val="00A505F0"/>
    <w:rsid w:val="00A512EA"/>
    <w:rsid w:val="00A52303"/>
    <w:rsid w:val="00A54A4D"/>
    <w:rsid w:val="00A54B9B"/>
    <w:rsid w:val="00A563B5"/>
    <w:rsid w:val="00A5701B"/>
    <w:rsid w:val="00A647E1"/>
    <w:rsid w:val="00A64ADF"/>
    <w:rsid w:val="00A64C1B"/>
    <w:rsid w:val="00A71AF5"/>
    <w:rsid w:val="00A73539"/>
    <w:rsid w:val="00A76E5A"/>
    <w:rsid w:val="00A77EF4"/>
    <w:rsid w:val="00A80ADD"/>
    <w:rsid w:val="00A82F15"/>
    <w:rsid w:val="00A84938"/>
    <w:rsid w:val="00A95460"/>
    <w:rsid w:val="00AA1C38"/>
    <w:rsid w:val="00AA2706"/>
    <w:rsid w:val="00AA55BE"/>
    <w:rsid w:val="00AA7040"/>
    <w:rsid w:val="00AB04D8"/>
    <w:rsid w:val="00AB3E5B"/>
    <w:rsid w:val="00AB441D"/>
    <w:rsid w:val="00AB7AA6"/>
    <w:rsid w:val="00AC3271"/>
    <w:rsid w:val="00AC5348"/>
    <w:rsid w:val="00AC6CE9"/>
    <w:rsid w:val="00AD13DD"/>
    <w:rsid w:val="00AD1511"/>
    <w:rsid w:val="00AD1770"/>
    <w:rsid w:val="00AD2CD8"/>
    <w:rsid w:val="00AD32D7"/>
    <w:rsid w:val="00AD4F61"/>
    <w:rsid w:val="00AD5879"/>
    <w:rsid w:val="00AD66A3"/>
    <w:rsid w:val="00AF2874"/>
    <w:rsid w:val="00AF2BAB"/>
    <w:rsid w:val="00AF539F"/>
    <w:rsid w:val="00AF796F"/>
    <w:rsid w:val="00B00F2C"/>
    <w:rsid w:val="00B01810"/>
    <w:rsid w:val="00B01D64"/>
    <w:rsid w:val="00B07B9C"/>
    <w:rsid w:val="00B161E8"/>
    <w:rsid w:val="00B20264"/>
    <w:rsid w:val="00B21128"/>
    <w:rsid w:val="00B22436"/>
    <w:rsid w:val="00B22952"/>
    <w:rsid w:val="00B23CAF"/>
    <w:rsid w:val="00B262C1"/>
    <w:rsid w:val="00B319EF"/>
    <w:rsid w:val="00B31F62"/>
    <w:rsid w:val="00B33E3E"/>
    <w:rsid w:val="00B36996"/>
    <w:rsid w:val="00B451FA"/>
    <w:rsid w:val="00B472D9"/>
    <w:rsid w:val="00B532B0"/>
    <w:rsid w:val="00B5434B"/>
    <w:rsid w:val="00B57B38"/>
    <w:rsid w:val="00B62177"/>
    <w:rsid w:val="00B62453"/>
    <w:rsid w:val="00B6428C"/>
    <w:rsid w:val="00B64F05"/>
    <w:rsid w:val="00B66217"/>
    <w:rsid w:val="00B66584"/>
    <w:rsid w:val="00B670D9"/>
    <w:rsid w:val="00B70022"/>
    <w:rsid w:val="00B724AB"/>
    <w:rsid w:val="00B72F62"/>
    <w:rsid w:val="00B82ADE"/>
    <w:rsid w:val="00B82D42"/>
    <w:rsid w:val="00B86354"/>
    <w:rsid w:val="00B878EC"/>
    <w:rsid w:val="00B9252D"/>
    <w:rsid w:val="00B94257"/>
    <w:rsid w:val="00B94D5B"/>
    <w:rsid w:val="00BB71FF"/>
    <w:rsid w:val="00BB77D6"/>
    <w:rsid w:val="00BC035F"/>
    <w:rsid w:val="00BC53FB"/>
    <w:rsid w:val="00BC66C1"/>
    <w:rsid w:val="00BD03FA"/>
    <w:rsid w:val="00BD08C5"/>
    <w:rsid w:val="00BD5AD2"/>
    <w:rsid w:val="00BD7E5C"/>
    <w:rsid w:val="00BE0638"/>
    <w:rsid w:val="00BE3095"/>
    <w:rsid w:val="00BF1F2A"/>
    <w:rsid w:val="00C03FF3"/>
    <w:rsid w:val="00C0470F"/>
    <w:rsid w:val="00C0646F"/>
    <w:rsid w:val="00C10C43"/>
    <w:rsid w:val="00C11E01"/>
    <w:rsid w:val="00C12015"/>
    <w:rsid w:val="00C12B3D"/>
    <w:rsid w:val="00C1307F"/>
    <w:rsid w:val="00C1374F"/>
    <w:rsid w:val="00C14A2B"/>
    <w:rsid w:val="00C16657"/>
    <w:rsid w:val="00C16CB6"/>
    <w:rsid w:val="00C27434"/>
    <w:rsid w:val="00C30900"/>
    <w:rsid w:val="00C31346"/>
    <w:rsid w:val="00C31461"/>
    <w:rsid w:val="00C3154D"/>
    <w:rsid w:val="00C3482A"/>
    <w:rsid w:val="00C34A40"/>
    <w:rsid w:val="00C35468"/>
    <w:rsid w:val="00C378D9"/>
    <w:rsid w:val="00C422DA"/>
    <w:rsid w:val="00C43C8C"/>
    <w:rsid w:val="00C47337"/>
    <w:rsid w:val="00C5076C"/>
    <w:rsid w:val="00C537A2"/>
    <w:rsid w:val="00C54BC4"/>
    <w:rsid w:val="00C56E5F"/>
    <w:rsid w:val="00C56FEB"/>
    <w:rsid w:val="00C575CF"/>
    <w:rsid w:val="00C62C6D"/>
    <w:rsid w:val="00C63C75"/>
    <w:rsid w:val="00C64B84"/>
    <w:rsid w:val="00C6518A"/>
    <w:rsid w:val="00C66341"/>
    <w:rsid w:val="00C66D81"/>
    <w:rsid w:val="00C67B9F"/>
    <w:rsid w:val="00C708AE"/>
    <w:rsid w:val="00C7090C"/>
    <w:rsid w:val="00C70CFE"/>
    <w:rsid w:val="00C726F0"/>
    <w:rsid w:val="00C77387"/>
    <w:rsid w:val="00C8196E"/>
    <w:rsid w:val="00C81D72"/>
    <w:rsid w:val="00C81E4A"/>
    <w:rsid w:val="00C827EB"/>
    <w:rsid w:val="00C82E5F"/>
    <w:rsid w:val="00C85604"/>
    <w:rsid w:val="00C91CE6"/>
    <w:rsid w:val="00C92070"/>
    <w:rsid w:val="00C9421C"/>
    <w:rsid w:val="00C96760"/>
    <w:rsid w:val="00C9716A"/>
    <w:rsid w:val="00CA0F95"/>
    <w:rsid w:val="00CA3CC3"/>
    <w:rsid w:val="00CA614E"/>
    <w:rsid w:val="00CA6797"/>
    <w:rsid w:val="00CB655A"/>
    <w:rsid w:val="00CC1D22"/>
    <w:rsid w:val="00CC3DA1"/>
    <w:rsid w:val="00CC6226"/>
    <w:rsid w:val="00CD0E9D"/>
    <w:rsid w:val="00CD4A62"/>
    <w:rsid w:val="00CD5EDD"/>
    <w:rsid w:val="00CD6843"/>
    <w:rsid w:val="00CD6B2D"/>
    <w:rsid w:val="00CE360D"/>
    <w:rsid w:val="00CE399D"/>
    <w:rsid w:val="00CF0B59"/>
    <w:rsid w:val="00CF2201"/>
    <w:rsid w:val="00CF400F"/>
    <w:rsid w:val="00CF43F8"/>
    <w:rsid w:val="00CF4BC0"/>
    <w:rsid w:val="00CF6112"/>
    <w:rsid w:val="00CF6677"/>
    <w:rsid w:val="00CF67F8"/>
    <w:rsid w:val="00CF751E"/>
    <w:rsid w:val="00CF79CD"/>
    <w:rsid w:val="00D02301"/>
    <w:rsid w:val="00D034D5"/>
    <w:rsid w:val="00D04653"/>
    <w:rsid w:val="00D04C0B"/>
    <w:rsid w:val="00D07F6A"/>
    <w:rsid w:val="00D12006"/>
    <w:rsid w:val="00D13180"/>
    <w:rsid w:val="00D1412B"/>
    <w:rsid w:val="00D17AA1"/>
    <w:rsid w:val="00D33319"/>
    <w:rsid w:val="00D33978"/>
    <w:rsid w:val="00D434DF"/>
    <w:rsid w:val="00D43FA8"/>
    <w:rsid w:val="00D452F9"/>
    <w:rsid w:val="00D4653B"/>
    <w:rsid w:val="00D51876"/>
    <w:rsid w:val="00D52115"/>
    <w:rsid w:val="00D52487"/>
    <w:rsid w:val="00D53126"/>
    <w:rsid w:val="00D54950"/>
    <w:rsid w:val="00D601C8"/>
    <w:rsid w:val="00D639AC"/>
    <w:rsid w:val="00D64FD4"/>
    <w:rsid w:val="00D654ED"/>
    <w:rsid w:val="00D667C2"/>
    <w:rsid w:val="00D72143"/>
    <w:rsid w:val="00D73301"/>
    <w:rsid w:val="00D7489E"/>
    <w:rsid w:val="00D80143"/>
    <w:rsid w:val="00D802F8"/>
    <w:rsid w:val="00D82CAE"/>
    <w:rsid w:val="00D83008"/>
    <w:rsid w:val="00D83F2C"/>
    <w:rsid w:val="00D84B0B"/>
    <w:rsid w:val="00D865AE"/>
    <w:rsid w:val="00D868D6"/>
    <w:rsid w:val="00D9105E"/>
    <w:rsid w:val="00D91618"/>
    <w:rsid w:val="00D9196F"/>
    <w:rsid w:val="00D91F50"/>
    <w:rsid w:val="00D953B6"/>
    <w:rsid w:val="00D96882"/>
    <w:rsid w:val="00D96CE1"/>
    <w:rsid w:val="00DA4013"/>
    <w:rsid w:val="00DA47BF"/>
    <w:rsid w:val="00DA5E55"/>
    <w:rsid w:val="00DB1ED7"/>
    <w:rsid w:val="00DB2A36"/>
    <w:rsid w:val="00DB4912"/>
    <w:rsid w:val="00DB6DA3"/>
    <w:rsid w:val="00DC0355"/>
    <w:rsid w:val="00DC0F7C"/>
    <w:rsid w:val="00DC28B6"/>
    <w:rsid w:val="00DC35A6"/>
    <w:rsid w:val="00DD0949"/>
    <w:rsid w:val="00DD0C30"/>
    <w:rsid w:val="00DD3125"/>
    <w:rsid w:val="00DE1031"/>
    <w:rsid w:val="00DE1C7F"/>
    <w:rsid w:val="00DE35D7"/>
    <w:rsid w:val="00DE3D60"/>
    <w:rsid w:val="00DE6BE2"/>
    <w:rsid w:val="00DF0FB6"/>
    <w:rsid w:val="00DF31AB"/>
    <w:rsid w:val="00DF3997"/>
    <w:rsid w:val="00DF4600"/>
    <w:rsid w:val="00DF4DDF"/>
    <w:rsid w:val="00DF6594"/>
    <w:rsid w:val="00DF6C72"/>
    <w:rsid w:val="00DF7B03"/>
    <w:rsid w:val="00E001F3"/>
    <w:rsid w:val="00E01A4D"/>
    <w:rsid w:val="00E02D5F"/>
    <w:rsid w:val="00E033C1"/>
    <w:rsid w:val="00E04D9A"/>
    <w:rsid w:val="00E052DF"/>
    <w:rsid w:val="00E06078"/>
    <w:rsid w:val="00E07372"/>
    <w:rsid w:val="00E07471"/>
    <w:rsid w:val="00E127B7"/>
    <w:rsid w:val="00E12CDC"/>
    <w:rsid w:val="00E177CE"/>
    <w:rsid w:val="00E17D16"/>
    <w:rsid w:val="00E2487E"/>
    <w:rsid w:val="00E30A62"/>
    <w:rsid w:val="00E32054"/>
    <w:rsid w:val="00E33CD0"/>
    <w:rsid w:val="00E37CDF"/>
    <w:rsid w:val="00E44C19"/>
    <w:rsid w:val="00E46DAD"/>
    <w:rsid w:val="00E4738A"/>
    <w:rsid w:val="00E475EF"/>
    <w:rsid w:val="00E57EF4"/>
    <w:rsid w:val="00E602B5"/>
    <w:rsid w:val="00E62C49"/>
    <w:rsid w:val="00E65B01"/>
    <w:rsid w:val="00E662B2"/>
    <w:rsid w:val="00E66DE9"/>
    <w:rsid w:val="00E72344"/>
    <w:rsid w:val="00E73B69"/>
    <w:rsid w:val="00E75C86"/>
    <w:rsid w:val="00E7662C"/>
    <w:rsid w:val="00E805B1"/>
    <w:rsid w:val="00E80B40"/>
    <w:rsid w:val="00E83B3F"/>
    <w:rsid w:val="00E863B1"/>
    <w:rsid w:val="00E94468"/>
    <w:rsid w:val="00E977C7"/>
    <w:rsid w:val="00E97C93"/>
    <w:rsid w:val="00E97F1A"/>
    <w:rsid w:val="00EA0B03"/>
    <w:rsid w:val="00EA3700"/>
    <w:rsid w:val="00EA3ED8"/>
    <w:rsid w:val="00EA5BE4"/>
    <w:rsid w:val="00EA7B23"/>
    <w:rsid w:val="00EB2253"/>
    <w:rsid w:val="00EB25AD"/>
    <w:rsid w:val="00EB49FB"/>
    <w:rsid w:val="00EB520C"/>
    <w:rsid w:val="00EB5B12"/>
    <w:rsid w:val="00EC18C0"/>
    <w:rsid w:val="00EC1E60"/>
    <w:rsid w:val="00EC544D"/>
    <w:rsid w:val="00EC58A1"/>
    <w:rsid w:val="00EC7ED9"/>
    <w:rsid w:val="00ED2B0A"/>
    <w:rsid w:val="00ED4BAF"/>
    <w:rsid w:val="00EE0610"/>
    <w:rsid w:val="00EE063C"/>
    <w:rsid w:val="00EE2696"/>
    <w:rsid w:val="00EE4160"/>
    <w:rsid w:val="00EE5ABA"/>
    <w:rsid w:val="00EF0B61"/>
    <w:rsid w:val="00EF3148"/>
    <w:rsid w:val="00EF702E"/>
    <w:rsid w:val="00F02361"/>
    <w:rsid w:val="00F046C5"/>
    <w:rsid w:val="00F05B48"/>
    <w:rsid w:val="00F1195A"/>
    <w:rsid w:val="00F13A69"/>
    <w:rsid w:val="00F15D68"/>
    <w:rsid w:val="00F24E57"/>
    <w:rsid w:val="00F25A5A"/>
    <w:rsid w:val="00F25BCC"/>
    <w:rsid w:val="00F26D7C"/>
    <w:rsid w:val="00F35DA0"/>
    <w:rsid w:val="00F37258"/>
    <w:rsid w:val="00F37BBB"/>
    <w:rsid w:val="00F37DB4"/>
    <w:rsid w:val="00F4222F"/>
    <w:rsid w:val="00F42E20"/>
    <w:rsid w:val="00F47B22"/>
    <w:rsid w:val="00F52BC4"/>
    <w:rsid w:val="00F52FDE"/>
    <w:rsid w:val="00F61A08"/>
    <w:rsid w:val="00F61F4C"/>
    <w:rsid w:val="00F62262"/>
    <w:rsid w:val="00F64558"/>
    <w:rsid w:val="00F64668"/>
    <w:rsid w:val="00F703CA"/>
    <w:rsid w:val="00F8184F"/>
    <w:rsid w:val="00F81A4C"/>
    <w:rsid w:val="00F84AAD"/>
    <w:rsid w:val="00F84AB1"/>
    <w:rsid w:val="00F85AAF"/>
    <w:rsid w:val="00F93983"/>
    <w:rsid w:val="00F96DF8"/>
    <w:rsid w:val="00F97812"/>
    <w:rsid w:val="00FA06AB"/>
    <w:rsid w:val="00FA1D22"/>
    <w:rsid w:val="00FA7D8B"/>
    <w:rsid w:val="00FB3473"/>
    <w:rsid w:val="00FB6A91"/>
    <w:rsid w:val="00FC186C"/>
    <w:rsid w:val="00FC6A3A"/>
    <w:rsid w:val="00FD345D"/>
    <w:rsid w:val="00FD5530"/>
    <w:rsid w:val="00FE06FA"/>
    <w:rsid w:val="00FE12B1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13B3F7"/>
  <w15:docId w15:val="{C3A3F9DD-DF83-41E0-B834-B9D98716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B2"/>
  </w:style>
  <w:style w:type="paragraph" w:styleId="5">
    <w:name w:val="heading 5"/>
    <w:basedOn w:val="a"/>
    <w:next w:val="a"/>
    <w:link w:val="50"/>
    <w:qFormat/>
    <w:rsid w:val="00645B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645BB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645BB2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45BB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645BB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645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45B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BB2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9E733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C7090C"/>
    <w:pPr>
      <w:ind w:left="720"/>
      <w:contextualSpacing/>
    </w:pPr>
  </w:style>
  <w:style w:type="paragraph" w:styleId="a7">
    <w:name w:val="Body Text Indent"/>
    <w:basedOn w:val="a"/>
    <w:link w:val="a8"/>
    <w:rsid w:val="008419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84194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B5AA-353D-42B1-9161-2DA5F9D2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Tvarunu-2</dc:creator>
  <cp:keywords/>
  <dc:description/>
  <cp:lastModifiedBy>Заєць Інна Олександрівна</cp:lastModifiedBy>
  <cp:revision>5</cp:revision>
  <cp:lastPrinted>2023-10-03T13:44:00Z</cp:lastPrinted>
  <dcterms:created xsi:type="dcterms:W3CDTF">2023-10-03T13:31:00Z</dcterms:created>
  <dcterms:modified xsi:type="dcterms:W3CDTF">2023-10-31T10:41:00Z</dcterms:modified>
</cp:coreProperties>
</file>