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77BEE8BF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97612">
        <w:rPr>
          <w:rFonts w:ascii="Times New Roman" w:hAnsi="Times New Roman"/>
          <w:b/>
          <w:sz w:val="28"/>
          <w:szCs w:val="28"/>
        </w:rPr>
        <w:t>Івченкова Владислава Ігоровича</w:t>
      </w:r>
      <w:r>
        <w:rPr>
          <w:sz w:val="28"/>
          <w:szCs w:val="28"/>
        </w:rPr>
        <w:t>,</w:t>
      </w:r>
    </w:p>
    <w:p w14:paraId="70373C7C" w14:textId="77777777" w:rsidR="00FF2034" w:rsidRDefault="00FF2034" w:rsidP="0075467E">
      <w:pPr>
        <w:pStyle w:val="a3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F8DAE08" w14:textId="0C6873D6" w:rsidR="0019712D" w:rsidRPr="0019712D" w:rsidRDefault="00FF2034" w:rsidP="0075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1C9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B97612">
        <w:rPr>
          <w:rFonts w:ascii="Times New Roman" w:hAnsi="Times New Roman" w:cs="Times New Roman"/>
          <w:b/>
          <w:sz w:val="28"/>
          <w:szCs w:val="28"/>
        </w:rPr>
        <w:t xml:space="preserve">Управлінням у справах національностей та релігій </w:t>
      </w:r>
      <w:r w:rsidRPr="00A021C9">
        <w:rPr>
          <w:rFonts w:ascii="Times New Roman" w:hAnsi="Times New Roman" w:cs="Times New Roman"/>
          <w:b/>
          <w:sz w:val="28"/>
          <w:szCs w:val="28"/>
        </w:rPr>
        <w:t xml:space="preserve">Вінницької обласної державної адміністрації </w:t>
      </w:r>
      <w:r w:rsidRPr="00A021C9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021C9">
        <w:rPr>
          <w:rFonts w:ascii="Times New Roman" w:hAnsi="Times New Roman" w:cs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 w:rsidR="00B97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7612">
        <w:rPr>
          <w:rFonts w:ascii="Times New Roman" w:hAnsi="Times New Roman" w:cs="Times New Roman"/>
          <w:b/>
          <w:sz w:val="28"/>
          <w:szCs w:val="28"/>
        </w:rPr>
        <w:t>Івченкова Владислава Ігоровича</w:t>
      </w:r>
      <w:r w:rsidRPr="00A021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21C9">
        <w:rPr>
          <w:rFonts w:ascii="Times New Roman" w:hAnsi="Times New Roman" w:cs="Times New Roman"/>
          <w:sz w:val="28"/>
          <w:szCs w:val="28"/>
        </w:rPr>
        <w:t>як</w:t>
      </w:r>
      <w:r w:rsidR="00B97612">
        <w:rPr>
          <w:rFonts w:ascii="Times New Roman" w:hAnsi="Times New Roman" w:cs="Times New Roman"/>
          <w:sz w:val="28"/>
          <w:szCs w:val="28"/>
        </w:rPr>
        <w:t>ий</w:t>
      </w:r>
      <w:r w:rsidRPr="00A021C9">
        <w:rPr>
          <w:rFonts w:ascii="Times New Roman" w:hAnsi="Times New Roman" w:cs="Times New Roman"/>
          <w:sz w:val="28"/>
          <w:szCs w:val="28"/>
        </w:rPr>
        <w:t xml:space="preserve"> працює на </w:t>
      </w:r>
      <w:r w:rsidRPr="0019712D">
        <w:rPr>
          <w:rFonts w:ascii="Times New Roman" w:hAnsi="Times New Roman" w:cs="Times New Roman"/>
          <w:sz w:val="28"/>
          <w:szCs w:val="28"/>
        </w:rPr>
        <w:t xml:space="preserve">посаді </w:t>
      </w:r>
      <w:r w:rsidR="0019712D" w:rsidRPr="0019712D">
        <w:rPr>
          <w:rFonts w:ascii="Times New Roman" w:hAnsi="Times New Roman" w:cs="Times New Roman"/>
          <w:sz w:val="28"/>
          <w:szCs w:val="28"/>
        </w:rPr>
        <w:t>провідн</w:t>
      </w:r>
      <w:r w:rsidR="0019712D" w:rsidRPr="0019712D">
        <w:rPr>
          <w:rFonts w:ascii="Times New Roman" w:hAnsi="Times New Roman" w:cs="Times New Roman"/>
          <w:sz w:val="28"/>
          <w:szCs w:val="28"/>
        </w:rPr>
        <w:t xml:space="preserve">ого </w:t>
      </w:r>
      <w:r w:rsidR="0019712D" w:rsidRPr="0019712D">
        <w:rPr>
          <w:rFonts w:ascii="Times New Roman" w:hAnsi="Times New Roman" w:cs="Times New Roman"/>
          <w:sz w:val="28"/>
          <w:szCs w:val="28"/>
        </w:rPr>
        <w:t>спеціаліст</w:t>
      </w:r>
      <w:r w:rsidR="0019712D" w:rsidRPr="0019712D">
        <w:rPr>
          <w:rFonts w:ascii="Times New Roman" w:hAnsi="Times New Roman" w:cs="Times New Roman"/>
          <w:sz w:val="28"/>
          <w:szCs w:val="28"/>
        </w:rPr>
        <w:t>а</w:t>
      </w:r>
      <w:r w:rsidR="0019712D" w:rsidRPr="0019712D">
        <w:rPr>
          <w:rFonts w:ascii="Times New Roman" w:hAnsi="Times New Roman" w:cs="Times New Roman"/>
          <w:sz w:val="28"/>
          <w:szCs w:val="28"/>
        </w:rPr>
        <w:t xml:space="preserve">  відділу у справах релігій </w:t>
      </w:r>
      <w:r w:rsidR="0019712D">
        <w:rPr>
          <w:rFonts w:ascii="Times New Roman" w:hAnsi="Times New Roman" w:cs="Times New Roman"/>
          <w:sz w:val="28"/>
          <w:szCs w:val="28"/>
        </w:rPr>
        <w:t>У</w:t>
      </w:r>
      <w:r w:rsidR="0019712D" w:rsidRPr="0019712D">
        <w:rPr>
          <w:rFonts w:ascii="Times New Roman" w:hAnsi="Times New Roman" w:cs="Times New Roman"/>
          <w:sz w:val="28"/>
          <w:szCs w:val="28"/>
        </w:rPr>
        <w:t xml:space="preserve">правління у справах національностей та релігій </w:t>
      </w:r>
      <w:r w:rsidR="0019712D">
        <w:rPr>
          <w:rFonts w:ascii="Times New Roman" w:hAnsi="Times New Roman" w:cs="Times New Roman"/>
          <w:sz w:val="28"/>
          <w:szCs w:val="28"/>
        </w:rPr>
        <w:t xml:space="preserve">Вінницької </w:t>
      </w:r>
      <w:r w:rsidR="0019712D" w:rsidRPr="0019712D">
        <w:rPr>
          <w:rFonts w:ascii="Times New Roman" w:hAnsi="Times New Roman" w:cs="Times New Roman"/>
          <w:sz w:val="28"/>
          <w:szCs w:val="28"/>
        </w:rPr>
        <w:t>обл</w:t>
      </w:r>
      <w:r w:rsidR="0075467E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19712D" w:rsidRPr="0019712D">
        <w:rPr>
          <w:rFonts w:ascii="Times New Roman" w:hAnsi="Times New Roman" w:cs="Times New Roman"/>
          <w:sz w:val="28"/>
          <w:szCs w:val="28"/>
        </w:rPr>
        <w:t>держа</w:t>
      </w:r>
      <w:r w:rsidR="0075467E">
        <w:rPr>
          <w:rFonts w:ascii="Times New Roman" w:hAnsi="Times New Roman" w:cs="Times New Roman"/>
          <w:sz w:val="28"/>
          <w:szCs w:val="28"/>
        </w:rPr>
        <w:t>вної а</w:t>
      </w:r>
      <w:r w:rsidR="0019712D" w:rsidRPr="0019712D">
        <w:rPr>
          <w:rFonts w:ascii="Times New Roman" w:hAnsi="Times New Roman" w:cs="Times New Roman"/>
          <w:sz w:val="28"/>
          <w:szCs w:val="28"/>
        </w:rPr>
        <w:t>дміністрації</w:t>
      </w:r>
      <w:r w:rsidR="0019712D" w:rsidRPr="0019712D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67B0D553" w:rsidR="00FF2034" w:rsidRPr="00A021C9" w:rsidRDefault="00FF2034" w:rsidP="0075467E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021C9">
        <w:rPr>
          <w:rFonts w:ascii="Times New Roman" w:hAnsi="Times New Roman"/>
          <w:sz w:val="28"/>
          <w:szCs w:val="28"/>
        </w:rPr>
        <w:t>За  результатами  проведеної  перевірки  встановлено,</w:t>
      </w:r>
      <w:r w:rsidR="002C4274">
        <w:rPr>
          <w:rFonts w:ascii="Times New Roman" w:hAnsi="Times New Roman"/>
          <w:sz w:val="28"/>
          <w:szCs w:val="28"/>
        </w:rPr>
        <w:t xml:space="preserve"> </w:t>
      </w:r>
      <w:r w:rsidRPr="00A021C9">
        <w:rPr>
          <w:rFonts w:ascii="Times New Roman" w:hAnsi="Times New Roman"/>
          <w:sz w:val="28"/>
          <w:szCs w:val="28"/>
        </w:rPr>
        <w:t xml:space="preserve">що </w:t>
      </w:r>
      <w:r w:rsidR="00A021C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021C9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9712D">
        <w:rPr>
          <w:rFonts w:ascii="Times New Roman" w:hAnsi="Times New Roman"/>
          <w:b/>
          <w:bCs/>
          <w:sz w:val="28"/>
          <w:szCs w:val="28"/>
        </w:rPr>
        <w:t>Івченкова В. І</w:t>
      </w:r>
      <w:r w:rsidRPr="00A021C9">
        <w:rPr>
          <w:rFonts w:ascii="Times New Roman" w:hAnsi="Times New Roman"/>
          <w:b/>
          <w:bCs/>
          <w:sz w:val="28"/>
          <w:szCs w:val="28"/>
        </w:rPr>
        <w:t>.</w:t>
      </w:r>
      <w:r w:rsidRPr="00A021C9">
        <w:rPr>
          <w:rFonts w:ascii="Times New Roman" w:hAnsi="Times New Roman"/>
          <w:sz w:val="28"/>
          <w:szCs w:val="28"/>
        </w:rPr>
        <w:t xml:space="preserve"> </w:t>
      </w:r>
      <w:r w:rsidRPr="00A021C9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A021C9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021C9" w:rsidRDefault="00FF2034" w:rsidP="0075467E">
      <w:pPr>
        <w:spacing w:after="0" w:line="360" w:lineRule="auto"/>
        <w:rPr>
          <w:rFonts w:ascii="Times New Roman" w:hAnsi="Times New Roman" w:cs="Times New Roman"/>
        </w:rPr>
      </w:pPr>
    </w:p>
    <w:sectPr w:rsidR="00FF2034" w:rsidRPr="00A02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19712D"/>
    <w:rsid w:val="002C4274"/>
    <w:rsid w:val="00376782"/>
    <w:rsid w:val="003A56BA"/>
    <w:rsid w:val="0075467E"/>
    <w:rsid w:val="008B3115"/>
    <w:rsid w:val="00A021C9"/>
    <w:rsid w:val="00A25C4A"/>
    <w:rsid w:val="00AE6B8F"/>
    <w:rsid w:val="00B97612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12</cp:revision>
  <dcterms:created xsi:type="dcterms:W3CDTF">2023-05-10T10:59:00Z</dcterms:created>
  <dcterms:modified xsi:type="dcterms:W3CDTF">2023-05-10T12:50:00Z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