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2D5" w:rsidRPr="0024553D" w:rsidRDefault="003A52D5" w:rsidP="003A52D5">
      <w:pPr>
        <w:jc w:val="center"/>
        <w:rPr>
          <w:b/>
          <w:sz w:val="28"/>
          <w:szCs w:val="28"/>
          <w:lang w:val="uk-UA"/>
        </w:rPr>
      </w:pPr>
    </w:p>
    <w:p w:rsidR="003A52D5" w:rsidRDefault="003A52D5" w:rsidP="003A52D5">
      <w:pPr>
        <w:jc w:val="center"/>
        <w:rPr>
          <w:b/>
          <w:sz w:val="28"/>
          <w:szCs w:val="28"/>
          <w:lang w:val="uk-UA"/>
        </w:rPr>
      </w:pPr>
    </w:p>
    <w:p w:rsidR="003A52D5" w:rsidRPr="00EB2A49" w:rsidRDefault="003A52D5" w:rsidP="003A52D5">
      <w:pPr>
        <w:jc w:val="center"/>
        <w:rPr>
          <w:bCs/>
          <w:sz w:val="28"/>
          <w:szCs w:val="28"/>
          <w:lang w:val="uk-UA"/>
        </w:rPr>
      </w:pPr>
      <w:r>
        <w:rPr>
          <w:bCs/>
          <w:sz w:val="28"/>
          <w:szCs w:val="28"/>
          <w:lang w:val="uk-UA"/>
        </w:rPr>
        <w:t xml:space="preserve">                                                   </w:t>
      </w:r>
      <w:r w:rsidRPr="00EB2A49">
        <w:rPr>
          <w:bCs/>
          <w:sz w:val="28"/>
          <w:szCs w:val="28"/>
          <w:lang w:val="uk-UA"/>
        </w:rPr>
        <w:t>ЗАТВЕРДЖЕНО</w:t>
      </w:r>
    </w:p>
    <w:p w:rsidR="003A52D5" w:rsidRPr="003A52D5" w:rsidRDefault="003A52D5" w:rsidP="003A52D5">
      <w:pPr>
        <w:ind w:left="5529"/>
        <w:rPr>
          <w:bCs/>
          <w:sz w:val="28"/>
          <w:szCs w:val="28"/>
          <w:lang w:val="uk-UA"/>
        </w:rPr>
      </w:pPr>
      <w:r w:rsidRPr="00EB2A49">
        <w:rPr>
          <w:bCs/>
          <w:sz w:val="28"/>
          <w:szCs w:val="28"/>
          <w:lang w:val="uk-UA"/>
        </w:rPr>
        <w:t xml:space="preserve">Розпорядження голови </w:t>
      </w:r>
      <w:r w:rsidRPr="003D6BE1">
        <w:rPr>
          <w:bCs/>
          <w:sz w:val="28"/>
          <w:szCs w:val="28"/>
        </w:rPr>
        <w:t xml:space="preserve">       </w:t>
      </w:r>
      <w:r w:rsidRPr="003A52D5">
        <w:rPr>
          <w:bCs/>
          <w:sz w:val="28"/>
          <w:szCs w:val="28"/>
          <w:lang w:val="uk-UA"/>
        </w:rPr>
        <w:t>обл</w:t>
      </w:r>
      <w:r w:rsidR="0006203D">
        <w:rPr>
          <w:bCs/>
          <w:sz w:val="28"/>
          <w:szCs w:val="28"/>
          <w:lang w:val="uk-UA"/>
        </w:rPr>
        <w:t xml:space="preserve">асної </w:t>
      </w:r>
      <w:r w:rsidRPr="003A52D5">
        <w:rPr>
          <w:bCs/>
          <w:sz w:val="28"/>
          <w:szCs w:val="28"/>
          <w:lang w:val="uk-UA"/>
        </w:rPr>
        <w:t>держа</w:t>
      </w:r>
      <w:r w:rsidR="0006203D">
        <w:rPr>
          <w:bCs/>
          <w:sz w:val="28"/>
          <w:szCs w:val="28"/>
          <w:lang w:val="uk-UA"/>
        </w:rPr>
        <w:t>вної а</w:t>
      </w:r>
      <w:r w:rsidRPr="003A52D5">
        <w:rPr>
          <w:bCs/>
          <w:sz w:val="28"/>
          <w:szCs w:val="28"/>
          <w:lang w:val="uk-UA"/>
        </w:rPr>
        <w:t>дміністрації</w:t>
      </w:r>
    </w:p>
    <w:p w:rsidR="003A52D5" w:rsidRPr="003D6BE1" w:rsidRDefault="003A52D5" w:rsidP="003A52D5">
      <w:pPr>
        <w:ind w:left="5103"/>
        <w:rPr>
          <w:bCs/>
          <w:sz w:val="28"/>
          <w:szCs w:val="28"/>
          <w:lang w:val="uk-UA"/>
        </w:rPr>
      </w:pPr>
      <w:r>
        <w:rPr>
          <w:bCs/>
          <w:sz w:val="28"/>
          <w:szCs w:val="28"/>
        </w:rPr>
        <w:t xml:space="preserve">      </w:t>
      </w:r>
      <w:r>
        <w:rPr>
          <w:bCs/>
          <w:sz w:val="28"/>
          <w:szCs w:val="28"/>
          <w:lang w:val="uk-UA"/>
        </w:rPr>
        <w:t xml:space="preserve"> __________ 2020 року №</w:t>
      </w:r>
    </w:p>
    <w:p w:rsidR="003A52D5" w:rsidRDefault="003A52D5" w:rsidP="003A52D5">
      <w:pPr>
        <w:jc w:val="center"/>
        <w:rPr>
          <w:b/>
          <w:sz w:val="28"/>
          <w:szCs w:val="28"/>
          <w:lang w:val="uk-UA"/>
        </w:rPr>
      </w:pPr>
    </w:p>
    <w:p w:rsidR="003A52D5" w:rsidRDefault="003A52D5" w:rsidP="003A52D5">
      <w:pPr>
        <w:jc w:val="center"/>
        <w:rPr>
          <w:b/>
          <w:sz w:val="28"/>
          <w:szCs w:val="28"/>
          <w:lang w:val="uk-UA"/>
        </w:rPr>
      </w:pPr>
    </w:p>
    <w:p w:rsidR="003A52D5" w:rsidRPr="0024553D" w:rsidRDefault="003A52D5" w:rsidP="003A52D5">
      <w:pPr>
        <w:jc w:val="center"/>
        <w:rPr>
          <w:b/>
          <w:sz w:val="28"/>
          <w:szCs w:val="28"/>
        </w:rPr>
      </w:pPr>
      <w:r w:rsidRPr="0024553D">
        <w:rPr>
          <w:b/>
          <w:sz w:val="28"/>
          <w:szCs w:val="28"/>
        </w:rPr>
        <w:t>Т</w:t>
      </w:r>
      <w:r>
        <w:rPr>
          <w:b/>
          <w:sz w:val="28"/>
          <w:szCs w:val="28"/>
          <w:lang w:val="uk-UA"/>
        </w:rPr>
        <w:t xml:space="preserve"> </w:t>
      </w:r>
      <w:r w:rsidRPr="0024553D">
        <w:rPr>
          <w:b/>
          <w:sz w:val="28"/>
          <w:szCs w:val="28"/>
        </w:rPr>
        <w:t>А</w:t>
      </w:r>
      <w:r>
        <w:rPr>
          <w:b/>
          <w:sz w:val="28"/>
          <w:szCs w:val="28"/>
          <w:lang w:val="uk-UA"/>
        </w:rPr>
        <w:t xml:space="preserve"> </w:t>
      </w:r>
      <w:proofErr w:type="gramStart"/>
      <w:r w:rsidRPr="0024553D">
        <w:rPr>
          <w:b/>
          <w:sz w:val="28"/>
          <w:szCs w:val="28"/>
        </w:rPr>
        <w:t>Р</w:t>
      </w:r>
      <w:proofErr w:type="gramEnd"/>
      <w:r>
        <w:rPr>
          <w:b/>
          <w:sz w:val="28"/>
          <w:szCs w:val="28"/>
          <w:lang w:val="uk-UA"/>
        </w:rPr>
        <w:t xml:space="preserve"> </w:t>
      </w:r>
      <w:r w:rsidRPr="0024553D">
        <w:rPr>
          <w:b/>
          <w:sz w:val="28"/>
          <w:szCs w:val="28"/>
        </w:rPr>
        <w:t>И</w:t>
      </w:r>
      <w:r>
        <w:rPr>
          <w:b/>
          <w:sz w:val="28"/>
          <w:szCs w:val="28"/>
          <w:lang w:val="uk-UA"/>
        </w:rPr>
        <w:t xml:space="preserve"> </w:t>
      </w:r>
      <w:r w:rsidRPr="0024553D">
        <w:rPr>
          <w:b/>
          <w:sz w:val="28"/>
          <w:szCs w:val="28"/>
        </w:rPr>
        <w:t>Ф</w:t>
      </w:r>
      <w:r>
        <w:rPr>
          <w:b/>
          <w:sz w:val="28"/>
          <w:szCs w:val="28"/>
          <w:lang w:val="uk-UA"/>
        </w:rPr>
        <w:t xml:space="preserve"> </w:t>
      </w:r>
      <w:r w:rsidRPr="0024553D">
        <w:rPr>
          <w:b/>
          <w:sz w:val="28"/>
          <w:szCs w:val="28"/>
        </w:rPr>
        <w:t>И</w:t>
      </w:r>
    </w:p>
    <w:p w:rsidR="003A52D5" w:rsidRPr="000C3B40" w:rsidRDefault="003A52D5" w:rsidP="003A52D5">
      <w:pPr>
        <w:spacing w:line="240" w:lineRule="atLeast"/>
        <w:jc w:val="both"/>
        <w:rPr>
          <w:sz w:val="28"/>
          <w:szCs w:val="28"/>
          <w:lang w:val="uk-UA"/>
        </w:rPr>
      </w:pPr>
      <w:r w:rsidRPr="0024553D">
        <w:rPr>
          <w:b/>
          <w:sz w:val="28"/>
          <w:szCs w:val="28"/>
          <w:lang w:val="uk-UA"/>
        </w:rPr>
        <w:t>на платні медичні</w:t>
      </w:r>
      <w:r>
        <w:rPr>
          <w:b/>
          <w:sz w:val="28"/>
          <w:szCs w:val="28"/>
          <w:lang w:val="uk-UA"/>
        </w:rPr>
        <w:t xml:space="preserve"> </w:t>
      </w:r>
      <w:r w:rsidRPr="0024553D">
        <w:rPr>
          <w:b/>
          <w:sz w:val="28"/>
          <w:szCs w:val="28"/>
          <w:lang w:val="uk-UA"/>
        </w:rPr>
        <w:t>послуги, що</w:t>
      </w:r>
      <w:r>
        <w:rPr>
          <w:b/>
          <w:sz w:val="28"/>
          <w:szCs w:val="28"/>
          <w:lang w:val="uk-UA"/>
        </w:rPr>
        <w:t xml:space="preserve"> </w:t>
      </w:r>
      <w:proofErr w:type="spellStart"/>
      <w:r>
        <w:rPr>
          <w:b/>
          <w:sz w:val="28"/>
          <w:szCs w:val="28"/>
        </w:rPr>
        <w:t>надаються</w:t>
      </w:r>
      <w:proofErr w:type="spellEnd"/>
      <w:r>
        <w:rPr>
          <w:sz w:val="28"/>
          <w:szCs w:val="28"/>
          <w:lang w:val="uk-UA"/>
        </w:rPr>
        <w:t xml:space="preserve"> </w:t>
      </w:r>
      <w:r>
        <w:rPr>
          <w:b/>
          <w:sz w:val="28"/>
          <w:szCs w:val="28"/>
          <w:lang w:val="uk-UA"/>
        </w:rPr>
        <w:t>Університетською клінікою</w:t>
      </w:r>
      <w:r>
        <w:rPr>
          <w:sz w:val="28"/>
          <w:szCs w:val="28"/>
          <w:lang w:val="uk-UA"/>
        </w:rPr>
        <w:t xml:space="preserve"> </w:t>
      </w:r>
      <w:r>
        <w:rPr>
          <w:b/>
          <w:sz w:val="28"/>
          <w:szCs w:val="28"/>
          <w:lang w:val="uk-UA"/>
        </w:rPr>
        <w:t xml:space="preserve">Вінницького національного медичного університету імені М.І. Пирогова </w:t>
      </w:r>
    </w:p>
    <w:p w:rsidR="003A52D5" w:rsidRPr="00391E3F" w:rsidRDefault="003A52D5" w:rsidP="003A52D5">
      <w:pPr>
        <w:autoSpaceDE w:val="0"/>
        <w:autoSpaceDN w:val="0"/>
        <w:adjustRightInd w:val="0"/>
        <w:jc w:val="center"/>
        <w:rPr>
          <w:b/>
          <w:bCs/>
          <w:iCs/>
          <w:color w:val="000000"/>
          <w:sz w:val="28"/>
          <w:szCs w:val="28"/>
        </w:rPr>
      </w:pPr>
    </w:p>
    <w:tbl>
      <w:tblPr>
        <w:tblpPr w:leftFromText="180" w:rightFromText="180" w:vertAnchor="text" w:horzAnchor="margin" w:tblpY="188"/>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675"/>
        <w:gridCol w:w="5909"/>
        <w:gridCol w:w="6"/>
        <w:gridCol w:w="140"/>
        <w:gridCol w:w="25"/>
        <w:gridCol w:w="94"/>
        <w:gridCol w:w="63"/>
        <w:gridCol w:w="1486"/>
        <w:gridCol w:w="170"/>
        <w:gridCol w:w="141"/>
        <w:gridCol w:w="25"/>
        <w:gridCol w:w="18"/>
        <w:gridCol w:w="84"/>
        <w:gridCol w:w="61"/>
        <w:gridCol w:w="933"/>
      </w:tblGrid>
      <w:tr w:rsidR="003A52D5" w:rsidRPr="00391E3F" w:rsidTr="003A52D5">
        <w:tc>
          <w:tcPr>
            <w:tcW w:w="675" w:type="dxa"/>
            <w:shd w:val="clear" w:color="auto" w:fill="auto"/>
            <w:vAlign w:val="center"/>
          </w:tcPr>
          <w:p w:rsidR="003A52D5" w:rsidRPr="00391E3F" w:rsidRDefault="003A52D5" w:rsidP="00E87FD2">
            <w:pPr>
              <w:autoSpaceDE w:val="0"/>
              <w:autoSpaceDN w:val="0"/>
              <w:adjustRightInd w:val="0"/>
              <w:jc w:val="center"/>
              <w:rPr>
                <w:b/>
                <w:bCs/>
                <w:color w:val="000000"/>
                <w:sz w:val="28"/>
                <w:szCs w:val="28"/>
              </w:rPr>
            </w:pPr>
            <w:r w:rsidRPr="00391E3F">
              <w:rPr>
                <w:b/>
                <w:bCs/>
                <w:color w:val="000000"/>
                <w:sz w:val="28"/>
                <w:szCs w:val="28"/>
              </w:rPr>
              <w:t xml:space="preserve">№ </w:t>
            </w:r>
            <w:proofErr w:type="spellStart"/>
            <w:r w:rsidRPr="00391E3F">
              <w:rPr>
                <w:b/>
                <w:bCs/>
                <w:color w:val="000000"/>
                <w:sz w:val="28"/>
                <w:szCs w:val="28"/>
              </w:rPr>
              <w:t>з</w:t>
            </w:r>
            <w:proofErr w:type="spellEnd"/>
            <w:r w:rsidRPr="00391E3F">
              <w:rPr>
                <w:b/>
                <w:bCs/>
                <w:color w:val="000000"/>
                <w:sz w:val="28"/>
                <w:szCs w:val="28"/>
              </w:rPr>
              <w:t>/</w:t>
            </w:r>
            <w:proofErr w:type="spellStart"/>
            <w:proofErr w:type="gramStart"/>
            <w:r w:rsidRPr="00391E3F">
              <w:rPr>
                <w:b/>
                <w:bCs/>
                <w:color w:val="000000"/>
                <w:sz w:val="28"/>
                <w:szCs w:val="28"/>
              </w:rPr>
              <w:t>п</w:t>
            </w:r>
            <w:proofErr w:type="spellEnd"/>
            <w:proofErr w:type="gramEnd"/>
          </w:p>
        </w:tc>
        <w:tc>
          <w:tcPr>
            <w:tcW w:w="6174" w:type="dxa"/>
            <w:gridSpan w:val="5"/>
            <w:shd w:val="clear" w:color="auto" w:fill="auto"/>
            <w:vAlign w:val="center"/>
          </w:tcPr>
          <w:p w:rsidR="003A52D5" w:rsidRPr="00391E3F" w:rsidRDefault="003A52D5" w:rsidP="00E87FD2">
            <w:pPr>
              <w:autoSpaceDE w:val="0"/>
              <w:autoSpaceDN w:val="0"/>
              <w:adjustRightInd w:val="0"/>
              <w:jc w:val="center"/>
              <w:rPr>
                <w:b/>
                <w:bCs/>
                <w:color w:val="000000"/>
                <w:sz w:val="28"/>
                <w:szCs w:val="28"/>
              </w:rPr>
            </w:pPr>
            <w:proofErr w:type="spellStart"/>
            <w:r w:rsidRPr="00391E3F">
              <w:rPr>
                <w:b/>
                <w:bCs/>
                <w:color w:val="000000"/>
                <w:sz w:val="28"/>
                <w:szCs w:val="28"/>
              </w:rPr>
              <w:t>Назва</w:t>
            </w:r>
            <w:proofErr w:type="spellEnd"/>
            <w:r w:rsidRPr="00391E3F">
              <w:rPr>
                <w:b/>
                <w:bCs/>
                <w:color w:val="000000"/>
                <w:sz w:val="28"/>
                <w:szCs w:val="28"/>
                <w:lang w:val="uk-UA"/>
              </w:rPr>
              <w:t xml:space="preserve"> </w:t>
            </w:r>
            <w:proofErr w:type="spellStart"/>
            <w:r w:rsidRPr="00391E3F">
              <w:rPr>
                <w:b/>
                <w:bCs/>
                <w:color w:val="000000"/>
                <w:sz w:val="28"/>
                <w:szCs w:val="28"/>
              </w:rPr>
              <w:t>послуги</w:t>
            </w:r>
            <w:proofErr w:type="spellEnd"/>
          </w:p>
        </w:tc>
        <w:tc>
          <w:tcPr>
            <w:tcW w:w="1549" w:type="dxa"/>
            <w:gridSpan w:val="2"/>
            <w:shd w:val="clear" w:color="auto" w:fill="auto"/>
            <w:vAlign w:val="center"/>
          </w:tcPr>
          <w:p w:rsidR="003A52D5" w:rsidRPr="00391E3F" w:rsidRDefault="003A52D5" w:rsidP="00E87FD2">
            <w:pPr>
              <w:autoSpaceDE w:val="0"/>
              <w:autoSpaceDN w:val="0"/>
              <w:adjustRightInd w:val="0"/>
              <w:jc w:val="center"/>
              <w:rPr>
                <w:b/>
                <w:bCs/>
                <w:color w:val="000000"/>
                <w:sz w:val="28"/>
                <w:szCs w:val="28"/>
              </w:rPr>
            </w:pPr>
            <w:proofErr w:type="spellStart"/>
            <w:r w:rsidRPr="00391E3F">
              <w:rPr>
                <w:b/>
                <w:bCs/>
                <w:color w:val="000000"/>
                <w:sz w:val="28"/>
                <w:szCs w:val="28"/>
              </w:rPr>
              <w:t>Одиниця</w:t>
            </w:r>
            <w:proofErr w:type="spellEnd"/>
            <w:r w:rsidRPr="00391E3F">
              <w:rPr>
                <w:b/>
                <w:bCs/>
                <w:color w:val="000000"/>
                <w:sz w:val="28"/>
                <w:szCs w:val="28"/>
                <w:lang w:val="uk-UA"/>
              </w:rPr>
              <w:t xml:space="preserve"> </w:t>
            </w:r>
            <w:proofErr w:type="spellStart"/>
            <w:r w:rsidRPr="00391E3F">
              <w:rPr>
                <w:b/>
                <w:bCs/>
                <w:color w:val="000000"/>
                <w:sz w:val="28"/>
                <w:szCs w:val="28"/>
              </w:rPr>
              <w:t>виміру</w:t>
            </w:r>
            <w:proofErr w:type="spellEnd"/>
          </w:p>
        </w:tc>
        <w:tc>
          <w:tcPr>
            <w:tcW w:w="1432" w:type="dxa"/>
            <w:gridSpan w:val="7"/>
            <w:shd w:val="clear" w:color="auto" w:fill="auto"/>
            <w:vAlign w:val="center"/>
          </w:tcPr>
          <w:p w:rsidR="003A52D5" w:rsidRPr="00391E3F" w:rsidRDefault="003A52D5" w:rsidP="00E87FD2">
            <w:pPr>
              <w:autoSpaceDE w:val="0"/>
              <w:autoSpaceDN w:val="0"/>
              <w:adjustRightInd w:val="0"/>
              <w:jc w:val="center"/>
              <w:rPr>
                <w:b/>
                <w:bCs/>
                <w:color w:val="000000"/>
                <w:sz w:val="28"/>
                <w:szCs w:val="28"/>
              </w:rPr>
            </w:pPr>
            <w:r>
              <w:rPr>
                <w:b/>
                <w:bCs/>
                <w:color w:val="000000"/>
                <w:sz w:val="28"/>
                <w:szCs w:val="28"/>
              </w:rPr>
              <w:t xml:space="preserve">Тариф, </w:t>
            </w:r>
            <w:proofErr w:type="spellStart"/>
            <w:r>
              <w:rPr>
                <w:b/>
                <w:bCs/>
                <w:color w:val="000000"/>
                <w:sz w:val="28"/>
                <w:szCs w:val="28"/>
              </w:rPr>
              <w:t>грн</w:t>
            </w:r>
            <w:proofErr w:type="spellEnd"/>
            <w:r w:rsidRPr="00391E3F">
              <w:rPr>
                <w:b/>
                <w:bCs/>
                <w:color w:val="000000"/>
                <w:sz w:val="28"/>
                <w:szCs w:val="28"/>
              </w:rPr>
              <w:t xml:space="preserve">, </w:t>
            </w:r>
            <w:proofErr w:type="spellStart"/>
            <w:r w:rsidRPr="00391E3F">
              <w:rPr>
                <w:b/>
                <w:bCs/>
                <w:color w:val="000000"/>
                <w:sz w:val="28"/>
                <w:szCs w:val="28"/>
              </w:rPr>
              <w:t>з</w:t>
            </w:r>
            <w:proofErr w:type="spellEnd"/>
            <w:r w:rsidRPr="00391E3F">
              <w:rPr>
                <w:b/>
                <w:bCs/>
                <w:color w:val="000000"/>
                <w:sz w:val="28"/>
                <w:szCs w:val="28"/>
              </w:rPr>
              <w:t xml:space="preserve"> ПДВ</w:t>
            </w:r>
          </w:p>
        </w:tc>
      </w:tr>
      <w:tr w:rsidR="003A52D5" w:rsidRPr="00614F84" w:rsidTr="003A52D5">
        <w:tc>
          <w:tcPr>
            <w:tcW w:w="675" w:type="dxa"/>
            <w:shd w:val="clear" w:color="auto" w:fill="auto"/>
          </w:tcPr>
          <w:p w:rsidR="003A52D5" w:rsidRPr="003A52D5" w:rsidRDefault="003A52D5" w:rsidP="003A52D5">
            <w:pPr>
              <w:tabs>
                <w:tab w:val="left" w:pos="180"/>
              </w:tabs>
              <w:rPr>
                <w:b/>
                <w:sz w:val="28"/>
                <w:szCs w:val="28"/>
                <w:lang w:val="en-US"/>
              </w:rPr>
            </w:pPr>
            <w:r>
              <w:rPr>
                <w:b/>
                <w:sz w:val="28"/>
                <w:szCs w:val="28"/>
                <w:lang w:val="en-US"/>
              </w:rPr>
              <w:t>I.</w:t>
            </w:r>
          </w:p>
          <w:p w:rsidR="003A52D5" w:rsidRPr="0024553D" w:rsidRDefault="003A52D5" w:rsidP="00E87FD2">
            <w:pPr>
              <w:pStyle w:val="a3"/>
              <w:tabs>
                <w:tab w:val="left" w:pos="180"/>
              </w:tabs>
              <w:ind w:left="1080"/>
              <w:jc w:val="center"/>
              <w:rPr>
                <w:b/>
                <w:sz w:val="28"/>
                <w:szCs w:val="28"/>
                <w:lang w:val="uk-UA"/>
              </w:rPr>
            </w:pPr>
          </w:p>
        </w:tc>
        <w:tc>
          <w:tcPr>
            <w:tcW w:w="9155" w:type="dxa"/>
            <w:gridSpan w:val="14"/>
            <w:shd w:val="clear" w:color="auto" w:fill="auto"/>
          </w:tcPr>
          <w:p w:rsidR="003A52D5" w:rsidRPr="0024553D" w:rsidRDefault="003A52D5" w:rsidP="00E87FD2">
            <w:pPr>
              <w:pStyle w:val="a3"/>
              <w:tabs>
                <w:tab w:val="left" w:pos="180"/>
              </w:tabs>
              <w:ind w:left="0"/>
              <w:jc w:val="both"/>
              <w:rPr>
                <w:b/>
                <w:sz w:val="28"/>
                <w:szCs w:val="28"/>
                <w:lang w:val="uk-UA"/>
              </w:rPr>
            </w:pPr>
            <w:r w:rsidRPr="00AD56C4">
              <w:rPr>
                <w:b/>
                <w:sz w:val="28"/>
                <w:szCs w:val="28"/>
                <w:lang w:val="uk-UA"/>
              </w:rPr>
              <w:t>Медичні огляди: для отримання виїзної візи (крім службових відряджень державних службовців та при виїзді на лікування за наявності відповідних медичних документів);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3A52D5" w:rsidRPr="0024553D" w:rsidTr="003A52D5">
        <w:tc>
          <w:tcPr>
            <w:tcW w:w="675" w:type="dxa"/>
            <w:shd w:val="clear" w:color="auto" w:fill="auto"/>
          </w:tcPr>
          <w:p w:rsidR="003A52D5" w:rsidRPr="00B51695" w:rsidRDefault="003A52D5" w:rsidP="00E87FD2">
            <w:pPr>
              <w:jc w:val="center"/>
              <w:rPr>
                <w:b/>
                <w:sz w:val="28"/>
                <w:szCs w:val="28"/>
                <w:lang w:val="uk-UA"/>
              </w:rPr>
            </w:pPr>
            <w:r w:rsidRPr="00B51695">
              <w:rPr>
                <w:b/>
                <w:sz w:val="28"/>
                <w:szCs w:val="28"/>
                <w:lang w:val="uk-UA"/>
              </w:rPr>
              <w:t>1.</w:t>
            </w:r>
          </w:p>
        </w:tc>
        <w:tc>
          <w:tcPr>
            <w:tcW w:w="9155" w:type="dxa"/>
            <w:gridSpan w:val="14"/>
            <w:shd w:val="clear" w:color="auto" w:fill="auto"/>
          </w:tcPr>
          <w:p w:rsidR="003A52D5" w:rsidRPr="00B51695" w:rsidRDefault="003A52D5" w:rsidP="00E87FD2">
            <w:pPr>
              <w:jc w:val="both"/>
              <w:rPr>
                <w:b/>
                <w:sz w:val="28"/>
                <w:szCs w:val="28"/>
                <w:lang w:val="uk-UA"/>
              </w:rPr>
            </w:pPr>
            <w:r w:rsidRPr="00B51695">
              <w:rPr>
                <w:b/>
                <w:sz w:val="28"/>
                <w:szCs w:val="28"/>
                <w:lang w:val="uk-UA"/>
              </w:rPr>
              <w:t>Проведення обов’язкових профілактичних медичних оглядів працівників окремих професій:</w:t>
            </w:r>
          </w:p>
        </w:tc>
      </w:tr>
      <w:tr w:rsidR="003A52D5" w:rsidRPr="008B3071" w:rsidTr="003A52D5">
        <w:trPr>
          <w:trHeight w:val="279"/>
        </w:trPr>
        <w:tc>
          <w:tcPr>
            <w:tcW w:w="675" w:type="dxa"/>
            <w:shd w:val="clear" w:color="auto" w:fill="auto"/>
          </w:tcPr>
          <w:p w:rsidR="003A52D5" w:rsidRPr="00B51695" w:rsidRDefault="003A52D5" w:rsidP="00E87FD2">
            <w:pPr>
              <w:jc w:val="center"/>
              <w:rPr>
                <w:sz w:val="27"/>
                <w:szCs w:val="27"/>
                <w:lang w:val="uk-UA"/>
              </w:rPr>
            </w:pPr>
            <w:r w:rsidRPr="00B51695">
              <w:rPr>
                <w:sz w:val="27"/>
                <w:szCs w:val="27"/>
                <w:lang w:val="uk-UA"/>
              </w:rPr>
              <w:t>1</w:t>
            </w:r>
            <w:r>
              <w:rPr>
                <w:sz w:val="27"/>
                <w:szCs w:val="27"/>
                <w:lang w:val="uk-UA"/>
              </w:rPr>
              <w:t>)</w:t>
            </w:r>
          </w:p>
        </w:tc>
        <w:tc>
          <w:tcPr>
            <w:tcW w:w="6237" w:type="dxa"/>
            <w:gridSpan w:val="6"/>
            <w:shd w:val="clear" w:color="auto" w:fill="auto"/>
          </w:tcPr>
          <w:p w:rsidR="003A52D5" w:rsidRPr="00B51695" w:rsidRDefault="003A52D5" w:rsidP="00E87FD2">
            <w:pPr>
              <w:jc w:val="both"/>
              <w:rPr>
                <w:sz w:val="27"/>
                <w:szCs w:val="27"/>
                <w:lang w:val="uk-UA"/>
              </w:rPr>
            </w:pPr>
            <w:r>
              <w:rPr>
                <w:sz w:val="27"/>
                <w:szCs w:val="27"/>
                <w:lang w:val="uk-UA"/>
              </w:rPr>
              <w:t>п</w:t>
            </w:r>
            <w:r w:rsidRPr="00B51695">
              <w:rPr>
                <w:sz w:val="27"/>
                <w:szCs w:val="27"/>
                <w:lang w:val="uk-UA"/>
              </w:rPr>
              <w:t xml:space="preserve">роведення медичного огляду </w:t>
            </w:r>
            <w:proofErr w:type="spellStart"/>
            <w:r w:rsidRPr="00B51695">
              <w:rPr>
                <w:sz w:val="27"/>
                <w:szCs w:val="27"/>
                <w:lang w:val="uk-UA"/>
              </w:rPr>
              <w:t>лікарем</w:t>
            </w:r>
            <w:r>
              <w:rPr>
                <w:sz w:val="27"/>
                <w:szCs w:val="27"/>
                <w:lang w:val="uk-UA"/>
              </w:rPr>
              <w:t>-</w:t>
            </w:r>
            <w:proofErr w:type="spellEnd"/>
            <w:r w:rsidRPr="00B51695">
              <w:rPr>
                <w:sz w:val="27"/>
                <w:szCs w:val="27"/>
                <w:lang w:val="uk-UA"/>
              </w:rPr>
              <w:t xml:space="preserve"> терапевтом </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огляд</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20,98</w:t>
            </w:r>
          </w:p>
        </w:tc>
      </w:tr>
      <w:tr w:rsidR="003A52D5" w:rsidRPr="008B3071" w:rsidTr="003A52D5">
        <w:tc>
          <w:tcPr>
            <w:tcW w:w="675" w:type="dxa"/>
            <w:shd w:val="clear" w:color="auto" w:fill="auto"/>
          </w:tcPr>
          <w:p w:rsidR="003A52D5" w:rsidRPr="00B51695" w:rsidRDefault="003A52D5" w:rsidP="00E87FD2">
            <w:pPr>
              <w:jc w:val="center"/>
              <w:rPr>
                <w:sz w:val="27"/>
                <w:szCs w:val="27"/>
                <w:lang w:val="uk-UA"/>
              </w:rPr>
            </w:pPr>
            <w:r w:rsidRPr="00B51695">
              <w:rPr>
                <w:sz w:val="27"/>
                <w:szCs w:val="27"/>
                <w:lang w:val="uk-UA"/>
              </w:rPr>
              <w:t>2</w:t>
            </w:r>
            <w:r>
              <w:rPr>
                <w:sz w:val="27"/>
                <w:szCs w:val="27"/>
                <w:lang w:val="uk-UA"/>
              </w:rPr>
              <w:t>)</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п</w:t>
            </w:r>
            <w:r w:rsidRPr="00B51695">
              <w:rPr>
                <w:sz w:val="27"/>
                <w:szCs w:val="27"/>
                <w:lang w:val="uk-UA"/>
              </w:rPr>
              <w:t>ров</w:t>
            </w:r>
            <w:r>
              <w:rPr>
                <w:sz w:val="27"/>
                <w:szCs w:val="27"/>
                <w:lang w:val="uk-UA"/>
              </w:rPr>
              <w:t xml:space="preserve">едення медичного огляду </w:t>
            </w:r>
            <w:proofErr w:type="spellStart"/>
            <w:r>
              <w:rPr>
                <w:sz w:val="27"/>
                <w:szCs w:val="27"/>
                <w:lang w:val="uk-UA"/>
              </w:rPr>
              <w:t>лікарем</w:t>
            </w:r>
            <w:r w:rsidRPr="00B51695">
              <w:rPr>
                <w:sz w:val="27"/>
                <w:szCs w:val="27"/>
                <w:lang w:val="uk-UA"/>
              </w:rPr>
              <w:t>-дерматовенерологом</w:t>
            </w:r>
            <w:proofErr w:type="spellEnd"/>
            <w:r w:rsidRPr="00B51695">
              <w:rPr>
                <w:sz w:val="27"/>
                <w:szCs w:val="27"/>
                <w:lang w:val="uk-UA"/>
              </w:rPr>
              <w:t xml:space="preserve"> із забором мазка на гонорею</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огляд</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44,47</w:t>
            </w:r>
          </w:p>
        </w:tc>
      </w:tr>
      <w:tr w:rsidR="003A52D5" w:rsidRPr="008B3071" w:rsidTr="003A52D5">
        <w:tc>
          <w:tcPr>
            <w:tcW w:w="675" w:type="dxa"/>
            <w:shd w:val="clear" w:color="auto" w:fill="auto"/>
          </w:tcPr>
          <w:p w:rsidR="003A52D5" w:rsidRPr="00B51695" w:rsidRDefault="003A52D5" w:rsidP="00E87FD2">
            <w:pPr>
              <w:jc w:val="center"/>
              <w:rPr>
                <w:sz w:val="27"/>
                <w:szCs w:val="27"/>
                <w:lang w:val="uk-UA"/>
              </w:rPr>
            </w:pPr>
            <w:r w:rsidRPr="00B51695">
              <w:rPr>
                <w:sz w:val="27"/>
                <w:szCs w:val="27"/>
                <w:lang w:val="uk-UA"/>
              </w:rPr>
              <w:t>3</w:t>
            </w:r>
            <w:r>
              <w:rPr>
                <w:sz w:val="27"/>
                <w:szCs w:val="27"/>
                <w:lang w:val="uk-UA"/>
              </w:rPr>
              <w:t>)</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проведення медичного</w:t>
            </w:r>
            <w:r w:rsidRPr="00B51695">
              <w:rPr>
                <w:sz w:val="27"/>
                <w:szCs w:val="27"/>
                <w:lang w:val="uk-UA"/>
              </w:rPr>
              <w:t xml:space="preserve"> огляду лікарем</w:t>
            </w:r>
            <w:r>
              <w:rPr>
                <w:sz w:val="27"/>
                <w:szCs w:val="27"/>
                <w:lang w:val="uk-UA"/>
              </w:rPr>
              <w:t>-</w:t>
            </w:r>
            <w:r w:rsidRPr="00B51695">
              <w:rPr>
                <w:sz w:val="27"/>
                <w:szCs w:val="27"/>
                <w:lang w:val="uk-UA"/>
              </w:rPr>
              <w:t xml:space="preserve">отоларингологом </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огляд</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20,90</w:t>
            </w:r>
          </w:p>
        </w:tc>
      </w:tr>
      <w:tr w:rsidR="003A52D5" w:rsidRPr="008B3071" w:rsidTr="003A52D5">
        <w:trPr>
          <w:trHeight w:val="660"/>
        </w:trPr>
        <w:tc>
          <w:tcPr>
            <w:tcW w:w="675" w:type="dxa"/>
            <w:shd w:val="clear" w:color="auto" w:fill="auto"/>
          </w:tcPr>
          <w:p w:rsidR="003A52D5" w:rsidRPr="00B51695" w:rsidRDefault="003A52D5" w:rsidP="00E87FD2">
            <w:pPr>
              <w:jc w:val="center"/>
              <w:rPr>
                <w:sz w:val="27"/>
                <w:szCs w:val="27"/>
                <w:lang w:val="uk-UA"/>
              </w:rPr>
            </w:pPr>
            <w:r w:rsidRPr="00B51695">
              <w:rPr>
                <w:sz w:val="27"/>
                <w:szCs w:val="27"/>
                <w:lang w:val="uk-UA"/>
              </w:rPr>
              <w:t>4</w:t>
            </w:r>
            <w:r>
              <w:rPr>
                <w:sz w:val="27"/>
                <w:szCs w:val="27"/>
                <w:lang w:val="uk-UA"/>
              </w:rPr>
              <w:t>)</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п</w:t>
            </w:r>
            <w:r w:rsidRPr="00B51695">
              <w:rPr>
                <w:sz w:val="27"/>
                <w:szCs w:val="27"/>
                <w:lang w:val="uk-UA"/>
              </w:rPr>
              <w:t>роведення медичного огляду лікарем</w:t>
            </w:r>
            <w:r w:rsidRPr="00D71313">
              <w:rPr>
                <w:sz w:val="27"/>
                <w:szCs w:val="27"/>
              </w:rPr>
              <w:t xml:space="preserve">- </w:t>
            </w:r>
            <w:r w:rsidRPr="00B51695">
              <w:rPr>
                <w:sz w:val="27"/>
                <w:szCs w:val="27"/>
                <w:lang w:val="uk-UA"/>
              </w:rPr>
              <w:t>стоматологом</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огляд</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18,94</w:t>
            </w:r>
          </w:p>
          <w:p w:rsidR="003A52D5" w:rsidRPr="00B51695" w:rsidRDefault="003A52D5" w:rsidP="00E87FD2">
            <w:pPr>
              <w:jc w:val="center"/>
              <w:rPr>
                <w:sz w:val="27"/>
                <w:szCs w:val="27"/>
                <w:lang w:val="uk-UA"/>
              </w:rPr>
            </w:pPr>
          </w:p>
        </w:tc>
      </w:tr>
      <w:tr w:rsidR="003A52D5" w:rsidRPr="008B3071" w:rsidTr="003A52D5">
        <w:trPr>
          <w:trHeight w:val="291"/>
        </w:trPr>
        <w:tc>
          <w:tcPr>
            <w:tcW w:w="675" w:type="dxa"/>
            <w:shd w:val="clear" w:color="auto" w:fill="auto"/>
          </w:tcPr>
          <w:p w:rsidR="003A52D5" w:rsidRPr="00B51695" w:rsidRDefault="003A52D5" w:rsidP="00E87FD2">
            <w:pPr>
              <w:jc w:val="center"/>
              <w:rPr>
                <w:sz w:val="27"/>
                <w:szCs w:val="27"/>
                <w:lang w:val="uk-UA"/>
              </w:rPr>
            </w:pPr>
            <w:r>
              <w:rPr>
                <w:sz w:val="27"/>
                <w:szCs w:val="27"/>
                <w:lang w:val="uk-UA"/>
              </w:rPr>
              <w:t>5)</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з</w:t>
            </w:r>
            <w:r w:rsidRPr="00B51695">
              <w:rPr>
                <w:sz w:val="27"/>
                <w:szCs w:val="27"/>
                <w:lang w:val="uk-UA"/>
              </w:rPr>
              <w:t>абір крові з вени</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11,95</w:t>
            </w:r>
          </w:p>
        </w:tc>
      </w:tr>
      <w:tr w:rsidR="003A52D5" w:rsidRPr="008B3071" w:rsidTr="003A52D5">
        <w:trPr>
          <w:trHeight w:val="287"/>
        </w:trPr>
        <w:tc>
          <w:tcPr>
            <w:tcW w:w="675" w:type="dxa"/>
            <w:shd w:val="clear" w:color="auto" w:fill="auto"/>
          </w:tcPr>
          <w:p w:rsidR="003A52D5" w:rsidRPr="00B51695" w:rsidRDefault="003A52D5" w:rsidP="00E87FD2">
            <w:pPr>
              <w:jc w:val="center"/>
              <w:rPr>
                <w:sz w:val="27"/>
                <w:szCs w:val="27"/>
                <w:lang w:val="uk-UA"/>
              </w:rPr>
            </w:pPr>
            <w:r>
              <w:rPr>
                <w:sz w:val="27"/>
                <w:szCs w:val="27"/>
                <w:lang w:val="uk-UA"/>
              </w:rPr>
              <w:t>6)</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с</w:t>
            </w:r>
            <w:r w:rsidRPr="00B51695">
              <w:rPr>
                <w:sz w:val="27"/>
                <w:szCs w:val="27"/>
                <w:lang w:val="uk-UA"/>
              </w:rPr>
              <w:t xml:space="preserve">ерологічне дослідження крові на сифіліс реакцією </w:t>
            </w:r>
            <w:proofErr w:type="spellStart"/>
            <w:r w:rsidRPr="00B51695">
              <w:rPr>
                <w:sz w:val="27"/>
                <w:szCs w:val="27"/>
                <w:lang w:val="uk-UA"/>
              </w:rPr>
              <w:t>мікропреципітації</w:t>
            </w:r>
            <w:proofErr w:type="spellEnd"/>
            <w:r w:rsidRPr="00B51695">
              <w:rPr>
                <w:sz w:val="27"/>
                <w:szCs w:val="27"/>
                <w:lang w:val="uk-UA"/>
              </w:rPr>
              <w:t xml:space="preserve"> з </w:t>
            </w:r>
            <w:proofErr w:type="spellStart"/>
            <w:r w:rsidRPr="00B51695">
              <w:rPr>
                <w:sz w:val="27"/>
                <w:szCs w:val="27"/>
                <w:lang w:val="uk-UA"/>
              </w:rPr>
              <w:t>кардіоліпіновим</w:t>
            </w:r>
            <w:proofErr w:type="spellEnd"/>
            <w:r w:rsidRPr="00B51695">
              <w:rPr>
                <w:sz w:val="27"/>
                <w:szCs w:val="27"/>
                <w:lang w:val="uk-UA"/>
              </w:rPr>
              <w:t xml:space="preserve"> антигеном </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20,95</w:t>
            </w:r>
          </w:p>
        </w:tc>
      </w:tr>
      <w:tr w:rsidR="003A52D5" w:rsidRPr="008B3071" w:rsidTr="003A52D5">
        <w:tc>
          <w:tcPr>
            <w:tcW w:w="675" w:type="dxa"/>
            <w:shd w:val="clear" w:color="auto" w:fill="auto"/>
          </w:tcPr>
          <w:p w:rsidR="003A52D5" w:rsidRPr="00B51695" w:rsidRDefault="003A52D5" w:rsidP="00E87FD2">
            <w:pPr>
              <w:jc w:val="center"/>
              <w:rPr>
                <w:sz w:val="27"/>
                <w:szCs w:val="27"/>
                <w:lang w:val="uk-UA"/>
              </w:rPr>
            </w:pPr>
            <w:r>
              <w:rPr>
                <w:sz w:val="27"/>
                <w:szCs w:val="27"/>
                <w:lang w:val="uk-UA"/>
              </w:rPr>
              <w:t>7)</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д</w:t>
            </w:r>
            <w:r w:rsidRPr="00B51695">
              <w:rPr>
                <w:sz w:val="27"/>
                <w:szCs w:val="27"/>
                <w:lang w:val="uk-UA"/>
              </w:rPr>
              <w:t>ослідження на кишкову інфекцію</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51,02</w:t>
            </w:r>
          </w:p>
        </w:tc>
      </w:tr>
      <w:tr w:rsidR="003A52D5" w:rsidRPr="008B3071" w:rsidTr="003A52D5">
        <w:trPr>
          <w:trHeight w:val="193"/>
        </w:trPr>
        <w:tc>
          <w:tcPr>
            <w:tcW w:w="675" w:type="dxa"/>
            <w:shd w:val="clear" w:color="auto" w:fill="auto"/>
          </w:tcPr>
          <w:p w:rsidR="003A52D5" w:rsidRPr="00B51695" w:rsidRDefault="003A52D5" w:rsidP="00E87FD2">
            <w:pPr>
              <w:jc w:val="center"/>
              <w:rPr>
                <w:sz w:val="27"/>
                <w:szCs w:val="27"/>
                <w:lang w:val="uk-UA"/>
              </w:rPr>
            </w:pPr>
            <w:r>
              <w:rPr>
                <w:sz w:val="27"/>
                <w:szCs w:val="27"/>
                <w:lang w:val="uk-UA"/>
              </w:rPr>
              <w:t>8)</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д</w:t>
            </w:r>
            <w:r w:rsidRPr="00B51695">
              <w:rPr>
                <w:sz w:val="27"/>
                <w:szCs w:val="27"/>
                <w:lang w:val="uk-UA"/>
              </w:rPr>
              <w:t>ослідження на патогенний стафілокок</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39,80</w:t>
            </w:r>
          </w:p>
        </w:tc>
      </w:tr>
      <w:tr w:rsidR="003A52D5" w:rsidRPr="008B3071" w:rsidTr="003A52D5">
        <w:trPr>
          <w:trHeight w:val="289"/>
        </w:trPr>
        <w:tc>
          <w:tcPr>
            <w:tcW w:w="675" w:type="dxa"/>
            <w:shd w:val="clear" w:color="auto" w:fill="auto"/>
          </w:tcPr>
          <w:p w:rsidR="003A52D5" w:rsidRPr="00B51695" w:rsidRDefault="003A52D5" w:rsidP="00E87FD2">
            <w:pPr>
              <w:jc w:val="center"/>
              <w:rPr>
                <w:sz w:val="27"/>
                <w:szCs w:val="27"/>
                <w:lang w:val="uk-UA"/>
              </w:rPr>
            </w:pPr>
            <w:r>
              <w:rPr>
                <w:sz w:val="27"/>
                <w:szCs w:val="27"/>
                <w:lang w:val="uk-UA"/>
              </w:rPr>
              <w:t>9)</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д</w:t>
            </w:r>
            <w:r w:rsidRPr="00B51695">
              <w:rPr>
                <w:sz w:val="27"/>
                <w:szCs w:val="27"/>
                <w:lang w:val="uk-UA"/>
              </w:rPr>
              <w:t>ослідження мазка на гонококову інфекцію</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21,12</w:t>
            </w:r>
          </w:p>
        </w:tc>
      </w:tr>
      <w:tr w:rsidR="003A52D5" w:rsidRPr="008B3071" w:rsidTr="003A52D5">
        <w:tc>
          <w:tcPr>
            <w:tcW w:w="675" w:type="dxa"/>
            <w:shd w:val="clear" w:color="auto" w:fill="auto"/>
          </w:tcPr>
          <w:p w:rsidR="003A52D5" w:rsidRPr="00B51695" w:rsidRDefault="003A52D5" w:rsidP="00E87FD2">
            <w:pPr>
              <w:jc w:val="center"/>
              <w:rPr>
                <w:sz w:val="27"/>
                <w:szCs w:val="27"/>
                <w:lang w:val="uk-UA"/>
              </w:rPr>
            </w:pPr>
            <w:r>
              <w:rPr>
                <w:sz w:val="27"/>
                <w:szCs w:val="27"/>
                <w:lang w:val="uk-UA"/>
              </w:rPr>
              <w:t>10)</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д</w:t>
            </w:r>
            <w:r w:rsidRPr="00B51695">
              <w:rPr>
                <w:sz w:val="27"/>
                <w:szCs w:val="27"/>
                <w:lang w:val="uk-UA"/>
              </w:rPr>
              <w:t xml:space="preserve">ослідження калу на яйця гельмінтів </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19,18</w:t>
            </w:r>
          </w:p>
        </w:tc>
      </w:tr>
      <w:tr w:rsidR="003A52D5" w:rsidRPr="008B3071" w:rsidTr="003A52D5">
        <w:trPr>
          <w:trHeight w:val="70"/>
        </w:trPr>
        <w:tc>
          <w:tcPr>
            <w:tcW w:w="675" w:type="dxa"/>
            <w:shd w:val="clear" w:color="auto" w:fill="auto"/>
          </w:tcPr>
          <w:p w:rsidR="003A52D5" w:rsidRPr="00B51695" w:rsidRDefault="003A52D5" w:rsidP="00E87FD2">
            <w:pPr>
              <w:jc w:val="center"/>
              <w:rPr>
                <w:sz w:val="27"/>
                <w:szCs w:val="27"/>
                <w:lang w:val="uk-UA"/>
              </w:rPr>
            </w:pPr>
            <w:r>
              <w:rPr>
                <w:sz w:val="27"/>
                <w:szCs w:val="27"/>
                <w:lang w:val="uk-UA"/>
              </w:rPr>
              <w:t>11)</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д</w:t>
            </w:r>
            <w:r w:rsidRPr="00B51695">
              <w:rPr>
                <w:sz w:val="27"/>
                <w:szCs w:val="27"/>
                <w:lang w:val="uk-UA"/>
              </w:rPr>
              <w:t>ослідження калу на ентеробіоз</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933" w:type="dxa"/>
            <w:shd w:val="clear" w:color="auto" w:fill="auto"/>
          </w:tcPr>
          <w:p w:rsidR="003A52D5" w:rsidRPr="00B51695" w:rsidRDefault="003A52D5" w:rsidP="00E87FD2">
            <w:pPr>
              <w:jc w:val="center"/>
              <w:rPr>
                <w:sz w:val="27"/>
                <w:szCs w:val="27"/>
                <w:lang w:val="uk-UA"/>
              </w:rPr>
            </w:pPr>
            <w:r w:rsidRPr="00B51695">
              <w:rPr>
                <w:sz w:val="27"/>
                <w:szCs w:val="27"/>
                <w:lang w:val="uk-UA"/>
              </w:rPr>
              <w:t>12,89</w:t>
            </w:r>
          </w:p>
        </w:tc>
      </w:tr>
      <w:tr w:rsidR="003A52D5" w:rsidRPr="008B3071" w:rsidTr="003A52D5">
        <w:trPr>
          <w:trHeight w:val="345"/>
        </w:trPr>
        <w:tc>
          <w:tcPr>
            <w:tcW w:w="675" w:type="dxa"/>
            <w:shd w:val="clear" w:color="auto" w:fill="auto"/>
          </w:tcPr>
          <w:p w:rsidR="003A52D5" w:rsidRPr="00B51695" w:rsidRDefault="003A52D5" w:rsidP="00E87FD2">
            <w:pPr>
              <w:jc w:val="center"/>
              <w:rPr>
                <w:sz w:val="27"/>
                <w:szCs w:val="27"/>
                <w:lang w:val="uk-UA"/>
              </w:rPr>
            </w:pPr>
            <w:r>
              <w:rPr>
                <w:sz w:val="27"/>
                <w:szCs w:val="27"/>
                <w:lang w:val="uk-UA"/>
              </w:rPr>
              <w:t>1</w:t>
            </w:r>
            <w:r>
              <w:rPr>
                <w:sz w:val="27"/>
                <w:szCs w:val="27"/>
                <w:lang w:val="en-US"/>
              </w:rPr>
              <w:t>2</w:t>
            </w:r>
            <w:r>
              <w:rPr>
                <w:sz w:val="27"/>
                <w:szCs w:val="27"/>
                <w:lang w:val="uk-UA"/>
              </w:rPr>
              <w:t>)</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ф</w:t>
            </w:r>
            <w:r w:rsidRPr="00B51695">
              <w:rPr>
                <w:sz w:val="27"/>
                <w:szCs w:val="27"/>
                <w:lang w:val="uk-UA"/>
              </w:rPr>
              <w:t>люорографія</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обстеження</w:t>
            </w:r>
          </w:p>
        </w:tc>
        <w:tc>
          <w:tcPr>
            <w:tcW w:w="933" w:type="dxa"/>
            <w:shd w:val="clear" w:color="auto" w:fill="auto"/>
          </w:tcPr>
          <w:p w:rsidR="003A52D5" w:rsidRPr="00243655" w:rsidRDefault="003A52D5" w:rsidP="00E87FD2">
            <w:pPr>
              <w:jc w:val="center"/>
              <w:rPr>
                <w:sz w:val="27"/>
                <w:szCs w:val="27"/>
                <w:lang w:val="en-US"/>
              </w:rPr>
            </w:pPr>
            <w:r w:rsidRPr="00B51695">
              <w:rPr>
                <w:sz w:val="27"/>
                <w:szCs w:val="27"/>
                <w:lang w:val="uk-UA"/>
              </w:rPr>
              <w:t>28,07</w:t>
            </w:r>
          </w:p>
        </w:tc>
      </w:tr>
      <w:tr w:rsidR="003A52D5" w:rsidRPr="008B3071" w:rsidTr="003A52D5">
        <w:trPr>
          <w:trHeight w:val="265"/>
        </w:trPr>
        <w:tc>
          <w:tcPr>
            <w:tcW w:w="675" w:type="dxa"/>
            <w:shd w:val="clear" w:color="auto" w:fill="auto"/>
          </w:tcPr>
          <w:p w:rsidR="003A52D5" w:rsidRPr="00243655" w:rsidRDefault="003A52D5" w:rsidP="00E87FD2">
            <w:pPr>
              <w:jc w:val="center"/>
              <w:rPr>
                <w:sz w:val="27"/>
                <w:szCs w:val="27"/>
                <w:lang w:val="en-US"/>
              </w:rPr>
            </w:pPr>
            <w:r>
              <w:rPr>
                <w:sz w:val="27"/>
                <w:szCs w:val="27"/>
                <w:lang w:val="en-US"/>
              </w:rPr>
              <w:t>13)</w:t>
            </w:r>
          </w:p>
        </w:tc>
        <w:tc>
          <w:tcPr>
            <w:tcW w:w="6237" w:type="dxa"/>
            <w:gridSpan w:val="6"/>
            <w:shd w:val="clear" w:color="auto" w:fill="auto"/>
          </w:tcPr>
          <w:p w:rsidR="003A52D5" w:rsidRPr="00B51695" w:rsidRDefault="003A52D5" w:rsidP="00E87FD2">
            <w:pPr>
              <w:rPr>
                <w:sz w:val="27"/>
                <w:szCs w:val="27"/>
                <w:lang w:val="uk-UA"/>
              </w:rPr>
            </w:pPr>
            <w:r>
              <w:rPr>
                <w:sz w:val="27"/>
                <w:szCs w:val="27"/>
                <w:lang w:val="uk-UA"/>
              </w:rPr>
              <w:t>п</w:t>
            </w:r>
            <w:r w:rsidRPr="00B51695">
              <w:rPr>
                <w:sz w:val="27"/>
                <w:szCs w:val="27"/>
                <w:lang w:val="uk-UA"/>
              </w:rPr>
              <w:t>роведення заключного огляду головою комісії</w:t>
            </w:r>
          </w:p>
        </w:tc>
        <w:tc>
          <w:tcPr>
            <w:tcW w:w="1985" w:type="dxa"/>
            <w:gridSpan w:val="7"/>
            <w:shd w:val="clear" w:color="auto" w:fill="auto"/>
          </w:tcPr>
          <w:p w:rsidR="003A52D5" w:rsidRPr="00B51695" w:rsidRDefault="003A52D5" w:rsidP="00E87FD2">
            <w:pPr>
              <w:jc w:val="center"/>
              <w:rPr>
                <w:sz w:val="27"/>
                <w:szCs w:val="27"/>
                <w:lang w:val="uk-UA"/>
              </w:rPr>
            </w:pPr>
            <w:r w:rsidRPr="00B51695">
              <w:rPr>
                <w:sz w:val="27"/>
                <w:szCs w:val="27"/>
                <w:lang w:val="uk-UA"/>
              </w:rPr>
              <w:t>1 огляд</w:t>
            </w:r>
          </w:p>
        </w:tc>
        <w:tc>
          <w:tcPr>
            <w:tcW w:w="933" w:type="dxa"/>
            <w:shd w:val="clear" w:color="auto" w:fill="auto"/>
          </w:tcPr>
          <w:p w:rsidR="003A52D5" w:rsidRDefault="003A52D5" w:rsidP="00E87FD2">
            <w:pPr>
              <w:jc w:val="center"/>
              <w:rPr>
                <w:sz w:val="27"/>
                <w:szCs w:val="27"/>
                <w:lang w:val="en-US"/>
              </w:rPr>
            </w:pPr>
            <w:r w:rsidRPr="00B51695">
              <w:rPr>
                <w:sz w:val="27"/>
                <w:szCs w:val="27"/>
                <w:lang w:val="uk-UA"/>
              </w:rPr>
              <w:t>14,98</w:t>
            </w:r>
          </w:p>
          <w:p w:rsidR="00D71313" w:rsidRPr="00D71313" w:rsidRDefault="00D71313" w:rsidP="00E87FD2">
            <w:pPr>
              <w:jc w:val="center"/>
              <w:rPr>
                <w:sz w:val="27"/>
                <w:szCs w:val="27"/>
                <w:lang w:val="en-US"/>
              </w:rPr>
            </w:pPr>
          </w:p>
        </w:tc>
      </w:tr>
      <w:tr w:rsidR="003A52D5" w:rsidRPr="008B3071" w:rsidTr="003A52D5">
        <w:trPr>
          <w:trHeight w:val="115"/>
        </w:trPr>
        <w:tc>
          <w:tcPr>
            <w:tcW w:w="675" w:type="dxa"/>
            <w:vMerge w:val="restart"/>
            <w:shd w:val="clear" w:color="auto" w:fill="auto"/>
          </w:tcPr>
          <w:p w:rsidR="00D71313" w:rsidRDefault="00D71313" w:rsidP="00E87FD2">
            <w:pPr>
              <w:jc w:val="center"/>
              <w:rPr>
                <w:sz w:val="27"/>
                <w:szCs w:val="27"/>
                <w:lang w:val="en-US"/>
              </w:rPr>
            </w:pPr>
          </w:p>
          <w:p w:rsidR="003A52D5" w:rsidRDefault="003A52D5" w:rsidP="00E87FD2">
            <w:pPr>
              <w:jc w:val="center"/>
              <w:rPr>
                <w:sz w:val="27"/>
                <w:szCs w:val="27"/>
                <w:lang w:val="uk-UA"/>
              </w:rPr>
            </w:pPr>
            <w:r>
              <w:rPr>
                <w:sz w:val="27"/>
                <w:szCs w:val="27"/>
                <w:lang w:val="uk-UA"/>
              </w:rPr>
              <w:t>14)</w:t>
            </w:r>
          </w:p>
        </w:tc>
        <w:tc>
          <w:tcPr>
            <w:tcW w:w="9155" w:type="dxa"/>
            <w:gridSpan w:val="14"/>
            <w:shd w:val="clear" w:color="auto" w:fill="auto"/>
          </w:tcPr>
          <w:p w:rsidR="003A52D5" w:rsidRPr="00B51695" w:rsidRDefault="003A52D5" w:rsidP="00E87FD2">
            <w:pPr>
              <w:rPr>
                <w:sz w:val="27"/>
                <w:szCs w:val="27"/>
                <w:lang w:val="uk-UA"/>
              </w:rPr>
            </w:pPr>
            <w:r>
              <w:rPr>
                <w:sz w:val="27"/>
                <w:szCs w:val="27"/>
                <w:lang w:val="uk-UA"/>
              </w:rPr>
              <w:t>д</w:t>
            </w:r>
            <w:r w:rsidRPr="00B51695">
              <w:rPr>
                <w:sz w:val="27"/>
                <w:szCs w:val="27"/>
                <w:lang w:val="uk-UA"/>
              </w:rPr>
              <w:t>одаткові обстеження</w:t>
            </w:r>
            <w:r>
              <w:rPr>
                <w:sz w:val="27"/>
                <w:szCs w:val="27"/>
                <w:lang w:val="en-US"/>
              </w:rPr>
              <w:t>:</w:t>
            </w:r>
          </w:p>
        </w:tc>
      </w:tr>
      <w:tr w:rsidR="003A52D5" w:rsidRPr="008B3071" w:rsidTr="003A52D5">
        <w:trPr>
          <w:trHeight w:val="180"/>
        </w:trPr>
        <w:tc>
          <w:tcPr>
            <w:tcW w:w="675" w:type="dxa"/>
            <w:vMerge/>
            <w:shd w:val="clear" w:color="auto" w:fill="auto"/>
          </w:tcPr>
          <w:p w:rsidR="003A52D5" w:rsidRDefault="003A52D5" w:rsidP="00E87FD2">
            <w:pPr>
              <w:jc w:val="center"/>
              <w:rPr>
                <w:sz w:val="27"/>
                <w:szCs w:val="27"/>
                <w:lang w:val="uk-UA"/>
              </w:rPr>
            </w:pPr>
          </w:p>
        </w:tc>
        <w:tc>
          <w:tcPr>
            <w:tcW w:w="6055" w:type="dxa"/>
            <w:gridSpan w:val="3"/>
            <w:shd w:val="clear" w:color="auto" w:fill="auto"/>
          </w:tcPr>
          <w:p w:rsidR="003A52D5" w:rsidRPr="00B51695" w:rsidRDefault="003A52D5" w:rsidP="00E87FD2">
            <w:pPr>
              <w:rPr>
                <w:sz w:val="27"/>
                <w:szCs w:val="27"/>
                <w:lang w:val="uk-UA"/>
              </w:rPr>
            </w:pPr>
            <w:r>
              <w:rPr>
                <w:sz w:val="27"/>
                <w:szCs w:val="27"/>
                <w:lang w:val="uk-UA"/>
              </w:rPr>
              <w:t>д</w:t>
            </w:r>
            <w:r w:rsidRPr="00B51695">
              <w:rPr>
                <w:sz w:val="27"/>
                <w:szCs w:val="27"/>
                <w:lang w:val="uk-UA"/>
              </w:rPr>
              <w:t>ослідження крові на гепатит В</w:t>
            </w:r>
          </w:p>
        </w:tc>
        <w:tc>
          <w:tcPr>
            <w:tcW w:w="1979" w:type="dxa"/>
            <w:gridSpan w:val="6"/>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1121" w:type="dxa"/>
            <w:gridSpan w:val="5"/>
            <w:shd w:val="clear" w:color="auto" w:fill="auto"/>
          </w:tcPr>
          <w:p w:rsidR="003A52D5" w:rsidRPr="00B51695" w:rsidRDefault="003A52D5" w:rsidP="00E87FD2">
            <w:pPr>
              <w:jc w:val="center"/>
              <w:rPr>
                <w:sz w:val="27"/>
                <w:szCs w:val="27"/>
                <w:lang w:val="uk-UA"/>
              </w:rPr>
            </w:pPr>
            <w:r w:rsidRPr="00B51695">
              <w:rPr>
                <w:sz w:val="27"/>
                <w:szCs w:val="27"/>
                <w:lang w:val="uk-UA"/>
              </w:rPr>
              <w:t>130,09</w:t>
            </w:r>
          </w:p>
        </w:tc>
      </w:tr>
      <w:tr w:rsidR="003A52D5" w:rsidRPr="008B3071" w:rsidTr="003A52D5">
        <w:trPr>
          <w:trHeight w:val="345"/>
        </w:trPr>
        <w:tc>
          <w:tcPr>
            <w:tcW w:w="675" w:type="dxa"/>
            <w:vMerge/>
            <w:shd w:val="clear" w:color="auto" w:fill="auto"/>
          </w:tcPr>
          <w:p w:rsidR="003A52D5" w:rsidRDefault="003A52D5" w:rsidP="00E87FD2">
            <w:pPr>
              <w:jc w:val="center"/>
              <w:rPr>
                <w:sz w:val="27"/>
                <w:szCs w:val="27"/>
                <w:lang w:val="uk-UA"/>
              </w:rPr>
            </w:pPr>
          </w:p>
        </w:tc>
        <w:tc>
          <w:tcPr>
            <w:tcW w:w="6055" w:type="dxa"/>
            <w:gridSpan w:val="3"/>
            <w:shd w:val="clear" w:color="auto" w:fill="auto"/>
          </w:tcPr>
          <w:p w:rsidR="003A52D5" w:rsidRPr="00B51695" w:rsidRDefault="003A52D5" w:rsidP="00E87FD2">
            <w:pPr>
              <w:rPr>
                <w:sz w:val="27"/>
                <w:szCs w:val="27"/>
                <w:lang w:val="uk-UA"/>
              </w:rPr>
            </w:pPr>
            <w:r>
              <w:rPr>
                <w:sz w:val="27"/>
                <w:szCs w:val="27"/>
                <w:lang w:val="uk-UA"/>
              </w:rPr>
              <w:t>д</w:t>
            </w:r>
            <w:r w:rsidRPr="00B51695">
              <w:rPr>
                <w:sz w:val="27"/>
                <w:szCs w:val="27"/>
                <w:lang w:val="uk-UA"/>
              </w:rPr>
              <w:t>ослідження крові на гепатит С</w:t>
            </w:r>
          </w:p>
        </w:tc>
        <w:tc>
          <w:tcPr>
            <w:tcW w:w="1979" w:type="dxa"/>
            <w:gridSpan w:val="6"/>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1121" w:type="dxa"/>
            <w:gridSpan w:val="5"/>
            <w:shd w:val="clear" w:color="auto" w:fill="auto"/>
          </w:tcPr>
          <w:p w:rsidR="003A52D5" w:rsidRPr="00B51695" w:rsidRDefault="003A52D5" w:rsidP="00E87FD2">
            <w:pPr>
              <w:jc w:val="center"/>
              <w:rPr>
                <w:sz w:val="27"/>
                <w:szCs w:val="27"/>
                <w:lang w:val="uk-UA"/>
              </w:rPr>
            </w:pPr>
            <w:r w:rsidRPr="00B51695">
              <w:rPr>
                <w:sz w:val="27"/>
                <w:szCs w:val="27"/>
                <w:lang w:val="uk-UA"/>
              </w:rPr>
              <w:t>130,09</w:t>
            </w:r>
          </w:p>
        </w:tc>
      </w:tr>
      <w:tr w:rsidR="003A52D5" w:rsidRPr="008B3071" w:rsidTr="003A52D5">
        <w:trPr>
          <w:trHeight w:val="135"/>
        </w:trPr>
        <w:tc>
          <w:tcPr>
            <w:tcW w:w="675" w:type="dxa"/>
            <w:vMerge/>
            <w:shd w:val="clear" w:color="auto" w:fill="auto"/>
          </w:tcPr>
          <w:p w:rsidR="003A52D5" w:rsidRDefault="003A52D5" w:rsidP="00E87FD2">
            <w:pPr>
              <w:jc w:val="center"/>
              <w:rPr>
                <w:sz w:val="27"/>
                <w:szCs w:val="27"/>
                <w:lang w:val="uk-UA"/>
              </w:rPr>
            </w:pPr>
          </w:p>
        </w:tc>
        <w:tc>
          <w:tcPr>
            <w:tcW w:w="6055" w:type="dxa"/>
            <w:gridSpan w:val="3"/>
            <w:shd w:val="clear" w:color="auto" w:fill="auto"/>
          </w:tcPr>
          <w:p w:rsidR="003A52D5" w:rsidRPr="00B51695" w:rsidRDefault="003A52D5" w:rsidP="00E87FD2">
            <w:pPr>
              <w:rPr>
                <w:sz w:val="27"/>
                <w:szCs w:val="27"/>
                <w:lang w:val="uk-UA"/>
              </w:rPr>
            </w:pPr>
            <w:r>
              <w:rPr>
                <w:sz w:val="27"/>
                <w:szCs w:val="27"/>
                <w:lang w:val="uk-UA"/>
              </w:rPr>
              <w:t>д</w:t>
            </w:r>
            <w:r w:rsidRPr="00B51695">
              <w:rPr>
                <w:sz w:val="27"/>
                <w:szCs w:val="27"/>
                <w:lang w:val="uk-UA"/>
              </w:rPr>
              <w:t>ослідження на черевний тиф</w:t>
            </w:r>
          </w:p>
        </w:tc>
        <w:tc>
          <w:tcPr>
            <w:tcW w:w="1979" w:type="dxa"/>
            <w:gridSpan w:val="6"/>
            <w:shd w:val="clear" w:color="auto" w:fill="auto"/>
          </w:tcPr>
          <w:p w:rsidR="003A52D5" w:rsidRPr="00B51695" w:rsidRDefault="003A52D5" w:rsidP="00E87FD2">
            <w:pPr>
              <w:jc w:val="center"/>
              <w:rPr>
                <w:sz w:val="27"/>
                <w:szCs w:val="27"/>
                <w:lang w:val="uk-UA"/>
              </w:rPr>
            </w:pPr>
            <w:r w:rsidRPr="00B51695">
              <w:rPr>
                <w:sz w:val="27"/>
                <w:szCs w:val="27"/>
                <w:lang w:val="uk-UA"/>
              </w:rPr>
              <w:t>1 дослідження</w:t>
            </w:r>
          </w:p>
        </w:tc>
        <w:tc>
          <w:tcPr>
            <w:tcW w:w="1121" w:type="dxa"/>
            <w:gridSpan w:val="5"/>
            <w:shd w:val="clear" w:color="auto" w:fill="auto"/>
          </w:tcPr>
          <w:p w:rsidR="003A52D5" w:rsidRPr="00B51695" w:rsidRDefault="003A52D5" w:rsidP="00E87FD2">
            <w:pPr>
              <w:jc w:val="center"/>
              <w:rPr>
                <w:sz w:val="27"/>
                <w:szCs w:val="27"/>
                <w:lang w:val="uk-UA"/>
              </w:rPr>
            </w:pPr>
            <w:r w:rsidRPr="00B51695">
              <w:rPr>
                <w:sz w:val="27"/>
                <w:szCs w:val="27"/>
                <w:lang w:val="uk-UA"/>
              </w:rPr>
              <w:t>117,46</w:t>
            </w:r>
          </w:p>
        </w:tc>
      </w:tr>
      <w:tr w:rsidR="003A52D5" w:rsidRPr="008B3071" w:rsidTr="003A52D5">
        <w:trPr>
          <w:trHeight w:val="70"/>
        </w:trPr>
        <w:tc>
          <w:tcPr>
            <w:tcW w:w="675" w:type="dxa"/>
            <w:shd w:val="clear" w:color="auto" w:fill="auto"/>
          </w:tcPr>
          <w:p w:rsidR="003A52D5" w:rsidRPr="008B3071" w:rsidRDefault="003A52D5" w:rsidP="00E87FD2">
            <w:pPr>
              <w:jc w:val="center"/>
              <w:rPr>
                <w:sz w:val="28"/>
                <w:szCs w:val="28"/>
                <w:lang w:val="uk-UA"/>
              </w:rPr>
            </w:pPr>
            <w:r w:rsidRPr="008B3071">
              <w:rPr>
                <w:b/>
                <w:sz w:val="28"/>
                <w:szCs w:val="28"/>
                <w:lang w:val="uk-UA"/>
              </w:rPr>
              <w:t>2.</w:t>
            </w:r>
          </w:p>
        </w:tc>
        <w:tc>
          <w:tcPr>
            <w:tcW w:w="9155" w:type="dxa"/>
            <w:gridSpan w:val="14"/>
            <w:shd w:val="clear" w:color="auto" w:fill="auto"/>
          </w:tcPr>
          <w:p w:rsidR="003A52D5" w:rsidRPr="008B3071" w:rsidRDefault="003A52D5" w:rsidP="00E87FD2">
            <w:pPr>
              <w:jc w:val="both"/>
              <w:rPr>
                <w:b/>
                <w:sz w:val="28"/>
                <w:szCs w:val="28"/>
              </w:rPr>
            </w:pPr>
            <w:r w:rsidRPr="008B3071">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8B3071">
              <w:rPr>
                <w:b/>
                <w:sz w:val="28"/>
                <w:szCs w:val="28"/>
              </w:rPr>
              <w:t>:</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1)</w:t>
            </w:r>
          </w:p>
        </w:tc>
        <w:tc>
          <w:tcPr>
            <w:tcW w:w="6174" w:type="dxa"/>
            <w:gridSpan w:val="5"/>
            <w:shd w:val="clear" w:color="auto" w:fill="auto"/>
          </w:tcPr>
          <w:p w:rsidR="003A52D5" w:rsidRPr="00F6583D" w:rsidRDefault="003A52D5" w:rsidP="00E87FD2">
            <w:pPr>
              <w:rPr>
                <w:sz w:val="27"/>
                <w:szCs w:val="27"/>
                <w:lang w:val="uk-UA"/>
              </w:rPr>
            </w:pPr>
            <w:r>
              <w:rPr>
                <w:sz w:val="27"/>
                <w:szCs w:val="27"/>
                <w:lang w:val="uk-UA"/>
              </w:rPr>
              <w:t>п</w:t>
            </w:r>
            <w:r w:rsidR="00D71313">
              <w:rPr>
                <w:sz w:val="27"/>
                <w:szCs w:val="27"/>
                <w:lang w:val="uk-UA"/>
              </w:rPr>
              <w:t>роведення медичного</w:t>
            </w:r>
            <w:r w:rsidRPr="00F6583D">
              <w:rPr>
                <w:sz w:val="27"/>
                <w:szCs w:val="27"/>
                <w:lang w:val="uk-UA"/>
              </w:rPr>
              <w:t xml:space="preserve"> огляду лікарем-терапевтом</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огляд</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20,98</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2)</w:t>
            </w:r>
          </w:p>
        </w:tc>
        <w:tc>
          <w:tcPr>
            <w:tcW w:w="6174" w:type="dxa"/>
            <w:gridSpan w:val="5"/>
            <w:shd w:val="clear" w:color="auto" w:fill="auto"/>
          </w:tcPr>
          <w:p w:rsidR="003A52D5" w:rsidRPr="00F6583D" w:rsidRDefault="00D71313" w:rsidP="00E87FD2">
            <w:pPr>
              <w:rPr>
                <w:sz w:val="27"/>
                <w:szCs w:val="27"/>
                <w:lang w:val="uk-UA"/>
              </w:rPr>
            </w:pPr>
            <w:proofErr w:type="spellStart"/>
            <w:r w:rsidRPr="00D71313">
              <w:rPr>
                <w:sz w:val="27"/>
                <w:szCs w:val="27"/>
              </w:rPr>
              <w:t>п</w:t>
            </w:r>
            <w:r>
              <w:rPr>
                <w:sz w:val="27"/>
                <w:szCs w:val="27"/>
                <w:lang w:val="uk-UA"/>
              </w:rPr>
              <w:t>роведення</w:t>
            </w:r>
            <w:proofErr w:type="spellEnd"/>
            <w:r>
              <w:rPr>
                <w:sz w:val="27"/>
                <w:szCs w:val="27"/>
                <w:lang w:val="uk-UA"/>
              </w:rPr>
              <w:t xml:space="preserve"> медичного</w:t>
            </w:r>
            <w:r w:rsidR="003A52D5" w:rsidRPr="00F6583D">
              <w:rPr>
                <w:sz w:val="27"/>
                <w:szCs w:val="27"/>
                <w:lang w:val="uk-UA"/>
              </w:rPr>
              <w:t xml:space="preserve"> огляду лі</w:t>
            </w:r>
            <w:proofErr w:type="gramStart"/>
            <w:r w:rsidR="003A52D5" w:rsidRPr="00F6583D">
              <w:rPr>
                <w:sz w:val="27"/>
                <w:szCs w:val="27"/>
                <w:lang w:val="uk-UA"/>
              </w:rPr>
              <w:t>карем-невропатологом</w:t>
            </w:r>
            <w:proofErr w:type="gramEnd"/>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огляд</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20,66</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3)</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 xml:space="preserve">проведення медичного </w:t>
            </w:r>
            <w:r w:rsidR="003A52D5" w:rsidRPr="00F6583D">
              <w:rPr>
                <w:sz w:val="27"/>
                <w:szCs w:val="27"/>
                <w:lang w:val="uk-UA"/>
              </w:rPr>
              <w:t xml:space="preserve">огляду лікарем-отоларингологом </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огляд</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20,90</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4)</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 xml:space="preserve">проведення медичного </w:t>
            </w:r>
            <w:r w:rsidR="003A52D5" w:rsidRPr="00F6583D">
              <w:rPr>
                <w:sz w:val="27"/>
                <w:szCs w:val="27"/>
                <w:lang w:val="uk-UA"/>
              </w:rPr>
              <w:t xml:space="preserve">огляду лікарем-офтальмологом </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огляд</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24,56</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5)</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 xml:space="preserve">проведення медичного </w:t>
            </w:r>
            <w:r w:rsidR="003A52D5" w:rsidRPr="00F6583D">
              <w:rPr>
                <w:sz w:val="27"/>
                <w:szCs w:val="27"/>
                <w:lang w:val="uk-UA"/>
              </w:rPr>
              <w:t xml:space="preserve">огляду лікарем-хірургом </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огляд</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20,90</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6)</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F6583D">
              <w:rPr>
                <w:sz w:val="27"/>
                <w:szCs w:val="27"/>
                <w:lang w:val="uk-UA"/>
              </w:rPr>
              <w:t>огляду лікарем-акушером-гінекологом</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огляд</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40,68</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7)</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 xml:space="preserve">проведення медичного </w:t>
            </w:r>
            <w:r w:rsidR="003A52D5" w:rsidRPr="00F6583D">
              <w:rPr>
                <w:sz w:val="27"/>
                <w:szCs w:val="27"/>
                <w:lang w:val="uk-UA"/>
              </w:rPr>
              <w:t>огляду лікарем-психіатром</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огляд</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18,94</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8)</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 xml:space="preserve">проведення медичного </w:t>
            </w:r>
            <w:r w:rsidR="003A52D5" w:rsidRPr="00F6583D">
              <w:rPr>
                <w:sz w:val="27"/>
                <w:szCs w:val="27"/>
                <w:lang w:val="uk-UA"/>
              </w:rPr>
              <w:t>огляду лікарем-наркологом</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огляд</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18,94</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9)</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з</w:t>
            </w:r>
            <w:r w:rsidR="003A52D5" w:rsidRPr="00F6583D">
              <w:rPr>
                <w:sz w:val="27"/>
                <w:szCs w:val="27"/>
                <w:lang w:val="uk-UA"/>
              </w:rPr>
              <w:t>абір крові з вени</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дослідження</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11,95</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10)</w:t>
            </w:r>
          </w:p>
        </w:tc>
        <w:tc>
          <w:tcPr>
            <w:tcW w:w="6174" w:type="dxa"/>
            <w:gridSpan w:val="5"/>
            <w:shd w:val="clear" w:color="auto" w:fill="auto"/>
          </w:tcPr>
          <w:p w:rsidR="003A52D5" w:rsidRPr="00F6583D" w:rsidRDefault="00D71313" w:rsidP="00E87FD2">
            <w:pPr>
              <w:rPr>
                <w:sz w:val="27"/>
                <w:szCs w:val="27"/>
              </w:rPr>
            </w:pPr>
            <w:r>
              <w:rPr>
                <w:sz w:val="27"/>
                <w:szCs w:val="27"/>
                <w:lang w:val="uk-UA"/>
              </w:rPr>
              <w:t>в</w:t>
            </w:r>
            <w:r w:rsidR="003A52D5" w:rsidRPr="00F6583D">
              <w:rPr>
                <w:sz w:val="27"/>
                <w:szCs w:val="27"/>
                <w:lang w:val="uk-UA"/>
              </w:rPr>
              <w:t xml:space="preserve">изначення групи крові та резус належності </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дослідження</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19,90</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11)</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з</w:t>
            </w:r>
            <w:r w:rsidR="003A52D5" w:rsidRPr="00F6583D">
              <w:rPr>
                <w:sz w:val="27"/>
                <w:szCs w:val="27"/>
                <w:lang w:val="uk-UA"/>
              </w:rPr>
              <w:t xml:space="preserve">агальний аналіз крові </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дослідження</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29,03</w:t>
            </w:r>
          </w:p>
        </w:tc>
      </w:tr>
      <w:tr w:rsidR="003A52D5" w:rsidRPr="00F6583D" w:rsidTr="004A5BE1">
        <w:trPr>
          <w:trHeight w:val="214"/>
        </w:trPr>
        <w:tc>
          <w:tcPr>
            <w:tcW w:w="675" w:type="dxa"/>
            <w:shd w:val="clear" w:color="auto" w:fill="auto"/>
          </w:tcPr>
          <w:p w:rsidR="003A52D5" w:rsidRPr="008B3071" w:rsidRDefault="003A52D5" w:rsidP="00E87FD2">
            <w:pPr>
              <w:jc w:val="center"/>
              <w:rPr>
                <w:sz w:val="28"/>
                <w:szCs w:val="28"/>
                <w:lang w:val="uk-UA"/>
              </w:rPr>
            </w:pPr>
            <w:r>
              <w:rPr>
                <w:sz w:val="28"/>
                <w:szCs w:val="28"/>
                <w:lang w:val="uk-UA"/>
              </w:rPr>
              <w:t>12)</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з</w:t>
            </w:r>
            <w:r w:rsidR="003A52D5" w:rsidRPr="00F6583D">
              <w:rPr>
                <w:sz w:val="27"/>
                <w:szCs w:val="27"/>
                <w:lang w:val="uk-UA"/>
              </w:rPr>
              <w:t xml:space="preserve">агальний аналіз сечі </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дослідження</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18,96</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13)</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в</w:t>
            </w:r>
            <w:r w:rsidR="003A52D5" w:rsidRPr="00F6583D">
              <w:rPr>
                <w:sz w:val="27"/>
                <w:szCs w:val="27"/>
                <w:lang w:val="uk-UA"/>
              </w:rPr>
              <w:t xml:space="preserve">изначення глюкози в сироватці крові </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дослідження</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16,82</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14)</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в</w:t>
            </w:r>
            <w:r w:rsidR="003A52D5">
              <w:rPr>
                <w:sz w:val="27"/>
                <w:szCs w:val="27"/>
                <w:lang w:val="uk-UA"/>
              </w:rPr>
              <w:t xml:space="preserve">изначення </w:t>
            </w:r>
            <w:r w:rsidR="003A52D5" w:rsidRPr="00F6583D">
              <w:rPr>
                <w:sz w:val="27"/>
                <w:szCs w:val="27"/>
                <w:lang w:val="uk-UA"/>
              </w:rPr>
              <w:t>гостроти й полів зору</w:t>
            </w:r>
            <w:r w:rsidR="003A52D5" w:rsidRPr="008B3071">
              <w:rPr>
                <w:sz w:val="28"/>
                <w:szCs w:val="28"/>
                <w:lang w:val="uk-UA"/>
              </w:rPr>
              <w:t xml:space="preserve"> </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1 обстеження</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14,09</w:t>
            </w:r>
          </w:p>
        </w:tc>
      </w:tr>
      <w:tr w:rsidR="003A52D5" w:rsidRPr="00F6583D" w:rsidTr="003A52D5">
        <w:tc>
          <w:tcPr>
            <w:tcW w:w="675" w:type="dxa"/>
            <w:shd w:val="clear" w:color="auto" w:fill="auto"/>
          </w:tcPr>
          <w:p w:rsidR="003A52D5" w:rsidRPr="008B3071" w:rsidRDefault="003A52D5" w:rsidP="00E87FD2">
            <w:pPr>
              <w:jc w:val="center"/>
              <w:rPr>
                <w:sz w:val="28"/>
                <w:szCs w:val="28"/>
                <w:lang w:val="uk-UA"/>
              </w:rPr>
            </w:pPr>
            <w:r>
              <w:rPr>
                <w:sz w:val="28"/>
                <w:szCs w:val="28"/>
                <w:lang w:val="uk-UA"/>
              </w:rPr>
              <w:t>15)</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о</w:t>
            </w:r>
            <w:r w:rsidR="003A52D5" w:rsidRPr="00F6583D">
              <w:rPr>
                <w:sz w:val="27"/>
                <w:szCs w:val="27"/>
                <w:lang w:val="uk-UA"/>
              </w:rPr>
              <w:t>бстеження вестибулярного апарату</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 xml:space="preserve">1 обстеження </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15,86</w:t>
            </w:r>
          </w:p>
        </w:tc>
      </w:tr>
      <w:tr w:rsidR="003A52D5" w:rsidRPr="00F6583D" w:rsidTr="003A52D5">
        <w:tc>
          <w:tcPr>
            <w:tcW w:w="675" w:type="dxa"/>
            <w:shd w:val="clear" w:color="auto" w:fill="auto"/>
          </w:tcPr>
          <w:p w:rsidR="003A52D5" w:rsidRPr="00A5574F" w:rsidRDefault="003A52D5" w:rsidP="00E87FD2">
            <w:pPr>
              <w:jc w:val="center"/>
              <w:rPr>
                <w:sz w:val="28"/>
                <w:szCs w:val="28"/>
                <w:lang w:val="uk-UA"/>
              </w:rPr>
            </w:pPr>
            <w:r w:rsidRPr="00A5574F">
              <w:rPr>
                <w:sz w:val="28"/>
                <w:szCs w:val="28"/>
                <w:lang w:val="uk-UA"/>
              </w:rPr>
              <w:t>16)</w:t>
            </w:r>
          </w:p>
        </w:tc>
        <w:tc>
          <w:tcPr>
            <w:tcW w:w="6174" w:type="dxa"/>
            <w:gridSpan w:val="5"/>
            <w:shd w:val="clear" w:color="auto" w:fill="auto"/>
          </w:tcPr>
          <w:p w:rsidR="003A52D5" w:rsidRPr="00F6583D" w:rsidRDefault="00D71313" w:rsidP="00E87FD2">
            <w:pPr>
              <w:rPr>
                <w:sz w:val="27"/>
                <w:szCs w:val="27"/>
                <w:lang w:val="uk-UA"/>
              </w:rPr>
            </w:pPr>
            <w:r>
              <w:rPr>
                <w:sz w:val="27"/>
                <w:szCs w:val="27"/>
                <w:lang w:val="uk-UA"/>
              </w:rPr>
              <w:t>е</w:t>
            </w:r>
            <w:r w:rsidR="003A52D5" w:rsidRPr="00F6583D">
              <w:rPr>
                <w:sz w:val="27"/>
                <w:szCs w:val="27"/>
                <w:lang w:val="uk-UA"/>
              </w:rPr>
              <w:t xml:space="preserve">лектрокардіограма  </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 xml:space="preserve">1 обстеження </w:t>
            </w:r>
          </w:p>
        </w:tc>
        <w:tc>
          <w:tcPr>
            <w:tcW w:w="994" w:type="dxa"/>
            <w:gridSpan w:val="2"/>
            <w:shd w:val="clear" w:color="auto" w:fill="auto"/>
          </w:tcPr>
          <w:p w:rsidR="003A52D5" w:rsidRPr="00F6583D" w:rsidRDefault="003A52D5" w:rsidP="00E87FD2">
            <w:pPr>
              <w:jc w:val="center"/>
              <w:rPr>
                <w:sz w:val="27"/>
                <w:szCs w:val="27"/>
                <w:lang w:val="uk-UA"/>
              </w:rPr>
            </w:pPr>
            <w:r>
              <w:rPr>
                <w:sz w:val="27"/>
                <w:szCs w:val="27"/>
                <w:lang w:val="uk-UA"/>
              </w:rPr>
              <w:t>28,43</w:t>
            </w:r>
          </w:p>
        </w:tc>
      </w:tr>
      <w:tr w:rsidR="003A52D5" w:rsidRPr="00F6583D" w:rsidTr="003A52D5">
        <w:trPr>
          <w:trHeight w:val="763"/>
        </w:trPr>
        <w:tc>
          <w:tcPr>
            <w:tcW w:w="675" w:type="dxa"/>
            <w:shd w:val="clear" w:color="auto" w:fill="auto"/>
          </w:tcPr>
          <w:p w:rsidR="003A52D5" w:rsidRPr="00A5574F" w:rsidRDefault="003A52D5" w:rsidP="00E87FD2">
            <w:pPr>
              <w:jc w:val="center"/>
              <w:rPr>
                <w:sz w:val="28"/>
                <w:szCs w:val="28"/>
                <w:lang w:val="uk-UA"/>
              </w:rPr>
            </w:pPr>
            <w:r w:rsidRPr="00A5574F">
              <w:rPr>
                <w:sz w:val="28"/>
                <w:szCs w:val="28"/>
                <w:lang w:val="uk-UA"/>
              </w:rPr>
              <w:t>17)</w:t>
            </w:r>
          </w:p>
        </w:tc>
        <w:tc>
          <w:tcPr>
            <w:tcW w:w="6174" w:type="dxa"/>
            <w:gridSpan w:val="5"/>
            <w:shd w:val="clear" w:color="auto" w:fill="auto"/>
          </w:tcPr>
          <w:p w:rsidR="003A52D5" w:rsidRPr="00F6583D" w:rsidRDefault="00D71313" w:rsidP="00E87FD2">
            <w:pPr>
              <w:jc w:val="both"/>
              <w:rPr>
                <w:sz w:val="27"/>
                <w:szCs w:val="27"/>
                <w:lang w:val="uk-UA"/>
              </w:rPr>
            </w:pPr>
            <w:r>
              <w:rPr>
                <w:sz w:val="27"/>
                <w:szCs w:val="27"/>
                <w:lang w:val="uk-UA"/>
              </w:rPr>
              <w:t>п</w:t>
            </w:r>
            <w:r w:rsidR="003A52D5" w:rsidRPr="00F6583D">
              <w:rPr>
                <w:sz w:val="27"/>
                <w:szCs w:val="27"/>
                <w:lang w:val="uk-UA"/>
              </w:rPr>
              <w:t>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1987" w:type="dxa"/>
            <w:gridSpan w:val="7"/>
            <w:shd w:val="clear" w:color="auto" w:fill="auto"/>
          </w:tcPr>
          <w:p w:rsidR="003A52D5" w:rsidRPr="00F6583D" w:rsidRDefault="003A52D5" w:rsidP="00E87FD2">
            <w:pPr>
              <w:jc w:val="center"/>
              <w:rPr>
                <w:sz w:val="27"/>
                <w:szCs w:val="27"/>
                <w:lang w:val="uk-UA"/>
              </w:rPr>
            </w:pPr>
            <w:r w:rsidRPr="00F6583D">
              <w:rPr>
                <w:sz w:val="27"/>
                <w:szCs w:val="27"/>
                <w:lang w:val="uk-UA"/>
              </w:rPr>
              <w:t xml:space="preserve">1 огляд </w:t>
            </w:r>
          </w:p>
        </w:tc>
        <w:tc>
          <w:tcPr>
            <w:tcW w:w="994" w:type="dxa"/>
            <w:gridSpan w:val="2"/>
            <w:shd w:val="clear" w:color="auto" w:fill="auto"/>
          </w:tcPr>
          <w:p w:rsidR="003A52D5" w:rsidRPr="00F6583D" w:rsidRDefault="003A52D5" w:rsidP="00E87FD2">
            <w:pPr>
              <w:jc w:val="center"/>
              <w:rPr>
                <w:sz w:val="27"/>
                <w:szCs w:val="27"/>
                <w:lang w:val="uk-UA"/>
              </w:rPr>
            </w:pPr>
            <w:r w:rsidRPr="00F6583D">
              <w:rPr>
                <w:sz w:val="27"/>
                <w:szCs w:val="27"/>
                <w:lang w:val="uk-UA"/>
              </w:rPr>
              <w:t>14,98</w:t>
            </w:r>
          </w:p>
        </w:tc>
      </w:tr>
      <w:tr w:rsidR="003A52D5" w:rsidRPr="008B3071" w:rsidTr="003A52D5">
        <w:tc>
          <w:tcPr>
            <w:tcW w:w="675" w:type="dxa"/>
            <w:shd w:val="clear" w:color="auto" w:fill="auto"/>
          </w:tcPr>
          <w:p w:rsidR="003A52D5" w:rsidRPr="008B3071" w:rsidRDefault="003A52D5" w:rsidP="00E87FD2">
            <w:pPr>
              <w:jc w:val="center"/>
              <w:rPr>
                <w:b/>
                <w:sz w:val="28"/>
                <w:szCs w:val="28"/>
                <w:lang w:val="uk-UA"/>
              </w:rPr>
            </w:pPr>
            <w:r>
              <w:rPr>
                <w:b/>
                <w:sz w:val="28"/>
                <w:szCs w:val="28"/>
                <w:lang w:val="en-US"/>
              </w:rPr>
              <w:t>3</w:t>
            </w:r>
            <w:r w:rsidRPr="008B3071">
              <w:rPr>
                <w:b/>
                <w:sz w:val="28"/>
                <w:szCs w:val="28"/>
                <w:lang w:val="uk-UA"/>
              </w:rPr>
              <w:t>.</w:t>
            </w:r>
          </w:p>
        </w:tc>
        <w:tc>
          <w:tcPr>
            <w:tcW w:w="9155" w:type="dxa"/>
            <w:gridSpan w:val="14"/>
            <w:shd w:val="clear" w:color="auto" w:fill="auto"/>
          </w:tcPr>
          <w:p w:rsidR="003A52D5" w:rsidRPr="008B3071" w:rsidRDefault="003A52D5" w:rsidP="00E87FD2">
            <w:pPr>
              <w:jc w:val="both"/>
              <w:rPr>
                <w:sz w:val="28"/>
                <w:szCs w:val="28"/>
                <w:lang w:val="uk-UA"/>
              </w:rPr>
            </w:pPr>
            <w:r w:rsidRPr="008B3071">
              <w:rPr>
                <w:b/>
                <w:sz w:val="28"/>
                <w:szCs w:val="28"/>
                <w:lang w:val="uk-UA"/>
              </w:rPr>
              <w:t>Проведення медичних оглядів для отримання дозволу на право отримання та носіння зброї громадянами:</w:t>
            </w:r>
          </w:p>
        </w:tc>
      </w:tr>
      <w:tr w:rsidR="003A52D5" w:rsidRPr="005B6EE6" w:rsidTr="00D71313">
        <w:tc>
          <w:tcPr>
            <w:tcW w:w="675" w:type="dxa"/>
            <w:shd w:val="clear" w:color="auto" w:fill="auto"/>
          </w:tcPr>
          <w:p w:rsidR="003A52D5" w:rsidRPr="005B6EE6" w:rsidRDefault="003A52D5" w:rsidP="00E87FD2">
            <w:pPr>
              <w:jc w:val="center"/>
              <w:rPr>
                <w:sz w:val="27"/>
                <w:szCs w:val="27"/>
                <w:lang w:val="uk-UA"/>
              </w:rPr>
            </w:pPr>
            <w:r>
              <w:rPr>
                <w:sz w:val="27"/>
                <w:szCs w:val="27"/>
                <w:lang w:val="uk-UA"/>
              </w:rPr>
              <w:t>1)</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огляду лікарем-терапевтом</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20,98</w:t>
            </w:r>
          </w:p>
        </w:tc>
      </w:tr>
      <w:tr w:rsidR="003A52D5" w:rsidRPr="005B6EE6" w:rsidTr="00D71313">
        <w:tc>
          <w:tcPr>
            <w:tcW w:w="675" w:type="dxa"/>
            <w:shd w:val="clear" w:color="auto" w:fill="auto"/>
          </w:tcPr>
          <w:p w:rsidR="003A52D5" w:rsidRPr="005B6EE6" w:rsidRDefault="003A52D5" w:rsidP="00E87FD2">
            <w:pPr>
              <w:jc w:val="center"/>
              <w:rPr>
                <w:sz w:val="27"/>
                <w:szCs w:val="27"/>
                <w:lang w:val="uk-UA"/>
              </w:rPr>
            </w:pPr>
            <w:r>
              <w:rPr>
                <w:sz w:val="27"/>
                <w:szCs w:val="27"/>
                <w:lang w:val="uk-UA"/>
              </w:rPr>
              <w:t>2)</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огляду лікарем-невропатологом</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20,66</w:t>
            </w:r>
          </w:p>
        </w:tc>
      </w:tr>
      <w:tr w:rsidR="003A52D5" w:rsidRPr="005B6EE6" w:rsidTr="00D71313">
        <w:tc>
          <w:tcPr>
            <w:tcW w:w="675" w:type="dxa"/>
            <w:shd w:val="clear" w:color="auto" w:fill="auto"/>
          </w:tcPr>
          <w:p w:rsidR="003A52D5" w:rsidRPr="005B6EE6" w:rsidRDefault="003A52D5" w:rsidP="00E87FD2">
            <w:pPr>
              <w:jc w:val="center"/>
              <w:rPr>
                <w:sz w:val="27"/>
                <w:szCs w:val="27"/>
                <w:lang w:val="uk-UA"/>
              </w:rPr>
            </w:pPr>
            <w:r>
              <w:rPr>
                <w:sz w:val="27"/>
                <w:szCs w:val="27"/>
                <w:lang w:val="uk-UA"/>
              </w:rPr>
              <w:t>3)</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 xml:space="preserve">огляду лікарем-отоларингологом </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20,90</w:t>
            </w:r>
          </w:p>
        </w:tc>
      </w:tr>
      <w:tr w:rsidR="003A52D5" w:rsidRPr="005B6EE6" w:rsidTr="00D71313">
        <w:tc>
          <w:tcPr>
            <w:tcW w:w="675" w:type="dxa"/>
            <w:shd w:val="clear" w:color="auto" w:fill="auto"/>
          </w:tcPr>
          <w:p w:rsidR="003A52D5" w:rsidRPr="005B6EE6" w:rsidRDefault="003A52D5" w:rsidP="00E87FD2">
            <w:pPr>
              <w:jc w:val="center"/>
              <w:rPr>
                <w:sz w:val="27"/>
                <w:szCs w:val="27"/>
                <w:lang w:val="uk-UA"/>
              </w:rPr>
            </w:pPr>
            <w:r>
              <w:rPr>
                <w:sz w:val="27"/>
                <w:szCs w:val="27"/>
                <w:lang w:val="uk-UA"/>
              </w:rPr>
              <w:t>4)</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п</w:t>
            </w:r>
            <w:r w:rsidR="00BC3DBA">
              <w:rPr>
                <w:sz w:val="27"/>
                <w:szCs w:val="27"/>
                <w:lang w:val="uk-UA"/>
              </w:rPr>
              <w:t>роведення медичного</w:t>
            </w:r>
            <w:r w:rsidR="003A52D5" w:rsidRPr="005B6EE6">
              <w:rPr>
                <w:sz w:val="27"/>
                <w:szCs w:val="27"/>
                <w:lang w:val="uk-UA"/>
              </w:rPr>
              <w:t xml:space="preserve"> огляду лікарем-офтальмологом </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24,56</w:t>
            </w:r>
          </w:p>
        </w:tc>
      </w:tr>
      <w:tr w:rsidR="003A52D5" w:rsidRPr="005B6EE6" w:rsidTr="00D71313">
        <w:tc>
          <w:tcPr>
            <w:tcW w:w="675" w:type="dxa"/>
            <w:shd w:val="clear" w:color="auto" w:fill="auto"/>
          </w:tcPr>
          <w:p w:rsidR="003A52D5" w:rsidRPr="005B6EE6" w:rsidRDefault="003A52D5" w:rsidP="00E87FD2">
            <w:pPr>
              <w:jc w:val="center"/>
              <w:rPr>
                <w:sz w:val="27"/>
                <w:szCs w:val="27"/>
                <w:lang w:val="uk-UA"/>
              </w:rPr>
            </w:pPr>
            <w:r>
              <w:rPr>
                <w:sz w:val="27"/>
                <w:szCs w:val="27"/>
                <w:lang w:val="uk-UA"/>
              </w:rPr>
              <w:t>5)</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огляду лікарем-психіатром</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18,94</w:t>
            </w:r>
          </w:p>
        </w:tc>
      </w:tr>
      <w:tr w:rsidR="003A52D5" w:rsidRPr="005B6EE6" w:rsidTr="00D71313">
        <w:tc>
          <w:tcPr>
            <w:tcW w:w="675" w:type="dxa"/>
            <w:shd w:val="clear" w:color="auto" w:fill="auto"/>
          </w:tcPr>
          <w:p w:rsidR="003A52D5" w:rsidRPr="005B6EE6" w:rsidRDefault="003A52D5" w:rsidP="00E87FD2">
            <w:pPr>
              <w:jc w:val="center"/>
              <w:rPr>
                <w:sz w:val="27"/>
                <w:szCs w:val="27"/>
                <w:lang w:val="uk-UA"/>
              </w:rPr>
            </w:pPr>
            <w:r>
              <w:rPr>
                <w:sz w:val="27"/>
                <w:szCs w:val="27"/>
                <w:lang w:val="uk-UA"/>
              </w:rPr>
              <w:t>6)</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роведення медичного</w:t>
            </w:r>
            <w:r w:rsidR="003A52D5" w:rsidRPr="005B6EE6">
              <w:rPr>
                <w:sz w:val="27"/>
                <w:szCs w:val="27"/>
                <w:lang w:val="uk-UA"/>
              </w:rPr>
              <w:t xml:space="preserve"> огляду лікарем-наркологом</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18,94</w:t>
            </w:r>
          </w:p>
        </w:tc>
      </w:tr>
      <w:tr w:rsidR="003A52D5" w:rsidRPr="005B6EE6" w:rsidTr="00D71313">
        <w:tc>
          <w:tcPr>
            <w:tcW w:w="675" w:type="dxa"/>
            <w:shd w:val="clear" w:color="auto" w:fill="auto"/>
          </w:tcPr>
          <w:p w:rsidR="003A52D5" w:rsidRPr="005B6EE6" w:rsidRDefault="003A52D5" w:rsidP="00E87FD2">
            <w:pPr>
              <w:jc w:val="center"/>
              <w:rPr>
                <w:sz w:val="27"/>
                <w:szCs w:val="27"/>
                <w:lang w:val="uk-UA"/>
              </w:rPr>
            </w:pPr>
            <w:r>
              <w:rPr>
                <w:sz w:val="27"/>
                <w:szCs w:val="27"/>
                <w:lang w:val="uk-UA"/>
              </w:rPr>
              <w:t>7)</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е</w:t>
            </w:r>
            <w:r w:rsidR="003A52D5" w:rsidRPr="005B6EE6">
              <w:rPr>
                <w:sz w:val="27"/>
                <w:szCs w:val="27"/>
                <w:lang w:val="uk-UA"/>
              </w:rPr>
              <w:t xml:space="preserve">лектрокардіограма  </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обстеження</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28,43</w:t>
            </w:r>
          </w:p>
        </w:tc>
      </w:tr>
      <w:tr w:rsidR="003A52D5" w:rsidRPr="005B6EE6" w:rsidTr="00D71313">
        <w:trPr>
          <w:trHeight w:val="279"/>
        </w:trPr>
        <w:tc>
          <w:tcPr>
            <w:tcW w:w="675" w:type="dxa"/>
            <w:shd w:val="clear" w:color="auto" w:fill="auto"/>
          </w:tcPr>
          <w:p w:rsidR="003A52D5" w:rsidRPr="005B6EE6" w:rsidRDefault="003A52D5" w:rsidP="00E87FD2">
            <w:pPr>
              <w:jc w:val="center"/>
              <w:rPr>
                <w:sz w:val="27"/>
                <w:szCs w:val="27"/>
                <w:lang w:val="uk-UA"/>
              </w:rPr>
            </w:pPr>
            <w:r>
              <w:rPr>
                <w:sz w:val="27"/>
                <w:szCs w:val="27"/>
                <w:lang w:val="uk-UA"/>
              </w:rPr>
              <w:t>8)</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з</w:t>
            </w:r>
            <w:r w:rsidR="003A52D5" w:rsidRPr="005B6EE6">
              <w:rPr>
                <w:sz w:val="27"/>
                <w:szCs w:val="27"/>
                <w:lang w:val="uk-UA"/>
              </w:rPr>
              <w:t xml:space="preserve">агальний аналіз крові </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29,03</w:t>
            </w:r>
          </w:p>
        </w:tc>
      </w:tr>
      <w:tr w:rsidR="003A52D5" w:rsidRPr="005B6EE6" w:rsidTr="00D71313">
        <w:trPr>
          <w:trHeight w:val="360"/>
        </w:trPr>
        <w:tc>
          <w:tcPr>
            <w:tcW w:w="675" w:type="dxa"/>
            <w:shd w:val="clear" w:color="auto" w:fill="auto"/>
          </w:tcPr>
          <w:p w:rsidR="003A52D5" w:rsidRPr="005B6EE6" w:rsidRDefault="003A52D5" w:rsidP="00E87FD2">
            <w:pPr>
              <w:jc w:val="center"/>
              <w:rPr>
                <w:sz w:val="27"/>
                <w:szCs w:val="27"/>
                <w:lang w:val="uk-UA"/>
              </w:rPr>
            </w:pPr>
            <w:r>
              <w:rPr>
                <w:sz w:val="27"/>
                <w:szCs w:val="27"/>
                <w:lang w:val="uk-UA"/>
              </w:rPr>
              <w:lastRenderedPageBreak/>
              <w:t>9)</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з</w:t>
            </w:r>
            <w:r w:rsidR="003A52D5" w:rsidRPr="005B6EE6">
              <w:rPr>
                <w:sz w:val="27"/>
                <w:szCs w:val="27"/>
                <w:lang w:val="uk-UA"/>
              </w:rPr>
              <w:t xml:space="preserve">агальний аналіз сечі </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18,96</w:t>
            </w:r>
          </w:p>
        </w:tc>
      </w:tr>
      <w:tr w:rsidR="003A52D5" w:rsidRPr="005B6EE6" w:rsidTr="00D71313">
        <w:trPr>
          <w:trHeight w:val="270"/>
        </w:trPr>
        <w:tc>
          <w:tcPr>
            <w:tcW w:w="675" w:type="dxa"/>
            <w:shd w:val="clear" w:color="auto" w:fill="auto"/>
          </w:tcPr>
          <w:p w:rsidR="003A52D5" w:rsidRPr="005B6EE6" w:rsidRDefault="003A52D5" w:rsidP="00E87FD2">
            <w:pPr>
              <w:jc w:val="center"/>
              <w:rPr>
                <w:sz w:val="27"/>
                <w:szCs w:val="27"/>
                <w:lang w:val="uk-UA"/>
              </w:rPr>
            </w:pPr>
            <w:r>
              <w:rPr>
                <w:sz w:val="27"/>
                <w:szCs w:val="27"/>
                <w:lang w:val="uk-UA"/>
              </w:rPr>
              <w:t>10)</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изначення глюкози в сироватці крові</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16,82</w:t>
            </w:r>
          </w:p>
        </w:tc>
      </w:tr>
      <w:tr w:rsidR="003A52D5" w:rsidRPr="005B6EE6" w:rsidTr="00D71313">
        <w:tc>
          <w:tcPr>
            <w:tcW w:w="675" w:type="dxa"/>
            <w:shd w:val="clear" w:color="auto" w:fill="auto"/>
          </w:tcPr>
          <w:p w:rsidR="003A52D5" w:rsidRPr="005B6EE6" w:rsidRDefault="003A52D5" w:rsidP="00E87FD2">
            <w:pPr>
              <w:jc w:val="center"/>
              <w:rPr>
                <w:sz w:val="27"/>
                <w:szCs w:val="27"/>
                <w:lang w:val="uk-UA"/>
              </w:rPr>
            </w:pPr>
            <w:r>
              <w:rPr>
                <w:sz w:val="27"/>
                <w:szCs w:val="27"/>
                <w:lang w:val="uk-UA"/>
              </w:rPr>
              <w:t>11)</w:t>
            </w:r>
          </w:p>
        </w:tc>
        <w:tc>
          <w:tcPr>
            <w:tcW w:w="6237" w:type="dxa"/>
            <w:gridSpan w:val="6"/>
            <w:shd w:val="clear" w:color="auto" w:fill="auto"/>
          </w:tcPr>
          <w:p w:rsidR="003A52D5" w:rsidRPr="005B6EE6" w:rsidRDefault="00D71313" w:rsidP="00E87FD2">
            <w:pPr>
              <w:rPr>
                <w:sz w:val="27"/>
                <w:szCs w:val="27"/>
                <w:lang w:val="uk-UA"/>
              </w:rPr>
            </w:pPr>
            <w:r>
              <w:rPr>
                <w:sz w:val="27"/>
                <w:szCs w:val="27"/>
                <w:lang w:val="uk-UA"/>
              </w:rPr>
              <w:t>в</w:t>
            </w:r>
            <w:r w:rsidR="003A52D5">
              <w:rPr>
                <w:sz w:val="27"/>
                <w:szCs w:val="27"/>
                <w:lang w:val="uk-UA"/>
              </w:rPr>
              <w:t xml:space="preserve">изначення </w:t>
            </w:r>
            <w:r w:rsidR="003A52D5" w:rsidRPr="005B6EE6">
              <w:rPr>
                <w:sz w:val="27"/>
                <w:szCs w:val="27"/>
                <w:lang w:val="uk-UA"/>
              </w:rPr>
              <w:t xml:space="preserve">гостроти й полів зору </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обстеження</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14,09</w:t>
            </w:r>
          </w:p>
        </w:tc>
      </w:tr>
      <w:tr w:rsidR="003A52D5" w:rsidRPr="005B6EE6" w:rsidTr="00D71313">
        <w:tc>
          <w:tcPr>
            <w:tcW w:w="675" w:type="dxa"/>
            <w:shd w:val="clear" w:color="auto" w:fill="auto"/>
          </w:tcPr>
          <w:p w:rsidR="003A52D5" w:rsidRPr="005B6EE6" w:rsidRDefault="003A52D5" w:rsidP="00E87FD2">
            <w:pPr>
              <w:jc w:val="center"/>
              <w:rPr>
                <w:sz w:val="27"/>
                <w:szCs w:val="27"/>
                <w:lang w:val="uk-UA"/>
              </w:rPr>
            </w:pPr>
            <w:r>
              <w:rPr>
                <w:sz w:val="27"/>
                <w:szCs w:val="27"/>
                <w:lang w:val="uk-UA"/>
              </w:rPr>
              <w:t>12)</w:t>
            </w:r>
          </w:p>
        </w:tc>
        <w:tc>
          <w:tcPr>
            <w:tcW w:w="6237" w:type="dxa"/>
            <w:gridSpan w:val="6"/>
            <w:shd w:val="clear" w:color="auto" w:fill="auto"/>
          </w:tcPr>
          <w:p w:rsidR="003A52D5" w:rsidRPr="005B6EE6" w:rsidRDefault="00D71313" w:rsidP="00E87FD2">
            <w:pPr>
              <w:jc w:val="both"/>
              <w:rPr>
                <w:sz w:val="27"/>
                <w:szCs w:val="27"/>
                <w:lang w:val="uk-UA"/>
              </w:rPr>
            </w:pPr>
            <w:r>
              <w:rPr>
                <w:sz w:val="27"/>
                <w:szCs w:val="27"/>
                <w:lang w:val="uk-UA"/>
              </w:rPr>
              <w:t>п</w:t>
            </w:r>
            <w:r w:rsidR="003A52D5" w:rsidRPr="005B6EE6">
              <w:rPr>
                <w:sz w:val="27"/>
                <w:szCs w:val="27"/>
                <w:lang w:val="uk-UA"/>
              </w:rPr>
              <w:t>роведення заключного медичного огляду головою комісії при видачі дозволу для отримання довідки на право отримання та носіння зброї</w:t>
            </w:r>
          </w:p>
        </w:tc>
        <w:tc>
          <w:tcPr>
            <w:tcW w:w="1985"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933" w:type="dxa"/>
            <w:shd w:val="clear" w:color="auto" w:fill="auto"/>
          </w:tcPr>
          <w:p w:rsidR="003A52D5" w:rsidRPr="005B6EE6" w:rsidRDefault="003A52D5" w:rsidP="00E87FD2">
            <w:pPr>
              <w:jc w:val="center"/>
              <w:rPr>
                <w:sz w:val="27"/>
                <w:szCs w:val="27"/>
                <w:lang w:val="uk-UA"/>
              </w:rPr>
            </w:pPr>
            <w:r w:rsidRPr="005B6EE6">
              <w:rPr>
                <w:sz w:val="27"/>
                <w:szCs w:val="27"/>
                <w:lang w:val="uk-UA"/>
              </w:rPr>
              <w:t>14,98</w:t>
            </w:r>
          </w:p>
        </w:tc>
      </w:tr>
      <w:tr w:rsidR="003A52D5" w:rsidRPr="005B6EE6" w:rsidTr="003A52D5">
        <w:tc>
          <w:tcPr>
            <w:tcW w:w="675" w:type="dxa"/>
            <w:shd w:val="clear" w:color="auto" w:fill="auto"/>
          </w:tcPr>
          <w:p w:rsidR="003A52D5" w:rsidRPr="005B6EE6" w:rsidRDefault="003A52D5" w:rsidP="00E87FD2">
            <w:pPr>
              <w:jc w:val="center"/>
              <w:rPr>
                <w:b/>
                <w:sz w:val="27"/>
                <w:szCs w:val="27"/>
                <w:lang w:val="uk-UA"/>
              </w:rPr>
            </w:pPr>
            <w:r>
              <w:rPr>
                <w:b/>
                <w:sz w:val="27"/>
                <w:szCs w:val="27"/>
                <w:lang w:val="en-US"/>
              </w:rPr>
              <w:t>4</w:t>
            </w:r>
            <w:r w:rsidRPr="005B6EE6">
              <w:rPr>
                <w:b/>
                <w:sz w:val="27"/>
                <w:szCs w:val="27"/>
                <w:lang w:val="uk-UA"/>
              </w:rPr>
              <w:t>.</w:t>
            </w:r>
          </w:p>
        </w:tc>
        <w:tc>
          <w:tcPr>
            <w:tcW w:w="9155" w:type="dxa"/>
            <w:gridSpan w:val="14"/>
            <w:shd w:val="clear" w:color="auto" w:fill="auto"/>
          </w:tcPr>
          <w:p w:rsidR="003A52D5" w:rsidRPr="005B6EE6" w:rsidRDefault="003A52D5" w:rsidP="00E87FD2">
            <w:pPr>
              <w:jc w:val="both"/>
              <w:rPr>
                <w:sz w:val="27"/>
                <w:szCs w:val="27"/>
              </w:rPr>
            </w:pPr>
            <w:r w:rsidRPr="005B6EE6">
              <w:rPr>
                <w:b/>
                <w:sz w:val="27"/>
                <w:szCs w:val="27"/>
                <w:lang w:val="uk-UA"/>
              </w:rPr>
              <w:t>Проведення попередніх та періодичних медичних оглядів працівників певних категорій</w:t>
            </w:r>
            <w:r w:rsidRPr="005B6EE6">
              <w:rPr>
                <w:b/>
                <w:sz w:val="27"/>
                <w:szCs w:val="27"/>
              </w:rPr>
              <w:t>:</w:t>
            </w:r>
          </w:p>
        </w:tc>
      </w:tr>
      <w:tr w:rsidR="003A52D5" w:rsidRPr="005B6EE6" w:rsidTr="003A52D5">
        <w:tc>
          <w:tcPr>
            <w:tcW w:w="675" w:type="dxa"/>
            <w:shd w:val="clear" w:color="auto" w:fill="auto"/>
          </w:tcPr>
          <w:p w:rsidR="003A52D5" w:rsidRPr="005B6EE6" w:rsidRDefault="003A52D5" w:rsidP="00E87FD2">
            <w:pPr>
              <w:jc w:val="center"/>
              <w:rPr>
                <w:sz w:val="27"/>
                <w:szCs w:val="27"/>
                <w:lang w:val="uk-UA"/>
              </w:rPr>
            </w:pPr>
            <w:r w:rsidRPr="005B6EE6">
              <w:rPr>
                <w:sz w:val="27"/>
                <w:szCs w:val="27"/>
                <w:lang w:val="uk-UA"/>
              </w:rPr>
              <w:t>1</w:t>
            </w:r>
            <w:r>
              <w:rPr>
                <w:sz w:val="27"/>
                <w:szCs w:val="27"/>
                <w:lang w:val="uk-UA"/>
              </w:rPr>
              <w:t>)</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огляду лікарем-терапевтом</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20,98</w:t>
            </w:r>
          </w:p>
        </w:tc>
      </w:tr>
      <w:tr w:rsidR="003A52D5" w:rsidRPr="005B6EE6" w:rsidTr="003A52D5">
        <w:tc>
          <w:tcPr>
            <w:tcW w:w="675" w:type="dxa"/>
            <w:shd w:val="clear" w:color="auto" w:fill="auto"/>
          </w:tcPr>
          <w:p w:rsidR="003A52D5" w:rsidRPr="008D72CC" w:rsidRDefault="003A52D5" w:rsidP="00E87FD2">
            <w:pPr>
              <w:jc w:val="center"/>
              <w:rPr>
                <w:sz w:val="27"/>
                <w:szCs w:val="27"/>
                <w:lang w:val="en-US"/>
              </w:rPr>
            </w:pPr>
            <w:r w:rsidRPr="005B6EE6">
              <w:rPr>
                <w:sz w:val="27"/>
                <w:szCs w:val="27"/>
                <w:lang w:val="uk-UA"/>
              </w:rPr>
              <w:t>2</w:t>
            </w:r>
            <w:r>
              <w:rPr>
                <w:sz w:val="27"/>
                <w:szCs w:val="27"/>
                <w:lang w:val="en-US"/>
              </w:rPr>
              <w:t>)</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огляду лікарем-невропатологом</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20,66</w:t>
            </w:r>
          </w:p>
        </w:tc>
      </w:tr>
      <w:tr w:rsidR="003A52D5" w:rsidRPr="005B6EE6" w:rsidTr="003A52D5">
        <w:tc>
          <w:tcPr>
            <w:tcW w:w="675" w:type="dxa"/>
            <w:shd w:val="clear" w:color="auto" w:fill="auto"/>
          </w:tcPr>
          <w:p w:rsidR="003A52D5" w:rsidRPr="005B6EE6" w:rsidRDefault="003A52D5" w:rsidP="00E87FD2">
            <w:pPr>
              <w:jc w:val="center"/>
              <w:rPr>
                <w:sz w:val="27"/>
                <w:szCs w:val="27"/>
                <w:lang w:val="uk-UA"/>
              </w:rPr>
            </w:pPr>
            <w:r w:rsidRPr="005B6EE6">
              <w:rPr>
                <w:sz w:val="27"/>
                <w:szCs w:val="27"/>
                <w:lang w:val="uk-UA"/>
              </w:rPr>
              <w:t>3</w:t>
            </w:r>
            <w:r>
              <w:rPr>
                <w:sz w:val="27"/>
                <w:szCs w:val="27"/>
                <w:lang w:val="uk-UA"/>
              </w:rPr>
              <w:t>)</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 xml:space="preserve">огляду </w:t>
            </w:r>
            <w:proofErr w:type="spellStart"/>
            <w:r w:rsidR="003A52D5" w:rsidRPr="005B6EE6">
              <w:rPr>
                <w:sz w:val="27"/>
                <w:szCs w:val="27"/>
                <w:lang w:val="uk-UA"/>
              </w:rPr>
              <w:t>лікарем-профпатологом</w:t>
            </w:r>
            <w:proofErr w:type="spellEnd"/>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21,29</w:t>
            </w:r>
          </w:p>
        </w:tc>
      </w:tr>
      <w:tr w:rsidR="003A52D5" w:rsidRPr="005B6EE6" w:rsidTr="003A52D5">
        <w:tc>
          <w:tcPr>
            <w:tcW w:w="675" w:type="dxa"/>
            <w:shd w:val="clear" w:color="auto" w:fill="auto"/>
          </w:tcPr>
          <w:p w:rsidR="003A52D5" w:rsidRPr="005B6EE6" w:rsidRDefault="003A52D5" w:rsidP="00E87FD2">
            <w:pPr>
              <w:jc w:val="center"/>
              <w:rPr>
                <w:sz w:val="27"/>
                <w:szCs w:val="27"/>
                <w:lang w:val="uk-UA"/>
              </w:rPr>
            </w:pPr>
            <w:r>
              <w:rPr>
                <w:sz w:val="27"/>
                <w:szCs w:val="27"/>
                <w:lang w:val="uk-UA"/>
              </w:rPr>
              <w:t>4)</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 xml:space="preserve">огляду лікарем-отоларингологом </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20,90</w:t>
            </w:r>
          </w:p>
        </w:tc>
      </w:tr>
      <w:tr w:rsidR="003A52D5" w:rsidRPr="005B6EE6" w:rsidTr="003A52D5">
        <w:trPr>
          <w:trHeight w:val="207"/>
        </w:trPr>
        <w:tc>
          <w:tcPr>
            <w:tcW w:w="675" w:type="dxa"/>
            <w:shd w:val="clear" w:color="auto" w:fill="auto"/>
          </w:tcPr>
          <w:p w:rsidR="003A52D5" w:rsidRPr="005B6EE6" w:rsidRDefault="003A52D5" w:rsidP="00E87FD2">
            <w:pPr>
              <w:jc w:val="center"/>
              <w:rPr>
                <w:sz w:val="27"/>
                <w:szCs w:val="27"/>
                <w:lang w:val="uk-UA"/>
              </w:rPr>
            </w:pPr>
            <w:r>
              <w:rPr>
                <w:sz w:val="27"/>
                <w:szCs w:val="27"/>
                <w:lang w:val="uk-UA"/>
              </w:rPr>
              <w:t>5)</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 xml:space="preserve">огляду лікарем-офтальмологом </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24,56</w:t>
            </w:r>
          </w:p>
        </w:tc>
      </w:tr>
      <w:tr w:rsidR="003A52D5" w:rsidRPr="005B6EE6" w:rsidTr="003A52D5">
        <w:tc>
          <w:tcPr>
            <w:tcW w:w="675" w:type="dxa"/>
            <w:shd w:val="clear" w:color="auto" w:fill="auto"/>
          </w:tcPr>
          <w:p w:rsidR="003A52D5" w:rsidRPr="005B6EE6" w:rsidRDefault="003A52D5" w:rsidP="00E87FD2">
            <w:pPr>
              <w:jc w:val="center"/>
              <w:rPr>
                <w:sz w:val="27"/>
                <w:szCs w:val="27"/>
                <w:lang w:val="uk-UA"/>
              </w:rPr>
            </w:pPr>
            <w:r>
              <w:rPr>
                <w:sz w:val="27"/>
                <w:szCs w:val="27"/>
                <w:lang w:val="uk-UA"/>
              </w:rPr>
              <w:t>6)</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 xml:space="preserve">огляду лікарем-хірургом </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20,90</w:t>
            </w:r>
          </w:p>
        </w:tc>
      </w:tr>
      <w:tr w:rsidR="003A52D5" w:rsidRPr="005B6EE6" w:rsidTr="003A52D5">
        <w:trPr>
          <w:trHeight w:val="420"/>
        </w:trPr>
        <w:tc>
          <w:tcPr>
            <w:tcW w:w="675" w:type="dxa"/>
            <w:shd w:val="clear" w:color="auto" w:fill="auto"/>
          </w:tcPr>
          <w:p w:rsidR="003A52D5" w:rsidRPr="005B6EE6" w:rsidRDefault="003A52D5" w:rsidP="00E87FD2">
            <w:pPr>
              <w:jc w:val="center"/>
              <w:rPr>
                <w:sz w:val="27"/>
                <w:szCs w:val="27"/>
                <w:lang w:val="uk-UA"/>
              </w:rPr>
            </w:pPr>
            <w:r>
              <w:rPr>
                <w:sz w:val="27"/>
                <w:szCs w:val="27"/>
                <w:lang w:val="uk-UA"/>
              </w:rPr>
              <w:t>7)</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роведення медичного</w:t>
            </w:r>
            <w:r w:rsidR="003A52D5" w:rsidRPr="005B6EE6">
              <w:rPr>
                <w:sz w:val="27"/>
                <w:szCs w:val="27"/>
                <w:lang w:val="uk-UA"/>
              </w:rPr>
              <w:t xml:space="preserve"> огляду лікарем-гастроентерологом</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20,98</w:t>
            </w:r>
          </w:p>
        </w:tc>
      </w:tr>
      <w:tr w:rsidR="003A52D5" w:rsidRPr="005B6EE6" w:rsidTr="003A52D5">
        <w:tc>
          <w:tcPr>
            <w:tcW w:w="675" w:type="dxa"/>
            <w:shd w:val="clear" w:color="auto" w:fill="auto"/>
          </w:tcPr>
          <w:p w:rsidR="003A52D5" w:rsidRPr="005B6EE6" w:rsidRDefault="003A52D5" w:rsidP="00E87FD2">
            <w:pPr>
              <w:jc w:val="center"/>
              <w:rPr>
                <w:sz w:val="27"/>
                <w:szCs w:val="27"/>
                <w:lang w:val="uk-UA"/>
              </w:rPr>
            </w:pPr>
            <w:r>
              <w:rPr>
                <w:sz w:val="27"/>
                <w:szCs w:val="27"/>
                <w:lang w:val="uk-UA"/>
              </w:rPr>
              <w:t>8)</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роведення медичного</w:t>
            </w:r>
            <w:r w:rsidR="00E1322F">
              <w:rPr>
                <w:sz w:val="27"/>
                <w:szCs w:val="27"/>
                <w:lang w:val="uk-UA"/>
              </w:rPr>
              <w:t xml:space="preserve"> огляду лікарем - акушер-</w:t>
            </w:r>
            <w:r w:rsidR="003A52D5" w:rsidRPr="005B6EE6">
              <w:rPr>
                <w:sz w:val="27"/>
                <w:szCs w:val="27"/>
                <w:lang w:val="uk-UA"/>
              </w:rPr>
              <w:t>гінекологом</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40,68</w:t>
            </w:r>
          </w:p>
        </w:tc>
      </w:tr>
      <w:tr w:rsidR="003A52D5" w:rsidRPr="005B6EE6" w:rsidTr="003A52D5">
        <w:tc>
          <w:tcPr>
            <w:tcW w:w="675" w:type="dxa"/>
            <w:shd w:val="clear" w:color="auto" w:fill="auto"/>
          </w:tcPr>
          <w:p w:rsidR="003A52D5" w:rsidRPr="005B6EE6" w:rsidRDefault="003A52D5" w:rsidP="00E87FD2">
            <w:pPr>
              <w:jc w:val="center"/>
              <w:rPr>
                <w:sz w:val="27"/>
                <w:szCs w:val="27"/>
                <w:lang w:val="uk-UA"/>
              </w:rPr>
            </w:pPr>
            <w:r>
              <w:rPr>
                <w:sz w:val="27"/>
                <w:szCs w:val="27"/>
                <w:lang w:val="uk-UA"/>
              </w:rPr>
              <w:t>9)</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огляду лікарем-урологом</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26,57</w:t>
            </w:r>
          </w:p>
        </w:tc>
      </w:tr>
      <w:tr w:rsidR="003A52D5" w:rsidRPr="005B6EE6" w:rsidTr="003A52D5">
        <w:tc>
          <w:tcPr>
            <w:tcW w:w="675" w:type="dxa"/>
            <w:shd w:val="clear" w:color="auto" w:fill="auto"/>
          </w:tcPr>
          <w:p w:rsidR="003A52D5" w:rsidRPr="005B6EE6" w:rsidRDefault="003A52D5" w:rsidP="00E87FD2">
            <w:pPr>
              <w:jc w:val="center"/>
              <w:rPr>
                <w:sz w:val="27"/>
                <w:szCs w:val="27"/>
                <w:lang w:val="uk-UA"/>
              </w:rPr>
            </w:pPr>
            <w:r>
              <w:rPr>
                <w:sz w:val="27"/>
                <w:szCs w:val="27"/>
                <w:lang w:val="uk-UA"/>
              </w:rPr>
              <w:t>10)</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 xml:space="preserve">огляду </w:t>
            </w:r>
            <w:proofErr w:type="spellStart"/>
            <w:r w:rsidR="003A52D5" w:rsidRPr="005B6EE6">
              <w:rPr>
                <w:sz w:val="27"/>
                <w:szCs w:val="27"/>
                <w:lang w:val="uk-UA"/>
              </w:rPr>
              <w:t>лікарем-дерматовенерологом</w:t>
            </w:r>
            <w:proofErr w:type="spellEnd"/>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20,22</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11)</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огляду лікарем-фтизіатром</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21,04</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12)</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 xml:space="preserve">роведення медичного </w:t>
            </w:r>
            <w:r w:rsidR="003A52D5" w:rsidRPr="005B6EE6">
              <w:rPr>
                <w:sz w:val="27"/>
                <w:szCs w:val="27"/>
                <w:lang w:val="uk-UA"/>
              </w:rPr>
              <w:t xml:space="preserve">огляду лікарем-онкологом </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19,43</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13)</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sidRPr="005B6EE6">
              <w:rPr>
                <w:sz w:val="27"/>
                <w:szCs w:val="27"/>
                <w:lang w:val="uk-UA"/>
              </w:rPr>
              <w:t>роведення медичного</w:t>
            </w:r>
            <w:r w:rsidR="003A52D5">
              <w:rPr>
                <w:sz w:val="27"/>
                <w:szCs w:val="27"/>
                <w:lang w:val="uk-UA"/>
              </w:rPr>
              <w:t xml:space="preserve"> </w:t>
            </w:r>
            <w:r w:rsidR="003A52D5" w:rsidRPr="005B6EE6">
              <w:rPr>
                <w:sz w:val="27"/>
                <w:szCs w:val="27"/>
                <w:lang w:val="uk-UA"/>
              </w:rPr>
              <w:t>огляду лікарем-ендокринологом</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21,04</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14)</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Pr>
                <w:sz w:val="27"/>
                <w:szCs w:val="27"/>
                <w:lang w:val="uk-UA"/>
              </w:rPr>
              <w:t>роведення медичного</w:t>
            </w:r>
            <w:r w:rsidR="003A52D5" w:rsidRPr="005B6EE6">
              <w:rPr>
                <w:sz w:val="27"/>
                <w:szCs w:val="27"/>
                <w:lang w:val="uk-UA"/>
              </w:rPr>
              <w:t xml:space="preserve"> огляду лікарем-стоматологом-терапевтом</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18,94</w:t>
            </w:r>
          </w:p>
        </w:tc>
      </w:tr>
      <w:tr w:rsidR="003A52D5" w:rsidRPr="005B6EE6" w:rsidTr="003A52D5">
        <w:trPr>
          <w:trHeight w:val="361"/>
        </w:trPr>
        <w:tc>
          <w:tcPr>
            <w:tcW w:w="675" w:type="dxa"/>
            <w:shd w:val="clear" w:color="auto" w:fill="auto"/>
          </w:tcPr>
          <w:p w:rsidR="003A52D5" w:rsidRPr="00C6258E" w:rsidRDefault="003A52D5" w:rsidP="00E87FD2">
            <w:pPr>
              <w:jc w:val="center"/>
              <w:rPr>
                <w:sz w:val="27"/>
                <w:szCs w:val="27"/>
                <w:lang w:val="en-US"/>
              </w:rPr>
            </w:pPr>
            <w:r>
              <w:rPr>
                <w:sz w:val="27"/>
                <w:szCs w:val="27"/>
                <w:lang w:val="en-US"/>
              </w:rPr>
              <w:t>15)</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ф</w:t>
            </w:r>
            <w:r w:rsidR="003A52D5" w:rsidRPr="005B6EE6">
              <w:rPr>
                <w:sz w:val="27"/>
                <w:szCs w:val="27"/>
                <w:lang w:val="uk-UA"/>
              </w:rPr>
              <w:t>люорографія</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обстеження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28,07</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16)</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д</w:t>
            </w:r>
            <w:r w:rsidR="003A52D5" w:rsidRPr="005B6EE6">
              <w:rPr>
                <w:sz w:val="27"/>
                <w:szCs w:val="27"/>
                <w:lang w:val="uk-UA"/>
              </w:rPr>
              <w:t>ослідження холодової проби</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обстеження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8,05</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17)</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д</w:t>
            </w:r>
            <w:r w:rsidR="003A52D5" w:rsidRPr="005B6EE6">
              <w:rPr>
                <w:sz w:val="27"/>
                <w:szCs w:val="27"/>
                <w:lang w:val="uk-UA"/>
              </w:rPr>
              <w:t>ослідження функції зовнішнього дихання (спірографія)</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15,67</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18)</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о</w:t>
            </w:r>
            <w:r w:rsidR="003A52D5" w:rsidRPr="005B6EE6">
              <w:rPr>
                <w:sz w:val="27"/>
                <w:szCs w:val="27"/>
                <w:lang w:val="uk-UA"/>
              </w:rPr>
              <w:t>бстеження вестибулярного апарату</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 xml:space="preserve">1 обстеження </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15,86</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19)</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е</w:t>
            </w:r>
            <w:r w:rsidR="003A52D5" w:rsidRPr="005B6EE6">
              <w:rPr>
                <w:sz w:val="27"/>
                <w:szCs w:val="27"/>
                <w:lang w:val="uk-UA"/>
              </w:rPr>
              <w:t xml:space="preserve">лектрокардіограма  </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28,43</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20)</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з</w:t>
            </w:r>
            <w:r w:rsidR="003A52D5" w:rsidRPr="005B6EE6">
              <w:rPr>
                <w:sz w:val="27"/>
                <w:szCs w:val="27"/>
                <w:lang w:val="uk-UA"/>
              </w:rPr>
              <w:t>агальний аналіз крові</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29,03</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21)</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з</w:t>
            </w:r>
            <w:r w:rsidR="003A52D5" w:rsidRPr="005B6EE6">
              <w:rPr>
                <w:sz w:val="27"/>
                <w:szCs w:val="27"/>
                <w:lang w:val="uk-UA"/>
              </w:rPr>
              <w:t xml:space="preserve">агальний аналіз сечі </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18,96</w:t>
            </w:r>
          </w:p>
        </w:tc>
      </w:tr>
      <w:tr w:rsidR="003A52D5" w:rsidRPr="005B6EE6" w:rsidTr="003A52D5">
        <w:trPr>
          <w:trHeight w:val="360"/>
        </w:trPr>
        <w:tc>
          <w:tcPr>
            <w:tcW w:w="675" w:type="dxa"/>
            <w:shd w:val="clear" w:color="auto" w:fill="auto"/>
          </w:tcPr>
          <w:p w:rsidR="003A52D5" w:rsidRPr="00C6258E" w:rsidRDefault="003A52D5" w:rsidP="00E87FD2">
            <w:pPr>
              <w:jc w:val="center"/>
              <w:rPr>
                <w:sz w:val="27"/>
                <w:szCs w:val="27"/>
                <w:lang w:val="en-US"/>
              </w:rPr>
            </w:pPr>
            <w:r>
              <w:rPr>
                <w:sz w:val="27"/>
                <w:szCs w:val="27"/>
                <w:lang w:val="en-US"/>
              </w:rPr>
              <w:t>22)</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изначення глюкози в сироватці крові</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16,82</w:t>
            </w:r>
          </w:p>
        </w:tc>
      </w:tr>
      <w:tr w:rsidR="003A52D5" w:rsidRPr="005B6EE6" w:rsidTr="003A52D5">
        <w:trPr>
          <w:trHeight w:val="285"/>
        </w:trPr>
        <w:tc>
          <w:tcPr>
            <w:tcW w:w="675" w:type="dxa"/>
            <w:shd w:val="clear" w:color="auto" w:fill="auto"/>
          </w:tcPr>
          <w:p w:rsidR="003A52D5" w:rsidRPr="00C6258E" w:rsidRDefault="003A52D5" w:rsidP="00E87FD2">
            <w:pPr>
              <w:jc w:val="center"/>
              <w:rPr>
                <w:sz w:val="27"/>
                <w:szCs w:val="27"/>
                <w:lang w:val="en-US"/>
              </w:rPr>
            </w:pPr>
            <w:r>
              <w:rPr>
                <w:sz w:val="27"/>
                <w:szCs w:val="27"/>
                <w:lang w:val="en-US"/>
              </w:rPr>
              <w:t>23)</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 xml:space="preserve">изначення толерантності до глюкози </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35,21</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24)</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з</w:t>
            </w:r>
            <w:r w:rsidR="003A52D5" w:rsidRPr="005B6EE6">
              <w:rPr>
                <w:sz w:val="27"/>
                <w:szCs w:val="27"/>
                <w:lang w:val="uk-UA"/>
              </w:rPr>
              <w:t>абір крові з вени</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11,95</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25)</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д</w:t>
            </w:r>
            <w:r w:rsidR="003A52D5" w:rsidRPr="005B6EE6">
              <w:rPr>
                <w:sz w:val="27"/>
                <w:szCs w:val="27"/>
                <w:lang w:val="uk-UA"/>
              </w:rPr>
              <w:t xml:space="preserve">ослідження крові на </w:t>
            </w:r>
            <w:proofErr w:type="spellStart"/>
            <w:r w:rsidR="003A52D5" w:rsidRPr="005B6EE6">
              <w:rPr>
                <w:sz w:val="27"/>
                <w:szCs w:val="27"/>
                <w:lang w:val="uk-UA"/>
              </w:rPr>
              <w:t>холінестеразу</w:t>
            </w:r>
            <w:proofErr w:type="spellEnd"/>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27,59</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26)</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 xml:space="preserve">изначення холестерину загального в сироватці крові </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20,80</w:t>
            </w:r>
          </w:p>
        </w:tc>
      </w:tr>
      <w:tr w:rsidR="003A52D5" w:rsidRPr="005B6EE6" w:rsidTr="003A52D5">
        <w:trPr>
          <w:trHeight w:val="276"/>
        </w:trPr>
        <w:tc>
          <w:tcPr>
            <w:tcW w:w="675" w:type="dxa"/>
            <w:shd w:val="clear" w:color="auto" w:fill="auto"/>
          </w:tcPr>
          <w:p w:rsidR="003A52D5" w:rsidRPr="00C6258E" w:rsidRDefault="003A52D5" w:rsidP="00E87FD2">
            <w:pPr>
              <w:jc w:val="center"/>
              <w:rPr>
                <w:sz w:val="27"/>
                <w:szCs w:val="27"/>
                <w:lang w:val="en-US"/>
              </w:rPr>
            </w:pPr>
            <w:r>
              <w:rPr>
                <w:sz w:val="27"/>
                <w:szCs w:val="27"/>
                <w:lang w:val="en-US"/>
              </w:rPr>
              <w:lastRenderedPageBreak/>
              <w:t>27)</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изначення білірубіну (загального, прямого) в сироватці крові</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23,46</w:t>
            </w:r>
          </w:p>
        </w:tc>
      </w:tr>
      <w:tr w:rsidR="003A52D5" w:rsidRPr="005B6EE6" w:rsidTr="003A52D5">
        <w:trPr>
          <w:trHeight w:val="279"/>
        </w:trPr>
        <w:tc>
          <w:tcPr>
            <w:tcW w:w="675" w:type="dxa"/>
            <w:shd w:val="clear" w:color="auto" w:fill="auto"/>
          </w:tcPr>
          <w:p w:rsidR="003A52D5" w:rsidRPr="00C6258E" w:rsidRDefault="003A52D5" w:rsidP="00E87FD2">
            <w:pPr>
              <w:jc w:val="center"/>
              <w:rPr>
                <w:sz w:val="27"/>
                <w:szCs w:val="27"/>
                <w:lang w:val="en-US"/>
              </w:rPr>
            </w:pPr>
            <w:r>
              <w:rPr>
                <w:sz w:val="27"/>
                <w:szCs w:val="27"/>
                <w:lang w:val="en-US"/>
              </w:rPr>
              <w:t>28)</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 xml:space="preserve">изначення активності </w:t>
            </w:r>
            <w:proofErr w:type="spellStart"/>
            <w:r w:rsidR="003A52D5">
              <w:rPr>
                <w:sz w:val="27"/>
                <w:szCs w:val="27"/>
                <w:lang w:val="uk-UA"/>
              </w:rPr>
              <w:t>аланінамі</w:t>
            </w:r>
            <w:r w:rsidR="003A52D5" w:rsidRPr="005B6EE6">
              <w:rPr>
                <w:sz w:val="27"/>
                <w:szCs w:val="27"/>
                <w:lang w:val="uk-UA"/>
              </w:rPr>
              <w:t>нотрансферази</w:t>
            </w:r>
            <w:proofErr w:type="spellEnd"/>
            <w:r w:rsidR="003A52D5" w:rsidRPr="005B6EE6">
              <w:rPr>
                <w:sz w:val="27"/>
                <w:szCs w:val="27"/>
                <w:lang w:val="uk-UA"/>
              </w:rPr>
              <w:t xml:space="preserve"> (</w:t>
            </w:r>
            <w:proofErr w:type="spellStart"/>
            <w:r w:rsidR="003A52D5" w:rsidRPr="005B6EE6">
              <w:rPr>
                <w:sz w:val="27"/>
                <w:szCs w:val="27"/>
                <w:lang w:val="uk-UA"/>
              </w:rPr>
              <w:t>АЛТ</w:t>
            </w:r>
            <w:proofErr w:type="spellEnd"/>
            <w:r w:rsidR="003A52D5" w:rsidRPr="005B6EE6">
              <w:rPr>
                <w:sz w:val="27"/>
                <w:szCs w:val="27"/>
                <w:lang w:val="uk-UA"/>
              </w:rPr>
              <w:t>) в сироватці крові</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18,67</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29)</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 xml:space="preserve">изначення активності </w:t>
            </w:r>
            <w:proofErr w:type="spellStart"/>
            <w:r w:rsidR="003A52D5" w:rsidRPr="005B6EE6">
              <w:rPr>
                <w:sz w:val="27"/>
                <w:szCs w:val="27"/>
                <w:lang w:val="uk-UA"/>
              </w:rPr>
              <w:t>аспарта</w:t>
            </w:r>
            <w:r w:rsidR="003A52D5">
              <w:rPr>
                <w:sz w:val="27"/>
                <w:szCs w:val="27"/>
                <w:lang w:val="uk-UA"/>
              </w:rPr>
              <w:t>та</w:t>
            </w:r>
            <w:r w:rsidR="003A52D5" w:rsidRPr="005B6EE6">
              <w:rPr>
                <w:sz w:val="27"/>
                <w:szCs w:val="27"/>
                <w:lang w:val="uk-UA"/>
              </w:rPr>
              <w:t>мінотрансферази</w:t>
            </w:r>
            <w:proofErr w:type="spellEnd"/>
            <w:r w:rsidR="003A52D5" w:rsidRPr="005B6EE6">
              <w:rPr>
                <w:sz w:val="27"/>
                <w:szCs w:val="27"/>
                <w:lang w:val="uk-UA"/>
              </w:rPr>
              <w:t xml:space="preserve"> (АСТ) в сироватці крові</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18,67</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30)</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д</w:t>
            </w:r>
            <w:r w:rsidR="003A52D5" w:rsidRPr="005B6EE6">
              <w:rPr>
                <w:sz w:val="27"/>
                <w:szCs w:val="27"/>
                <w:lang w:val="uk-UA"/>
              </w:rPr>
              <w:t xml:space="preserve">ослідження крові на </w:t>
            </w:r>
            <w:proofErr w:type="spellStart"/>
            <w:r w:rsidR="003A52D5" w:rsidRPr="005B6EE6">
              <w:rPr>
                <w:sz w:val="27"/>
                <w:szCs w:val="27"/>
                <w:lang w:val="uk-UA"/>
              </w:rPr>
              <w:t>ретикулоцити</w:t>
            </w:r>
            <w:proofErr w:type="spellEnd"/>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35,57</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31)</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д</w:t>
            </w:r>
            <w:r w:rsidR="003A52D5" w:rsidRPr="005B6EE6">
              <w:rPr>
                <w:sz w:val="27"/>
                <w:szCs w:val="27"/>
                <w:lang w:val="uk-UA"/>
              </w:rPr>
              <w:t>ослідження калу на приховану кров</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16,91</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32)</w:t>
            </w: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Pr>
                <w:sz w:val="27"/>
                <w:szCs w:val="27"/>
                <w:lang w:val="uk-UA"/>
              </w:rPr>
              <w:t xml:space="preserve">изначення </w:t>
            </w:r>
            <w:r w:rsidR="003A52D5" w:rsidRPr="005B6EE6">
              <w:rPr>
                <w:sz w:val="27"/>
                <w:szCs w:val="27"/>
                <w:lang w:val="uk-UA"/>
              </w:rPr>
              <w:t>гостроти й полів зору</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14,09</w:t>
            </w:r>
          </w:p>
        </w:tc>
      </w:tr>
      <w:tr w:rsidR="003A52D5" w:rsidRPr="005B6EE6" w:rsidTr="003A52D5">
        <w:tc>
          <w:tcPr>
            <w:tcW w:w="675" w:type="dxa"/>
            <w:shd w:val="clear" w:color="auto" w:fill="auto"/>
          </w:tcPr>
          <w:p w:rsidR="003A52D5" w:rsidRPr="00C6258E" w:rsidRDefault="003A52D5" w:rsidP="00E87FD2">
            <w:pPr>
              <w:jc w:val="center"/>
              <w:rPr>
                <w:sz w:val="27"/>
                <w:szCs w:val="27"/>
                <w:lang w:val="en-US"/>
              </w:rPr>
            </w:pPr>
            <w:r>
              <w:rPr>
                <w:sz w:val="27"/>
                <w:szCs w:val="27"/>
                <w:lang w:val="en-US"/>
              </w:rPr>
              <w:t>33)</w:t>
            </w:r>
          </w:p>
        </w:tc>
        <w:tc>
          <w:tcPr>
            <w:tcW w:w="6080" w:type="dxa"/>
            <w:gridSpan w:val="4"/>
            <w:shd w:val="clear" w:color="auto" w:fill="auto"/>
          </w:tcPr>
          <w:p w:rsidR="003A52D5" w:rsidRPr="005B6EE6" w:rsidRDefault="00D71313" w:rsidP="00E87FD2">
            <w:pPr>
              <w:jc w:val="both"/>
              <w:rPr>
                <w:sz w:val="27"/>
                <w:szCs w:val="27"/>
                <w:lang w:val="uk-UA"/>
              </w:rPr>
            </w:pPr>
            <w:r>
              <w:rPr>
                <w:sz w:val="27"/>
                <w:szCs w:val="27"/>
                <w:lang w:val="uk-UA"/>
              </w:rPr>
              <w:t>п</w:t>
            </w:r>
            <w:r w:rsidR="003A52D5" w:rsidRPr="005B6EE6">
              <w:rPr>
                <w:sz w:val="27"/>
                <w:szCs w:val="27"/>
                <w:lang w:val="uk-UA"/>
              </w:rPr>
              <w:t>роведення заключного медичного огляду головою комісії т</w:t>
            </w:r>
            <w:bookmarkStart w:id="0" w:name="_GoBack"/>
            <w:bookmarkEnd w:id="0"/>
            <w:r w:rsidR="003A52D5" w:rsidRPr="005B6EE6">
              <w:rPr>
                <w:sz w:val="27"/>
                <w:szCs w:val="27"/>
                <w:lang w:val="uk-UA"/>
              </w:rPr>
              <w:t>а проведення попередніх та періодичних медичних оглядів працівників певних категорій</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14,98</w:t>
            </w:r>
          </w:p>
        </w:tc>
      </w:tr>
      <w:tr w:rsidR="003A52D5" w:rsidRPr="004E23BA" w:rsidTr="003A52D5">
        <w:tc>
          <w:tcPr>
            <w:tcW w:w="675" w:type="dxa"/>
            <w:vMerge w:val="restart"/>
            <w:shd w:val="clear" w:color="auto" w:fill="auto"/>
          </w:tcPr>
          <w:p w:rsidR="003A52D5" w:rsidRPr="004E23BA" w:rsidRDefault="003A52D5" w:rsidP="00E87FD2">
            <w:pPr>
              <w:jc w:val="center"/>
              <w:rPr>
                <w:sz w:val="27"/>
                <w:szCs w:val="27"/>
                <w:lang w:val="uk-UA"/>
              </w:rPr>
            </w:pPr>
            <w:r w:rsidRPr="004E23BA">
              <w:rPr>
                <w:sz w:val="27"/>
                <w:szCs w:val="27"/>
                <w:lang w:val="uk-UA"/>
              </w:rPr>
              <w:t>34)</w:t>
            </w:r>
          </w:p>
        </w:tc>
        <w:tc>
          <w:tcPr>
            <w:tcW w:w="9155" w:type="dxa"/>
            <w:gridSpan w:val="14"/>
            <w:shd w:val="clear" w:color="auto" w:fill="auto"/>
          </w:tcPr>
          <w:p w:rsidR="003A52D5" w:rsidRPr="0056627B" w:rsidRDefault="00D71313" w:rsidP="00E87FD2">
            <w:pPr>
              <w:rPr>
                <w:sz w:val="27"/>
                <w:szCs w:val="27"/>
                <w:lang w:val="uk-UA"/>
              </w:rPr>
            </w:pPr>
            <w:r>
              <w:rPr>
                <w:sz w:val="27"/>
                <w:szCs w:val="27"/>
                <w:lang w:val="uk-UA"/>
              </w:rPr>
              <w:t>д</w:t>
            </w:r>
            <w:r w:rsidR="003A52D5" w:rsidRPr="008D72CC">
              <w:rPr>
                <w:sz w:val="27"/>
                <w:szCs w:val="27"/>
                <w:lang w:val="uk-UA"/>
              </w:rPr>
              <w:t>одаткові обстеження</w:t>
            </w:r>
            <w:r w:rsidR="003A52D5" w:rsidRPr="004E23BA">
              <w:rPr>
                <w:sz w:val="27"/>
                <w:szCs w:val="27"/>
                <w:lang w:val="uk-UA"/>
              </w:rPr>
              <w:t>:</w:t>
            </w:r>
          </w:p>
        </w:tc>
      </w:tr>
      <w:tr w:rsidR="003A52D5" w:rsidRPr="005B6EE6" w:rsidTr="003A52D5">
        <w:tc>
          <w:tcPr>
            <w:tcW w:w="675" w:type="dxa"/>
            <w:vMerge/>
            <w:shd w:val="clear" w:color="auto" w:fill="auto"/>
          </w:tcPr>
          <w:p w:rsidR="003A52D5" w:rsidRPr="005B6EE6" w:rsidRDefault="003A52D5" w:rsidP="00E87FD2">
            <w:pPr>
              <w:jc w:val="center"/>
              <w:rPr>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а</w:t>
            </w:r>
            <w:r w:rsidR="003A52D5" w:rsidRPr="005B6EE6">
              <w:rPr>
                <w:sz w:val="27"/>
                <w:szCs w:val="27"/>
                <w:lang w:val="uk-UA"/>
              </w:rPr>
              <w:t>удіометрія</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обстеження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20,65</w:t>
            </w:r>
          </w:p>
        </w:tc>
      </w:tr>
      <w:tr w:rsidR="003A52D5" w:rsidRPr="005B6EE6" w:rsidTr="003A52D5">
        <w:tc>
          <w:tcPr>
            <w:tcW w:w="675" w:type="dxa"/>
            <w:vMerge/>
            <w:shd w:val="clear" w:color="auto" w:fill="auto"/>
          </w:tcPr>
          <w:p w:rsidR="003A52D5" w:rsidRPr="005B6EE6" w:rsidRDefault="003A52D5" w:rsidP="00E87FD2">
            <w:pPr>
              <w:jc w:val="center"/>
              <w:rPr>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д</w:t>
            </w:r>
            <w:r w:rsidR="003A52D5" w:rsidRPr="005B6EE6">
              <w:rPr>
                <w:sz w:val="27"/>
                <w:szCs w:val="27"/>
                <w:lang w:val="uk-UA"/>
              </w:rPr>
              <w:t>инамометрія</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обстеження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3,23</w:t>
            </w:r>
          </w:p>
        </w:tc>
      </w:tr>
      <w:tr w:rsidR="003A52D5" w:rsidRPr="005B6EE6" w:rsidTr="003A52D5">
        <w:tc>
          <w:tcPr>
            <w:tcW w:w="675" w:type="dxa"/>
            <w:vMerge/>
            <w:shd w:val="clear" w:color="auto" w:fill="auto"/>
          </w:tcPr>
          <w:p w:rsidR="003A52D5" w:rsidRPr="005B6EE6" w:rsidRDefault="003A52D5" w:rsidP="00E87FD2">
            <w:pPr>
              <w:jc w:val="center"/>
              <w:rPr>
                <w:b/>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п</w:t>
            </w:r>
            <w:r w:rsidR="003A52D5" w:rsidRPr="005B6EE6">
              <w:rPr>
                <w:sz w:val="27"/>
                <w:szCs w:val="27"/>
                <w:lang w:val="uk-UA"/>
              </w:rPr>
              <w:t>роведення добового моніторингу ЕКГ і АТ</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обстеження</w:t>
            </w:r>
          </w:p>
        </w:tc>
        <w:tc>
          <w:tcPr>
            <w:tcW w:w="1078" w:type="dxa"/>
            <w:gridSpan w:val="3"/>
            <w:shd w:val="clear" w:color="auto" w:fill="auto"/>
          </w:tcPr>
          <w:p w:rsidR="003A52D5" w:rsidRPr="005B6EE6" w:rsidRDefault="003A52D5" w:rsidP="00E87FD2">
            <w:pPr>
              <w:jc w:val="center"/>
              <w:rPr>
                <w:sz w:val="27"/>
                <w:szCs w:val="27"/>
                <w:lang w:val="uk-UA"/>
              </w:rPr>
            </w:pPr>
            <w:r>
              <w:rPr>
                <w:sz w:val="27"/>
                <w:szCs w:val="27"/>
                <w:lang w:val="uk-UA"/>
              </w:rPr>
              <w:t>117,34</w:t>
            </w:r>
          </w:p>
        </w:tc>
      </w:tr>
      <w:tr w:rsidR="003A52D5" w:rsidRPr="005B6EE6" w:rsidTr="003A52D5">
        <w:trPr>
          <w:trHeight w:val="261"/>
        </w:trPr>
        <w:tc>
          <w:tcPr>
            <w:tcW w:w="675" w:type="dxa"/>
            <w:vMerge/>
            <w:shd w:val="clear" w:color="auto" w:fill="auto"/>
          </w:tcPr>
          <w:p w:rsidR="003A52D5" w:rsidRPr="005B6EE6" w:rsidRDefault="003A52D5" w:rsidP="00E87FD2">
            <w:pPr>
              <w:jc w:val="center"/>
              <w:rPr>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узд</w:t>
            </w:r>
            <w:r w:rsidR="003A52D5" w:rsidRPr="005B6EE6">
              <w:rPr>
                <w:sz w:val="27"/>
                <w:szCs w:val="27"/>
                <w:lang w:val="uk-UA"/>
              </w:rPr>
              <w:t xml:space="preserve"> органів черевної порожнини</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обстеження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55,31</w:t>
            </w:r>
          </w:p>
        </w:tc>
      </w:tr>
      <w:tr w:rsidR="003A52D5" w:rsidRPr="005B6EE6" w:rsidTr="003A52D5">
        <w:trPr>
          <w:trHeight w:val="300"/>
        </w:trPr>
        <w:tc>
          <w:tcPr>
            <w:tcW w:w="675" w:type="dxa"/>
            <w:vMerge/>
            <w:shd w:val="clear" w:color="auto" w:fill="auto"/>
          </w:tcPr>
          <w:p w:rsidR="003A52D5" w:rsidRPr="005B6EE6" w:rsidRDefault="003A52D5" w:rsidP="00E87FD2">
            <w:pPr>
              <w:jc w:val="center"/>
              <w:rPr>
                <w:b/>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узд</w:t>
            </w:r>
            <w:r w:rsidR="003A52D5" w:rsidRPr="005B6EE6">
              <w:rPr>
                <w:sz w:val="27"/>
                <w:szCs w:val="27"/>
                <w:lang w:val="uk-UA"/>
              </w:rPr>
              <w:t xml:space="preserve"> нирок</w:t>
            </w:r>
          </w:p>
        </w:tc>
        <w:tc>
          <w:tcPr>
            <w:tcW w:w="1979" w:type="dxa"/>
            <w:gridSpan w:val="6"/>
            <w:shd w:val="clear" w:color="auto" w:fill="auto"/>
          </w:tcPr>
          <w:p w:rsidR="003A52D5" w:rsidRPr="005B6EE6" w:rsidRDefault="003A52D5" w:rsidP="00E87FD2">
            <w:pPr>
              <w:jc w:val="center"/>
              <w:rPr>
                <w:sz w:val="27"/>
                <w:szCs w:val="27"/>
                <w:lang w:val="uk-UA"/>
              </w:rPr>
            </w:pPr>
            <w:r w:rsidRPr="005B6EE6">
              <w:rPr>
                <w:sz w:val="27"/>
                <w:szCs w:val="27"/>
                <w:lang w:val="uk-UA"/>
              </w:rPr>
              <w:t>1 обстеження</w:t>
            </w:r>
          </w:p>
        </w:tc>
        <w:tc>
          <w:tcPr>
            <w:tcW w:w="1096" w:type="dxa"/>
            <w:gridSpan w:val="4"/>
            <w:shd w:val="clear" w:color="auto" w:fill="auto"/>
          </w:tcPr>
          <w:p w:rsidR="003A52D5" w:rsidRPr="005B6EE6" w:rsidRDefault="003A52D5" w:rsidP="00E87FD2">
            <w:pPr>
              <w:jc w:val="center"/>
              <w:rPr>
                <w:sz w:val="27"/>
                <w:szCs w:val="27"/>
                <w:lang w:val="uk-UA"/>
              </w:rPr>
            </w:pPr>
            <w:r>
              <w:rPr>
                <w:sz w:val="27"/>
                <w:szCs w:val="27"/>
                <w:lang w:val="uk-UA"/>
              </w:rPr>
              <w:t>22,80</w:t>
            </w:r>
          </w:p>
        </w:tc>
      </w:tr>
      <w:tr w:rsidR="003A52D5" w:rsidRPr="005B6EE6" w:rsidTr="003A52D5">
        <w:trPr>
          <w:trHeight w:val="306"/>
        </w:trPr>
        <w:tc>
          <w:tcPr>
            <w:tcW w:w="675" w:type="dxa"/>
            <w:vMerge/>
            <w:shd w:val="clear" w:color="auto" w:fill="auto"/>
          </w:tcPr>
          <w:p w:rsidR="003A52D5" w:rsidRPr="005B6EE6" w:rsidRDefault="003A52D5" w:rsidP="00E87FD2">
            <w:pPr>
              <w:jc w:val="center"/>
              <w:rPr>
                <w:b/>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д</w:t>
            </w:r>
            <w:r w:rsidR="003A52D5" w:rsidRPr="005B6EE6">
              <w:rPr>
                <w:sz w:val="27"/>
                <w:szCs w:val="27"/>
                <w:lang w:val="uk-UA"/>
              </w:rPr>
              <w:t>ослідження вібраційної чутливості</w:t>
            </w:r>
          </w:p>
        </w:tc>
        <w:tc>
          <w:tcPr>
            <w:tcW w:w="1979" w:type="dxa"/>
            <w:gridSpan w:val="6"/>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96" w:type="dxa"/>
            <w:gridSpan w:val="4"/>
            <w:shd w:val="clear" w:color="auto" w:fill="auto"/>
          </w:tcPr>
          <w:p w:rsidR="003A52D5" w:rsidRPr="0056627B" w:rsidRDefault="003A52D5" w:rsidP="00E87FD2">
            <w:pPr>
              <w:jc w:val="center"/>
              <w:rPr>
                <w:sz w:val="27"/>
                <w:szCs w:val="27"/>
                <w:lang w:val="uk-UA"/>
              </w:rPr>
            </w:pPr>
            <w:r>
              <w:rPr>
                <w:sz w:val="27"/>
                <w:szCs w:val="27"/>
                <w:lang w:val="en-US"/>
              </w:rPr>
              <w:t>9,15</w:t>
            </w:r>
          </w:p>
        </w:tc>
      </w:tr>
      <w:tr w:rsidR="003A52D5" w:rsidRPr="005B6EE6" w:rsidTr="003A52D5">
        <w:tc>
          <w:tcPr>
            <w:tcW w:w="675" w:type="dxa"/>
            <w:vMerge/>
            <w:shd w:val="clear" w:color="auto" w:fill="auto"/>
          </w:tcPr>
          <w:p w:rsidR="003A52D5" w:rsidRPr="005B6EE6" w:rsidRDefault="003A52D5" w:rsidP="00E87FD2">
            <w:pPr>
              <w:jc w:val="center"/>
              <w:rPr>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изначення ліпопротеїдів в сироватці крові</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33,65</w:t>
            </w:r>
          </w:p>
        </w:tc>
      </w:tr>
      <w:tr w:rsidR="003A52D5" w:rsidRPr="005B6EE6" w:rsidTr="003A52D5">
        <w:tc>
          <w:tcPr>
            <w:tcW w:w="675" w:type="dxa"/>
            <w:vMerge/>
            <w:shd w:val="clear" w:color="auto" w:fill="auto"/>
          </w:tcPr>
          <w:p w:rsidR="003A52D5" w:rsidRPr="005B6EE6" w:rsidRDefault="003A52D5" w:rsidP="00E87FD2">
            <w:pPr>
              <w:jc w:val="center"/>
              <w:rPr>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д</w:t>
            </w:r>
            <w:r w:rsidR="003A52D5" w:rsidRPr="005B6EE6">
              <w:rPr>
                <w:sz w:val="27"/>
                <w:szCs w:val="27"/>
                <w:lang w:val="uk-UA"/>
              </w:rPr>
              <w:t xml:space="preserve">ослідження крові на </w:t>
            </w:r>
            <w:proofErr w:type="spellStart"/>
            <w:r w:rsidR="003A52D5" w:rsidRPr="005B6EE6">
              <w:rPr>
                <w:sz w:val="27"/>
                <w:szCs w:val="27"/>
                <w:lang w:val="uk-UA"/>
              </w:rPr>
              <w:t>базофільну</w:t>
            </w:r>
            <w:proofErr w:type="spellEnd"/>
            <w:r w:rsidR="003A52D5" w:rsidRPr="005B6EE6">
              <w:rPr>
                <w:sz w:val="27"/>
                <w:szCs w:val="27"/>
                <w:lang w:val="uk-UA"/>
              </w:rPr>
              <w:t xml:space="preserve"> зернистість</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25,85</w:t>
            </w:r>
          </w:p>
        </w:tc>
      </w:tr>
      <w:tr w:rsidR="003A52D5" w:rsidRPr="005B6EE6" w:rsidTr="003A52D5">
        <w:tc>
          <w:tcPr>
            <w:tcW w:w="675" w:type="dxa"/>
            <w:vMerge/>
            <w:shd w:val="clear" w:color="auto" w:fill="auto"/>
          </w:tcPr>
          <w:p w:rsidR="003A52D5" w:rsidRPr="005B6EE6" w:rsidRDefault="003A52D5" w:rsidP="00E87FD2">
            <w:pPr>
              <w:jc w:val="center"/>
              <w:rPr>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 xml:space="preserve">изначення лужної </w:t>
            </w:r>
            <w:r w:rsidR="003A52D5">
              <w:rPr>
                <w:sz w:val="27"/>
                <w:szCs w:val="27"/>
                <w:lang w:val="uk-UA"/>
              </w:rPr>
              <w:t xml:space="preserve">фосфатази </w:t>
            </w:r>
            <w:r w:rsidR="003A52D5" w:rsidRPr="005B6EE6">
              <w:rPr>
                <w:sz w:val="27"/>
                <w:szCs w:val="27"/>
                <w:lang w:val="uk-UA"/>
              </w:rPr>
              <w:t>в сироватці крові</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18,98</w:t>
            </w:r>
          </w:p>
        </w:tc>
      </w:tr>
      <w:tr w:rsidR="003A52D5" w:rsidRPr="005B6EE6" w:rsidTr="003A52D5">
        <w:tc>
          <w:tcPr>
            <w:tcW w:w="675" w:type="dxa"/>
            <w:vMerge/>
            <w:shd w:val="clear" w:color="auto" w:fill="auto"/>
          </w:tcPr>
          <w:p w:rsidR="003A52D5" w:rsidRPr="005B6EE6" w:rsidRDefault="003A52D5" w:rsidP="00E87FD2">
            <w:pPr>
              <w:jc w:val="center"/>
              <w:rPr>
                <w:sz w:val="27"/>
                <w:szCs w:val="27"/>
                <w:lang w:val="uk-UA"/>
              </w:rPr>
            </w:pPr>
          </w:p>
        </w:tc>
        <w:tc>
          <w:tcPr>
            <w:tcW w:w="6080" w:type="dxa"/>
            <w:gridSpan w:val="4"/>
            <w:shd w:val="clear" w:color="auto" w:fill="auto"/>
          </w:tcPr>
          <w:p w:rsidR="003A52D5" w:rsidRPr="005B6EE6" w:rsidRDefault="00D71313" w:rsidP="00E87FD2">
            <w:pPr>
              <w:rPr>
                <w:sz w:val="27"/>
                <w:szCs w:val="27"/>
                <w:lang w:val="uk-UA"/>
              </w:rPr>
            </w:pPr>
            <w:proofErr w:type="spellStart"/>
            <w:r>
              <w:rPr>
                <w:sz w:val="27"/>
                <w:szCs w:val="27"/>
                <w:lang w:val="uk-UA"/>
              </w:rPr>
              <w:t>т</w:t>
            </w:r>
            <w:r w:rsidR="003A52D5" w:rsidRPr="005B6EE6">
              <w:rPr>
                <w:sz w:val="27"/>
                <w:szCs w:val="27"/>
                <w:lang w:val="uk-UA"/>
              </w:rPr>
              <w:t>ерморезистентність</w:t>
            </w:r>
            <w:proofErr w:type="spellEnd"/>
            <w:r w:rsidR="003A52D5" w:rsidRPr="005B6EE6">
              <w:rPr>
                <w:sz w:val="27"/>
                <w:szCs w:val="27"/>
                <w:lang w:val="uk-UA"/>
              </w:rPr>
              <w:t xml:space="preserve"> еритроцитів </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21,29</w:t>
            </w:r>
          </w:p>
        </w:tc>
      </w:tr>
      <w:tr w:rsidR="003A52D5" w:rsidRPr="005B6EE6" w:rsidTr="003A52D5">
        <w:tc>
          <w:tcPr>
            <w:tcW w:w="675" w:type="dxa"/>
            <w:vMerge/>
            <w:shd w:val="clear" w:color="auto" w:fill="auto"/>
          </w:tcPr>
          <w:p w:rsidR="003A52D5" w:rsidRPr="005B6EE6" w:rsidRDefault="003A52D5" w:rsidP="00E87FD2">
            <w:pPr>
              <w:jc w:val="center"/>
              <w:rPr>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 xml:space="preserve">изначення </w:t>
            </w:r>
            <w:proofErr w:type="spellStart"/>
            <w:r w:rsidR="003A52D5" w:rsidRPr="005B6EE6">
              <w:rPr>
                <w:sz w:val="27"/>
                <w:szCs w:val="27"/>
                <w:lang w:val="uk-UA"/>
              </w:rPr>
              <w:t>гамма-глутаматтрансферази</w:t>
            </w:r>
            <w:proofErr w:type="spellEnd"/>
            <w:r w:rsidR="003A52D5" w:rsidRPr="005B6EE6">
              <w:rPr>
                <w:sz w:val="27"/>
                <w:szCs w:val="27"/>
                <w:lang w:val="uk-UA"/>
              </w:rPr>
              <w:t xml:space="preserve"> (ГГТ) в сироватці крові</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19,92</w:t>
            </w:r>
          </w:p>
        </w:tc>
      </w:tr>
      <w:tr w:rsidR="003A52D5" w:rsidRPr="005B6EE6" w:rsidTr="003A52D5">
        <w:tc>
          <w:tcPr>
            <w:tcW w:w="675" w:type="dxa"/>
            <w:vMerge/>
            <w:shd w:val="clear" w:color="auto" w:fill="auto"/>
          </w:tcPr>
          <w:p w:rsidR="003A52D5" w:rsidRPr="005B6EE6" w:rsidRDefault="003A52D5" w:rsidP="00E87FD2">
            <w:pPr>
              <w:jc w:val="center"/>
              <w:rPr>
                <w:b/>
                <w:sz w:val="27"/>
                <w:szCs w:val="27"/>
                <w:lang w:val="uk-UA"/>
              </w:rPr>
            </w:pPr>
          </w:p>
        </w:tc>
        <w:tc>
          <w:tcPr>
            <w:tcW w:w="6080" w:type="dxa"/>
            <w:gridSpan w:val="4"/>
            <w:shd w:val="clear" w:color="auto" w:fill="auto"/>
          </w:tcPr>
          <w:p w:rsidR="003A52D5" w:rsidRPr="005B6EE6" w:rsidRDefault="00D71313" w:rsidP="00E87FD2">
            <w:pPr>
              <w:rPr>
                <w:sz w:val="27"/>
                <w:szCs w:val="27"/>
                <w:lang w:val="uk-UA"/>
              </w:rPr>
            </w:pPr>
            <w:r>
              <w:rPr>
                <w:sz w:val="27"/>
                <w:szCs w:val="27"/>
                <w:lang w:val="uk-UA"/>
              </w:rPr>
              <w:t>в</w:t>
            </w:r>
            <w:r w:rsidR="003A52D5" w:rsidRPr="005B6EE6">
              <w:rPr>
                <w:sz w:val="27"/>
                <w:szCs w:val="27"/>
                <w:lang w:val="uk-UA"/>
              </w:rPr>
              <w:t xml:space="preserve">изначення </w:t>
            </w:r>
            <w:proofErr w:type="spellStart"/>
            <w:r w:rsidR="003A52D5" w:rsidRPr="005B6EE6">
              <w:rPr>
                <w:sz w:val="27"/>
                <w:szCs w:val="27"/>
                <w:lang w:val="uk-UA"/>
              </w:rPr>
              <w:t>креатиніну</w:t>
            </w:r>
            <w:proofErr w:type="spellEnd"/>
            <w:r w:rsidR="003A52D5" w:rsidRPr="005B6EE6">
              <w:rPr>
                <w:sz w:val="27"/>
                <w:szCs w:val="27"/>
                <w:lang w:val="uk-UA"/>
              </w:rPr>
              <w:t xml:space="preserve"> в сироватці крові</w:t>
            </w:r>
          </w:p>
        </w:tc>
        <w:tc>
          <w:tcPr>
            <w:tcW w:w="1997" w:type="dxa"/>
            <w:gridSpan w:val="7"/>
            <w:shd w:val="clear" w:color="auto" w:fill="auto"/>
          </w:tcPr>
          <w:p w:rsidR="003A52D5" w:rsidRPr="005B6EE6" w:rsidRDefault="003A52D5" w:rsidP="00E87FD2">
            <w:pPr>
              <w:jc w:val="center"/>
              <w:rPr>
                <w:sz w:val="27"/>
                <w:szCs w:val="27"/>
                <w:lang w:val="uk-UA"/>
              </w:rPr>
            </w:pPr>
            <w:r w:rsidRPr="005B6EE6">
              <w:rPr>
                <w:sz w:val="27"/>
                <w:szCs w:val="27"/>
                <w:lang w:val="uk-UA"/>
              </w:rPr>
              <w:t>1 дослідження</w:t>
            </w:r>
          </w:p>
        </w:tc>
        <w:tc>
          <w:tcPr>
            <w:tcW w:w="1078" w:type="dxa"/>
            <w:gridSpan w:val="3"/>
            <w:shd w:val="clear" w:color="auto" w:fill="auto"/>
          </w:tcPr>
          <w:p w:rsidR="003A52D5" w:rsidRPr="005B6EE6" w:rsidRDefault="003A52D5" w:rsidP="00E87FD2">
            <w:pPr>
              <w:jc w:val="center"/>
              <w:rPr>
                <w:sz w:val="27"/>
                <w:szCs w:val="27"/>
                <w:lang w:val="uk-UA"/>
              </w:rPr>
            </w:pPr>
            <w:r w:rsidRPr="005B6EE6">
              <w:rPr>
                <w:sz w:val="27"/>
                <w:szCs w:val="27"/>
                <w:lang w:val="uk-UA"/>
              </w:rPr>
              <w:t>19,73</w:t>
            </w:r>
          </w:p>
        </w:tc>
      </w:tr>
      <w:tr w:rsidR="003A52D5" w:rsidRPr="005B6EE6" w:rsidTr="003A52D5">
        <w:tc>
          <w:tcPr>
            <w:tcW w:w="675" w:type="dxa"/>
            <w:shd w:val="clear" w:color="auto" w:fill="auto"/>
          </w:tcPr>
          <w:p w:rsidR="003A52D5" w:rsidRPr="005B6EE6" w:rsidRDefault="003A52D5" w:rsidP="00E87FD2">
            <w:pPr>
              <w:jc w:val="center"/>
              <w:rPr>
                <w:b/>
                <w:sz w:val="27"/>
                <w:szCs w:val="27"/>
                <w:lang w:val="uk-UA"/>
              </w:rPr>
            </w:pPr>
            <w:r>
              <w:rPr>
                <w:b/>
                <w:sz w:val="27"/>
                <w:szCs w:val="27"/>
                <w:lang w:val="uk-UA"/>
              </w:rPr>
              <w:t>5.</w:t>
            </w:r>
          </w:p>
        </w:tc>
        <w:tc>
          <w:tcPr>
            <w:tcW w:w="9155" w:type="dxa"/>
            <w:gridSpan w:val="14"/>
            <w:shd w:val="clear" w:color="auto" w:fill="auto"/>
          </w:tcPr>
          <w:p w:rsidR="003A52D5" w:rsidRPr="005B6EE6" w:rsidRDefault="003A52D5" w:rsidP="00E87FD2">
            <w:pPr>
              <w:jc w:val="both"/>
              <w:rPr>
                <w:b/>
                <w:sz w:val="27"/>
                <w:szCs w:val="27"/>
              </w:rPr>
            </w:pPr>
            <w:r w:rsidRPr="005B6EE6">
              <w:rPr>
                <w:b/>
                <w:sz w:val="27"/>
                <w:szCs w:val="27"/>
                <w:lang w:val="uk-UA"/>
              </w:rPr>
              <w:t xml:space="preserve">Проведення </w:t>
            </w:r>
            <w:proofErr w:type="spellStart"/>
            <w:r w:rsidRPr="005B6EE6">
              <w:rPr>
                <w:b/>
                <w:sz w:val="27"/>
                <w:szCs w:val="27"/>
                <w:lang w:val="uk-UA"/>
              </w:rPr>
              <w:t>обов</w:t>
            </w:r>
            <w:proofErr w:type="spellEnd"/>
            <w:r w:rsidRPr="005B6EE6">
              <w:rPr>
                <w:b/>
                <w:sz w:val="27"/>
                <w:szCs w:val="27"/>
              </w:rPr>
              <w:t>’</w:t>
            </w:r>
            <w:proofErr w:type="spellStart"/>
            <w:r w:rsidRPr="005B6EE6">
              <w:rPr>
                <w:b/>
                <w:sz w:val="27"/>
                <w:szCs w:val="27"/>
                <w:lang w:val="uk-UA"/>
              </w:rPr>
              <w:t>язкового</w:t>
            </w:r>
            <w:proofErr w:type="spellEnd"/>
            <w:r w:rsidRPr="005B6EE6">
              <w:rPr>
                <w:b/>
                <w:sz w:val="27"/>
                <w:szCs w:val="27"/>
                <w:lang w:val="uk-UA"/>
              </w:rPr>
              <w:t xml:space="preserve"> первинного і періодичного профілактичного наркологічного огляду</w:t>
            </w:r>
            <w:r w:rsidRPr="005B6EE6">
              <w:rPr>
                <w:b/>
                <w:sz w:val="27"/>
                <w:szCs w:val="27"/>
              </w:rPr>
              <w:t>:</w:t>
            </w:r>
          </w:p>
        </w:tc>
      </w:tr>
      <w:tr w:rsidR="003A52D5" w:rsidRPr="005B6EE6" w:rsidTr="003A52D5">
        <w:tc>
          <w:tcPr>
            <w:tcW w:w="675" w:type="dxa"/>
            <w:shd w:val="clear" w:color="auto" w:fill="auto"/>
          </w:tcPr>
          <w:p w:rsidR="003A52D5" w:rsidRPr="005B6EE6" w:rsidRDefault="003A52D5" w:rsidP="00E87FD2">
            <w:pPr>
              <w:jc w:val="center"/>
              <w:rPr>
                <w:sz w:val="27"/>
                <w:szCs w:val="27"/>
                <w:lang w:val="uk-UA"/>
              </w:rPr>
            </w:pPr>
            <w:r>
              <w:rPr>
                <w:sz w:val="27"/>
                <w:szCs w:val="27"/>
                <w:lang w:val="uk-UA"/>
              </w:rPr>
              <w:t>1)</w:t>
            </w:r>
          </w:p>
        </w:tc>
        <w:tc>
          <w:tcPr>
            <w:tcW w:w="5909" w:type="dxa"/>
            <w:shd w:val="clear" w:color="auto" w:fill="auto"/>
          </w:tcPr>
          <w:p w:rsidR="003A52D5" w:rsidRPr="005B6EE6" w:rsidRDefault="00D71313" w:rsidP="00E87FD2">
            <w:pPr>
              <w:jc w:val="both"/>
              <w:rPr>
                <w:sz w:val="27"/>
                <w:szCs w:val="27"/>
                <w:lang w:val="uk-UA"/>
              </w:rPr>
            </w:pPr>
            <w:r>
              <w:rPr>
                <w:sz w:val="27"/>
                <w:szCs w:val="27"/>
                <w:lang w:val="uk-UA"/>
              </w:rPr>
              <w:t>н</w:t>
            </w:r>
            <w:r w:rsidR="003A52D5" w:rsidRPr="005B6EE6">
              <w:rPr>
                <w:sz w:val="27"/>
                <w:szCs w:val="27"/>
                <w:lang w:val="uk-UA"/>
              </w:rPr>
              <w:t xml:space="preserve">аркологічний профілактичний огляд </w:t>
            </w:r>
          </w:p>
        </w:tc>
        <w:tc>
          <w:tcPr>
            <w:tcW w:w="2125" w:type="dxa"/>
            <w:gridSpan w:val="8"/>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121" w:type="dxa"/>
            <w:gridSpan w:val="5"/>
            <w:shd w:val="clear" w:color="auto" w:fill="auto"/>
          </w:tcPr>
          <w:p w:rsidR="003A52D5" w:rsidRPr="005B6EE6" w:rsidRDefault="003A52D5" w:rsidP="00E87FD2">
            <w:pPr>
              <w:jc w:val="center"/>
              <w:rPr>
                <w:sz w:val="27"/>
                <w:szCs w:val="27"/>
                <w:lang w:val="uk-UA"/>
              </w:rPr>
            </w:pPr>
            <w:r w:rsidRPr="005B6EE6">
              <w:rPr>
                <w:sz w:val="27"/>
                <w:szCs w:val="27"/>
                <w:lang w:val="uk-UA"/>
              </w:rPr>
              <w:t>18,94</w:t>
            </w:r>
          </w:p>
        </w:tc>
      </w:tr>
      <w:tr w:rsidR="003A52D5" w:rsidRPr="005B6EE6" w:rsidTr="003A52D5">
        <w:tc>
          <w:tcPr>
            <w:tcW w:w="675" w:type="dxa"/>
            <w:shd w:val="clear" w:color="auto" w:fill="auto"/>
          </w:tcPr>
          <w:p w:rsidR="003A52D5" w:rsidRPr="005B6EE6" w:rsidRDefault="003A52D5" w:rsidP="00E87FD2">
            <w:pPr>
              <w:jc w:val="center"/>
              <w:rPr>
                <w:sz w:val="27"/>
                <w:szCs w:val="27"/>
                <w:lang w:val="uk-UA"/>
              </w:rPr>
            </w:pPr>
            <w:r>
              <w:rPr>
                <w:sz w:val="27"/>
                <w:szCs w:val="27"/>
                <w:lang w:val="uk-UA"/>
              </w:rPr>
              <w:t>2)</w:t>
            </w:r>
          </w:p>
        </w:tc>
        <w:tc>
          <w:tcPr>
            <w:tcW w:w="5909" w:type="dxa"/>
            <w:shd w:val="clear" w:color="auto" w:fill="auto"/>
          </w:tcPr>
          <w:p w:rsidR="003A52D5" w:rsidRPr="005B6EE6" w:rsidRDefault="00D71313" w:rsidP="00E87FD2">
            <w:pPr>
              <w:jc w:val="both"/>
              <w:rPr>
                <w:sz w:val="27"/>
                <w:szCs w:val="27"/>
                <w:lang w:val="uk-UA"/>
              </w:rPr>
            </w:pPr>
            <w:r>
              <w:rPr>
                <w:sz w:val="27"/>
                <w:szCs w:val="27"/>
                <w:lang w:val="uk-UA"/>
              </w:rPr>
              <w:t>д</w:t>
            </w:r>
            <w:r w:rsidR="003A52D5" w:rsidRPr="005B6EE6">
              <w:rPr>
                <w:sz w:val="27"/>
                <w:szCs w:val="27"/>
                <w:lang w:val="uk-UA"/>
              </w:rPr>
              <w:t xml:space="preserve">ослідження активності </w:t>
            </w:r>
            <w:proofErr w:type="spellStart"/>
            <w:r w:rsidR="003A52D5" w:rsidRPr="005B6EE6">
              <w:rPr>
                <w:sz w:val="27"/>
                <w:szCs w:val="27"/>
                <w:lang w:val="uk-UA"/>
              </w:rPr>
              <w:t>гамма-глут</w:t>
            </w:r>
            <w:r w:rsidR="004A5BE1">
              <w:rPr>
                <w:sz w:val="27"/>
                <w:szCs w:val="27"/>
                <w:lang w:val="uk-UA"/>
              </w:rPr>
              <w:t>амілтрансферази</w:t>
            </w:r>
            <w:proofErr w:type="spellEnd"/>
            <w:r w:rsidR="004A5BE1">
              <w:rPr>
                <w:sz w:val="27"/>
                <w:szCs w:val="27"/>
                <w:lang w:val="uk-UA"/>
              </w:rPr>
              <w:t xml:space="preserve"> сироватки крові-</w:t>
            </w:r>
            <w:r w:rsidR="003A52D5" w:rsidRPr="005B6EE6">
              <w:rPr>
                <w:sz w:val="27"/>
                <w:szCs w:val="27"/>
                <w:lang w:val="uk-UA"/>
              </w:rPr>
              <w:t>забір крові з вени</w:t>
            </w:r>
          </w:p>
        </w:tc>
        <w:tc>
          <w:tcPr>
            <w:tcW w:w="2125" w:type="dxa"/>
            <w:gridSpan w:val="8"/>
            <w:shd w:val="clear" w:color="auto" w:fill="auto"/>
          </w:tcPr>
          <w:p w:rsidR="003A52D5" w:rsidRPr="005B6EE6" w:rsidRDefault="003A52D5" w:rsidP="00E87FD2">
            <w:pPr>
              <w:jc w:val="center"/>
              <w:rPr>
                <w:sz w:val="27"/>
                <w:szCs w:val="27"/>
                <w:lang w:val="uk-UA"/>
              </w:rPr>
            </w:pPr>
            <w:r w:rsidRPr="005B6EE6">
              <w:rPr>
                <w:color w:val="000000"/>
                <w:sz w:val="27"/>
                <w:szCs w:val="27"/>
              </w:rPr>
              <w:t xml:space="preserve">1 </w:t>
            </w:r>
            <w:proofErr w:type="spellStart"/>
            <w:proofErr w:type="gramStart"/>
            <w:r w:rsidRPr="005B6EE6">
              <w:rPr>
                <w:color w:val="000000"/>
                <w:sz w:val="27"/>
                <w:szCs w:val="27"/>
              </w:rPr>
              <w:t>досл</w:t>
            </w:r>
            <w:proofErr w:type="gramEnd"/>
            <w:r w:rsidRPr="005B6EE6">
              <w:rPr>
                <w:color w:val="000000"/>
                <w:sz w:val="27"/>
                <w:szCs w:val="27"/>
              </w:rPr>
              <w:t>іджен</w:t>
            </w:r>
            <w:proofErr w:type="spellEnd"/>
            <w:r w:rsidRPr="005B6EE6">
              <w:rPr>
                <w:color w:val="000000"/>
                <w:sz w:val="27"/>
                <w:szCs w:val="27"/>
                <w:lang w:val="uk-UA"/>
              </w:rPr>
              <w:t>н</w:t>
            </w:r>
            <w:r w:rsidRPr="005B6EE6">
              <w:rPr>
                <w:color w:val="000000"/>
                <w:sz w:val="27"/>
                <w:szCs w:val="27"/>
              </w:rPr>
              <w:t>я</w:t>
            </w:r>
          </w:p>
        </w:tc>
        <w:tc>
          <w:tcPr>
            <w:tcW w:w="1121" w:type="dxa"/>
            <w:gridSpan w:val="5"/>
            <w:shd w:val="clear" w:color="auto" w:fill="auto"/>
          </w:tcPr>
          <w:p w:rsidR="003A52D5" w:rsidRPr="005B6EE6" w:rsidRDefault="003A52D5" w:rsidP="00E87FD2">
            <w:pPr>
              <w:jc w:val="center"/>
              <w:rPr>
                <w:sz w:val="27"/>
                <w:szCs w:val="27"/>
                <w:lang w:val="uk-UA"/>
              </w:rPr>
            </w:pPr>
            <w:r>
              <w:rPr>
                <w:sz w:val="27"/>
                <w:szCs w:val="27"/>
                <w:lang w:val="uk-UA"/>
              </w:rPr>
              <w:t>19,92</w:t>
            </w:r>
          </w:p>
        </w:tc>
      </w:tr>
      <w:tr w:rsidR="003A52D5" w:rsidRPr="005B6EE6" w:rsidTr="003A52D5">
        <w:tc>
          <w:tcPr>
            <w:tcW w:w="675" w:type="dxa"/>
            <w:shd w:val="clear" w:color="auto" w:fill="auto"/>
          </w:tcPr>
          <w:p w:rsidR="003A52D5" w:rsidRPr="005B6EE6" w:rsidRDefault="003A52D5" w:rsidP="00E87FD2">
            <w:pPr>
              <w:jc w:val="center"/>
              <w:rPr>
                <w:b/>
                <w:sz w:val="27"/>
                <w:szCs w:val="27"/>
                <w:lang w:val="uk-UA"/>
              </w:rPr>
            </w:pPr>
            <w:r>
              <w:rPr>
                <w:b/>
                <w:sz w:val="27"/>
                <w:szCs w:val="27"/>
                <w:lang w:val="uk-UA"/>
              </w:rPr>
              <w:t>6.</w:t>
            </w:r>
          </w:p>
        </w:tc>
        <w:tc>
          <w:tcPr>
            <w:tcW w:w="9155" w:type="dxa"/>
            <w:gridSpan w:val="14"/>
            <w:shd w:val="clear" w:color="auto" w:fill="auto"/>
          </w:tcPr>
          <w:p w:rsidR="003A52D5" w:rsidRPr="005B6EE6" w:rsidRDefault="003A52D5" w:rsidP="00E87FD2">
            <w:pPr>
              <w:jc w:val="both"/>
              <w:rPr>
                <w:sz w:val="27"/>
                <w:szCs w:val="27"/>
              </w:rPr>
            </w:pPr>
            <w:r w:rsidRPr="005B6EE6">
              <w:rPr>
                <w:b/>
                <w:sz w:val="27"/>
                <w:szCs w:val="27"/>
                <w:lang w:val="uk-UA"/>
              </w:rPr>
              <w:t xml:space="preserve">Проведення </w:t>
            </w:r>
            <w:proofErr w:type="spellStart"/>
            <w:r w:rsidRPr="005B6EE6">
              <w:rPr>
                <w:b/>
                <w:sz w:val="27"/>
                <w:szCs w:val="27"/>
                <w:lang w:val="uk-UA"/>
              </w:rPr>
              <w:t>обов</w:t>
            </w:r>
            <w:proofErr w:type="spellEnd"/>
            <w:r w:rsidRPr="005B6EE6">
              <w:rPr>
                <w:b/>
                <w:sz w:val="27"/>
                <w:szCs w:val="27"/>
              </w:rPr>
              <w:t>’</w:t>
            </w:r>
            <w:proofErr w:type="spellStart"/>
            <w:r w:rsidRPr="005B6EE6">
              <w:rPr>
                <w:b/>
                <w:sz w:val="27"/>
                <w:szCs w:val="27"/>
                <w:lang w:val="uk-UA"/>
              </w:rPr>
              <w:t>язкового</w:t>
            </w:r>
            <w:proofErr w:type="spellEnd"/>
            <w:r w:rsidRPr="005B6EE6">
              <w:rPr>
                <w:b/>
                <w:sz w:val="27"/>
                <w:szCs w:val="27"/>
                <w:lang w:val="uk-UA"/>
              </w:rPr>
              <w:t xml:space="preserve"> попереднього та періодичного психіатричного огляду</w:t>
            </w:r>
            <w:r w:rsidRPr="005B6EE6">
              <w:rPr>
                <w:b/>
                <w:sz w:val="27"/>
                <w:szCs w:val="27"/>
              </w:rPr>
              <w:t>:</w:t>
            </w:r>
          </w:p>
        </w:tc>
      </w:tr>
      <w:tr w:rsidR="003A52D5" w:rsidRPr="005B6EE6" w:rsidTr="003A52D5">
        <w:trPr>
          <w:trHeight w:val="600"/>
        </w:trPr>
        <w:tc>
          <w:tcPr>
            <w:tcW w:w="675" w:type="dxa"/>
            <w:shd w:val="clear" w:color="auto" w:fill="auto"/>
          </w:tcPr>
          <w:p w:rsidR="003A52D5" w:rsidRPr="005B6EE6" w:rsidRDefault="003A52D5" w:rsidP="00E87FD2">
            <w:pPr>
              <w:jc w:val="center"/>
              <w:rPr>
                <w:sz w:val="27"/>
                <w:szCs w:val="27"/>
                <w:lang w:val="uk-UA"/>
              </w:rPr>
            </w:pPr>
            <w:r>
              <w:rPr>
                <w:sz w:val="27"/>
                <w:szCs w:val="27"/>
                <w:lang w:val="uk-UA"/>
              </w:rPr>
              <w:t>1)</w:t>
            </w:r>
          </w:p>
        </w:tc>
        <w:tc>
          <w:tcPr>
            <w:tcW w:w="5915" w:type="dxa"/>
            <w:gridSpan w:val="2"/>
            <w:shd w:val="clear" w:color="auto" w:fill="auto"/>
          </w:tcPr>
          <w:p w:rsidR="003A52D5" w:rsidRPr="005B6EE6" w:rsidRDefault="00D71313" w:rsidP="00E87FD2">
            <w:pPr>
              <w:rPr>
                <w:sz w:val="27"/>
                <w:szCs w:val="27"/>
              </w:rPr>
            </w:pPr>
            <w:r>
              <w:rPr>
                <w:sz w:val="27"/>
                <w:szCs w:val="27"/>
                <w:lang w:val="uk-UA"/>
              </w:rPr>
              <w:t>п</w:t>
            </w:r>
            <w:r w:rsidR="003A52D5" w:rsidRPr="005B6EE6">
              <w:rPr>
                <w:sz w:val="27"/>
                <w:szCs w:val="27"/>
                <w:lang w:val="uk-UA"/>
              </w:rPr>
              <w:t>роведення обов’язкових попередніх та періодичних психіатричних оглядів</w:t>
            </w:r>
          </w:p>
        </w:tc>
        <w:tc>
          <w:tcPr>
            <w:tcW w:w="1978" w:type="dxa"/>
            <w:gridSpan w:val="6"/>
            <w:shd w:val="clear" w:color="auto" w:fill="auto"/>
          </w:tcPr>
          <w:p w:rsidR="003A52D5" w:rsidRPr="005B6EE6" w:rsidRDefault="003A52D5" w:rsidP="00E87FD2">
            <w:pPr>
              <w:jc w:val="center"/>
              <w:rPr>
                <w:sz w:val="27"/>
                <w:szCs w:val="27"/>
                <w:lang w:val="uk-UA"/>
              </w:rPr>
            </w:pPr>
            <w:r w:rsidRPr="005B6EE6">
              <w:rPr>
                <w:sz w:val="27"/>
                <w:szCs w:val="27"/>
                <w:lang w:val="uk-UA"/>
              </w:rPr>
              <w:t>1 огляд</w:t>
            </w:r>
          </w:p>
        </w:tc>
        <w:tc>
          <w:tcPr>
            <w:tcW w:w="1262" w:type="dxa"/>
            <w:gridSpan w:val="6"/>
            <w:shd w:val="clear" w:color="auto" w:fill="auto"/>
          </w:tcPr>
          <w:p w:rsidR="003A52D5" w:rsidRPr="005B6EE6" w:rsidRDefault="003A52D5" w:rsidP="00E87FD2">
            <w:pPr>
              <w:jc w:val="center"/>
              <w:rPr>
                <w:sz w:val="27"/>
                <w:szCs w:val="27"/>
                <w:lang w:val="uk-UA"/>
              </w:rPr>
            </w:pPr>
            <w:r>
              <w:rPr>
                <w:sz w:val="27"/>
                <w:szCs w:val="27"/>
                <w:lang w:val="uk-UA"/>
              </w:rPr>
              <w:t>18,94</w:t>
            </w:r>
          </w:p>
        </w:tc>
      </w:tr>
    </w:tbl>
    <w:p w:rsidR="00D71313" w:rsidRPr="0026643D" w:rsidRDefault="00D71313" w:rsidP="00D71313">
      <w:pPr>
        <w:rPr>
          <w:lang w:val="uk-UA"/>
        </w:rPr>
      </w:pPr>
    </w:p>
    <w:p w:rsidR="00D71313" w:rsidRPr="00EB2A49" w:rsidRDefault="00D71313" w:rsidP="00D71313">
      <w:pPr>
        <w:rPr>
          <w:b/>
          <w:sz w:val="28"/>
          <w:szCs w:val="28"/>
          <w:lang w:val="uk-UA"/>
        </w:rPr>
      </w:pPr>
      <w:r w:rsidRPr="00EB2A49">
        <w:rPr>
          <w:b/>
          <w:sz w:val="28"/>
          <w:szCs w:val="28"/>
          <w:lang w:val="uk-UA"/>
        </w:rPr>
        <w:t>Директор Департаменту</w:t>
      </w:r>
    </w:p>
    <w:p w:rsidR="00D71313" w:rsidRPr="00EB2A49" w:rsidRDefault="00D71313" w:rsidP="00D71313">
      <w:pPr>
        <w:rPr>
          <w:b/>
          <w:sz w:val="28"/>
          <w:szCs w:val="28"/>
          <w:lang w:val="uk-UA"/>
        </w:rPr>
      </w:pPr>
      <w:r w:rsidRPr="00EB2A49">
        <w:rPr>
          <w:b/>
          <w:sz w:val="28"/>
          <w:szCs w:val="28"/>
          <w:lang w:val="uk-UA"/>
        </w:rPr>
        <w:t xml:space="preserve">охорони здоров’я </w:t>
      </w:r>
    </w:p>
    <w:p w:rsidR="00D71313" w:rsidRPr="00EB2A49" w:rsidRDefault="00D71313" w:rsidP="00D71313">
      <w:pPr>
        <w:rPr>
          <w:b/>
          <w:sz w:val="28"/>
          <w:szCs w:val="28"/>
          <w:lang w:val="uk-UA"/>
        </w:rPr>
      </w:pPr>
      <w:r w:rsidRPr="00EB2A49">
        <w:rPr>
          <w:b/>
          <w:sz w:val="28"/>
          <w:szCs w:val="28"/>
          <w:lang w:val="uk-UA"/>
        </w:rPr>
        <w:t xml:space="preserve">облдержадміністрації </w:t>
      </w:r>
      <w:r w:rsidRPr="00EB2A49">
        <w:rPr>
          <w:b/>
          <w:sz w:val="28"/>
          <w:szCs w:val="28"/>
          <w:lang w:val="uk-UA"/>
        </w:rPr>
        <w:tab/>
      </w:r>
      <w:r w:rsidRPr="00EB2A49">
        <w:rPr>
          <w:b/>
          <w:sz w:val="28"/>
          <w:szCs w:val="28"/>
          <w:lang w:val="uk-UA"/>
        </w:rPr>
        <w:tab/>
      </w:r>
      <w:r w:rsidRPr="00EB2A49">
        <w:rPr>
          <w:b/>
          <w:sz w:val="28"/>
          <w:szCs w:val="28"/>
          <w:lang w:val="uk-UA"/>
        </w:rPr>
        <w:tab/>
        <w:t xml:space="preserve">   </w:t>
      </w:r>
      <w:r>
        <w:rPr>
          <w:b/>
          <w:sz w:val="28"/>
          <w:szCs w:val="28"/>
          <w:lang w:val="uk-UA"/>
        </w:rPr>
        <w:t xml:space="preserve">                             Людмила </w:t>
      </w:r>
      <w:proofErr w:type="spellStart"/>
      <w:r w:rsidRPr="00EB2A49">
        <w:rPr>
          <w:b/>
          <w:sz w:val="28"/>
          <w:szCs w:val="28"/>
          <w:lang w:val="uk-UA"/>
        </w:rPr>
        <w:t>ГРАБОВИЧ</w:t>
      </w:r>
      <w:proofErr w:type="spellEnd"/>
    </w:p>
    <w:p w:rsidR="00D71313" w:rsidRPr="00EB2A49" w:rsidRDefault="00D71313" w:rsidP="00D71313">
      <w:pPr>
        <w:rPr>
          <w:sz w:val="28"/>
          <w:szCs w:val="28"/>
        </w:rPr>
      </w:pPr>
    </w:p>
    <w:p w:rsidR="00D71313" w:rsidRPr="00D71313" w:rsidRDefault="00D71313" w:rsidP="00D71313">
      <w:pPr>
        <w:jc w:val="both"/>
        <w:rPr>
          <w:sz w:val="28"/>
          <w:szCs w:val="28"/>
        </w:rPr>
      </w:pPr>
    </w:p>
    <w:p w:rsidR="00293678" w:rsidRPr="00D71313" w:rsidRDefault="00E1322F">
      <w:pPr>
        <w:rPr>
          <w:lang w:val="uk-UA"/>
        </w:rPr>
      </w:pPr>
    </w:p>
    <w:sectPr w:rsidR="00293678" w:rsidRPr="00D71313" w:rsidSect="00063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A52D5"/>
    <w:rsid w:val="00017C99"/>
    <w:rsid w:val="0006203D"/>
    <w:rsid w:val="000632EB"/>
    <w:rsid w:val="00084834"/>
    <w:rsid w:val="003A52D5"/>
    <w:rsid w:val="003F2F36"/>
    <w:rsid w:val="004A5BE1"/>
    <w:rsid w:val="00614F84"/>
    <w:rsid w:val="0064677F"/>
    <w:rsid w:val="006F7D13"/>
    <w:rsid w:val="00AA14CE"/>
    <w:rsid w:val="00BC3DBA"/>
    <w:rsid w:val="00BC4054"/>
    <w:rsid w:val="00C0040D"/>
    <w:rsid w:val="00D71313"/>
    <w:rsid w:val="00E1322F"/>
    <w:rsid w:val="00EC4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2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6687</Characters>
  <Application>Microsoft Office Word</Application>
  <DocSecurity>0</DocSecurity>
  <Lines>55</Lines>
  <Paragraphs>15</Paragraphs>
  <ScaleCrop>false</ScaleCrop>
  <Company>Microsoft</Company>
  <LinksUpToDate>false</LinksUpToDate>
  <CharactersWithSpaces>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3</cp:revision>
  <dcterms:created xsi:type="dcterms:W3CDTF">2020-06-15T08:14:00Z</dcterms:created>
  <dcterms:modified xsi:type="dcterms:W3CDTF">2020-06-15T08:15:00Z</dcterms:modified>
</cp:coreProperties>
</file>