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9A6EC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9A6EC3" w:rsidRDefault="009A6EC3" w:rsidP="009A6EC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A6EC3" w:rsidRDefault="009A6EC3" w:rsidP="009A6EC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щодо  ГОНЧАР Руслани Анатоліївни</w:t>
      </w:r>
    </w:p>
    <w:p w:rsidR="009A6EC3" w:rsidRPr="009A6EC3" w:rsidRDefault="009A6EC3" w:rsidP="009A6EC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87E9B" w:rsidRDefault="00687E9B" w:rsidP="00687E9B">
      <w:pPr>
        <w:ind w:firstLine="540"/>
        <w:jc w:val="both"/>
        <w:rPr>
          <w:b/>
          <w:bCs/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15374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9A6EC3" w:rsidRPr="009A6EC3">
        <w:rPr>
          <w:b/>
          <w:sz w:val="28"/>
          <w:szCs w:val="28"/>
        </w:rPr>
        <w:t>ГОНЧАР Руслани Анатоліївни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9A6EC3">
        <w:rPr>
          <w:sz w:val="28"/>
          <w:szCs w:val="28"/>
        </w:rPr>
        <w:t xml:space="preserve">начальником </w:t>
      </w:r>
      <w:r w:rsidR="00153741">
        <w:rPr>
          <w:sz w:val="28"/>
          <w:szCs w:val="28"/>
        </w:rPr>
        <w:t>управління розвитку соціальних послуг Департаменту соціальної та молодіжної політики Вінницької обласної державної адміністрації</w:t>
      </w:r>
      <w:r>
        <w:rPr>
          <w:b/>
          <w:bCs/>
          <w:sz w:val="28"/>
          <w:szCs w:val="28"/>
        </w:rPr>
        <w:t>.</w:t>
      </w:r>
    </w:p>
    <w:p w:rsidR="009A6EC3" w:rsidRDefault="009A6EC3" w:rsidP="00687E9B">
      <w:pPr>
        <w:ind w:firstLine="540"/>
        <w:jc w:val="both"/>
        <w:rPr>
          <w:sz w:val="28"/>
          <w:szCs w:val="28"/>
        </w:rPr>
      </w:pP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 w:rsidR="009A6EC3">
        <w:rPr>
          <w:b w:val="0"/>
          <w:sz w:val="28"/>
          <w:szCs w:val="28"/>
        </w:rPr>
        <w:t xml:space="preserve">о до </w:t>
      </w:r>
      <w:bookmarkStart w:id="0" w:name="_GoBack"/>
      <w:bookmarkEnd w:id="0"/>
      <w:r w:rsidR="009A6EC3">
        <w:rPr>
          <w:sz w:val="28"/>
          <w:szCs w:val="28"/>
        </w:rPr>
        <w:t xml:space="preserve">ГОНЧАР Р. А. </w:t>
      </w:r>
      <w:r>
        <w:rPr>
          <w:b w:val="0"/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53741"/>
    <w:rsid w:val="00185801"/>
    <w:rsid w:val="0036621E"/>
    <w:rsid w:val="00687E9B"/>
    <w:rsid w:val="009A6EC3"/>
    <w:rsid w:val="00D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2025-09-02T08:06:00Z</dcterms:created>
  <dcterms:modified xsi:type="dcterms:W3CDTF">2025-09-03T08:17:00Z</dcterms:modified>
</cp:coreProperties>
</file>