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CA24B7" w:rsidRDefault="00CA24B7" w:rsidP="00CA24B7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r>
        <w:rPr>
          <w:sz w:val="28"/>
          <w:szCs w:val="28"/>
        </w:rPr>
        <w:t>щодо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МОСКАЛЕНКА Івана Віталійовича</w:t>
      </w:r>
    </w:p>
    <w:bookmarkEnd w:id="0"/>
    <w:p w:rsidR="00CA24B7" w:rsidRDefault="00CA24B7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4768CF">
        <w:rPr>
          <w:b/>
          <w:sz w:val="28"/>
          <w:szCs w:val="28"/>
        </w:rPr>
        <w:t>МОСКАЛЕНКА Івана Віталійовича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який</w:t>
      </w:r>
      <w:r>
        <w:rPr>
          <w:sz w:val="28"/>
          <w:szCs w:val="28"/>
        </w:rPr>
        <w:t xml:space="preserve"> є спеціалістом </w:t>
      </w:r>
      <w:r w:rsidR="004768CF">
        <w:rPr>
          <w:sz w:val="28"/>
          <w:szCs w:val="28"/>
        </w:rPr>
        <w:t xml:space="preserve">відділу оздоровлення та санаторно-курортного лікування управління сімейної політики та оздоровлення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               </w:t>
      </w:r>
      <w:r w:rsidR="004768CF">
        <w:rPr>
          <w:sz w:val="28"/>
          <w:szCs w:val="28"/>
        </w:rPr>
        <w:t>МОСКАЛЕНКА І. В.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C3546"/>
    <w:rsid w:val="004768CF"/>
    <w:rsid w:val="004B3402"/>
    <w:rsid w:val="004F2C35"/>
    <w:rsid w:val="00601106"/>
    <w:rsid w:val="00672A5A"/>
    <w:rsid w:val="008B6145"/>
    <w:rsid w:val="00A51951"/>
    <w:rsid w:val="00C601AA"/>
    <w:rsid w:val="00C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755</Words>
  <Characters>431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2025-07-13T14:29:00Z</dcterms:created>
  <dcterms:modified xsi:type="dcterms:W3CDTF">2025-09-03T08:38:00Z</dcterms:modified>
</cp:coreProperties>
</file>