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26" w:rsidRPr="00C43ECB" w:rsidRDefault="007E5126" w:rsidP="007E5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ECB">
        <w:rPr>
          <w:rFonts w:ascii="Times New Roman" w:hAnsi="Times New Roman" w:cs="Times New Roman"/>
          <w:b/>
          <w:sz w:val="32"/>
          <w:szCs w:val="32"/>
        </w:rPr>
        <w:t xml:space="preserve">Інформація щодо організації роботи по розробленню, затвердженню та виконанню </w:t>
      </w:r>
    </w:p>
    <w:p w:rsidR="00A507D2" w:rsidRPr="00C43ECB" w:rsidRDefault="007E5126" w:rsidP="007E5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ECB">
        <w:rPr>
          <w:rFonts w:ascii="Times New Roman" w:hAnsi="Times New Roman" w:cs="Times New Roman"/>
          <w:b/>
          <w:sz w:val="32"/>
          <w:szCs w:val="32"/>
        </w:rPr>
        <w:t>місцевих Планів заходів із створення безбар’єрного простору у Вінницькій області.</w:t>
      </w:r>
    </w:p>
    <w:p w:rsidR="007E5126" w:rsidRPr="00E97271" w:rsidRDefault="00E97271" w:rsidP="00E972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271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="00D33F59">
        <w:rPr>
          <w:rFonts w:ascii="Times New Roman" w:hAnsi="Times New Roman" w:cs="Times New Roman"/>
          <w:b/>
          <w:sz w:val="24"/>
          <w:szCs w:val="24"/>
        </w:rPr>
        <w:t>10</w:t>
      </w:r>
      <w:r w:rsidRPr="00E97271">
        <w:rPr>
          <w:rFonts w:ascii="Times New Roman" w:hAnsi="Times New Roman" w:cs="Times New Roman"/>
          <w:b/>
          <w:sz w:val="24"/>
          <w:szCs w:val="24"/>
        </w:rPr>
        <w:t>.12.202</w:t>
      </w:r>
      <w:r w:rsidR="00D33F59">
        <w:rPr>
          <w:rFonts w:ascii="Times New Roman" w:hAnsi="Times New Roman" w:cs="Times New Roman"/>
          <w:b/>
          <w:sz w:val="24"/>
          <w:szCs w:val="24"/>
        </w:rPr>
        <w:t>4</w:t>
      </w:r>
      <w:r w:rsidRPr="00E97271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7796"/>
        <w:gridCol w:w="3402"/>
      </w:tblGrid>
      <w:tr w:rsidR="00350076" w:rsidRPr="00B50AFE" w:rsidTr="001B6E9C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0076" w:rsidRPr="00B50AFE" w:rsidRDefault="00350076" w:rsidP="0052384A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50076" w:rsidRPr="00B50AFE" w:rsidRDefault="00350076" w:rsidP="00C4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C43ECB"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територіальної громади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0076" w:rsidRPr="00B50AFE" w:rsidRDefault="00350076" w:rsidP="00AF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Наявність </w:t>
            </w:r>
            <w:r w:rsidR="00C43ECB"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місцевого </w:t>
            </w:r>
            <w:r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Плану заходів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50076" w:rsidRPr="00B50AFE" w:rsidRDefault="005842E7" w:rsidP="0069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Затверджений</w:t>
            </w:r>
            <w:bookmarkStart w:id="0" w:name="_GoBack"/>
            <w:bookmarkEnd w:id="0"/>
            <w:r w:rsidR="00C43ECB" w:rsidRPr="00B5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План заходів</w:t>
            </w:r>
          </w:p>
        </w:tc>
      </w:tr>
      <w:tr w:rsidR="007E5569" w:rsidRPr="00B50AFE" w:rsidTr="001B6E9C">
        <w:trPr>
          <w:trHeight w:val="549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5569" w:rsidRPr="00B50AFE" w:rsidRDefault="007E5569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Вінницький р-н</w:t>
            </w:r>
          </w:p>
        </w:tc>
      </w:tr>
      <w:tr w:rsidR="00C34E47" w:rsidRPr="00B50AFE" w:rsidTr="004F28BB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8BB" w:rsidRPr="00B50AFE" w:rsidRDefault="004F28BB" w:rsidP="004F28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F28BB" w:rsidRPr="00B50AFE" w:rsidRDefault="004F28BB" w:rsidP="004F2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Агрономічна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8BB" w:rsidRPr="00B50AFE" w:rsidRDefault="004F28BB" w:rsidP="004F2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План заходів зі створення безбар’єрного простору в Агрономічній територіальній громаді на 2022-2030 роки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F28BB" w:rsidRPr="00B50AFE" w:rsidRDefault="004F28BB" w:rsidP="004F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виконкому Агрономічної сільської ради від 19.12.2023 р.  №1929</w:t>
            </w:r>
          </w:p>
        </w:tc>
      </w:tr>
      <w:tr w:rsidR="00DA4429" w:rsidRPr="00B50AFE" w:rsidTr="004F28BB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4F28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63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Іллінецька міська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237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на 2025-2026 роки з реалізації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Національної стратегії із створення безбар’єрного простору до 2030 року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Іллінецьк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міській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територіальн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237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виконкому 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Іллінецьк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ої 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ької ради від 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 №1</w:t>
            </w: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Літинська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щодо  створення безбар’єрного простору на території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Літинської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 на 2023-2024 роки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Літинської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 від 21.06.2023 р.  №156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Оратівська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«План заходів щодо реалізації Програми </w:t>
            </w: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Безбар’єрна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Оратівщина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Оратівської селищної територіальної громади на 2022-2024 роки»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Оратівської селищної ради від 23.12.2021 №952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Погребищенська міська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заходів на 2023-2024 роки щодо реалізації Національної стратегії із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D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Погребищенської</w:t>
            </w:r>
            <w:proofErr w:type="spellEnd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міської ради від 21.11. 2023 року № 471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Стрижавська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з реалізації Національної стратегії із створення безбар’єрного простору до 2030 року на території Стрижавської територіальної громади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Стрижавської селищної ради від 20.01.2022р. №17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Сутисківська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заходів на 2023-2024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Сутисківської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 від 22.06.2023р. №75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Тиврівська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на 2023-2024 роки щодо реалізації Національної стратегії із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Тиврівської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 від 22.06.2023р. №124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Турбівська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Турбівської селищної територіальної громади на друге півріччя  2023 року та на 2024 рік з реалізації Національної стратегії із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Турбівської селищної ради від 30.06.2023р. №114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Якушинецька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01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План заходів на 2023 рік з реалізації Національної стратегії із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розпорядження сільського голови від 30.03.2023р. №49 </w:t>
            </w:r>
          </w:p>
        </w:tc>
      </w:tr>
      <w:tr w:rsidR="0023729B" w:rsidRPr="00B50AFE" w:rsidTr="001B6E9C">
        <w:trPr>
          <w:trHeight w:val="495"/>
        </w:trPr>
        <w:tc>
          <w:tcPr>
            <w:tcW w:w="14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Гайсинський р-н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Дашівська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План заходів на 2023-2024 роки з реалізації Національної стратегії із створення безбар’єрного простору в Україні на період до 2030 року на території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Дашівської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Дашівського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селищного голови №72-ОД від 16.06.2023 року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Джулинська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План заходів на 2023-2024 роки з реалізації Національної стратегії із створення безбар’єрного простору в Джулинській сільській раді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розпорядження сільського голови від 23.03.2023р. №47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Ладижинська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міська територіальна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заходів з реалізації Національної стратегії із створення безбар’єрного простору </w:t>
            </w: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Ладижинській</w:t>
            </w:r>
            <w:proofErr w:type="spellEnd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міській територіальній громаді </w:t>
            </w:r>
            <w:r w:rsidRPr="00B5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2023 – 2024 роки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BB1183">
            <w:pPr>
              <w:widowControl w:val="0"/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  <w:lang w:eastAsia="ru-RU"/>
              </w:rPr>
            </w:pPr>
            <w:r w:rsidRPr="00B50AFE">
              <w:rPr>
                <w:rFonts w:ascii="Times New Roman" w:eastAsia="Yu Mincho" w:hAnsi="Times New Roman" w:cs="Times New Roman"/>
                <w:sz w:val="24"/>
                <w:szCs w:val="24"/>
                <w:lang w:eastAsia="ru-RU"/>
              </w:rPr>
              <w:t xml:space="preserve">розпорядження секретаря Ладижинської міської ради від 07.09.2023р.    №251-р                                                                                                                                                                 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Ободівська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заходів зі створення безбар’єрного простору в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Ободівській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територіальній громаді на 2022-2025 роки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Ободівської сільської ради від 14.01.2022р. №246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Ольгопільська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заходів на 2023-2024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виконавчого комітету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Ольгопільської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від 22.06.2023р. №49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Теплицька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на 2023-2024 роки з реалізації на території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Теплицької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територіальної громади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Теплицької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 від 23.06.2023р №210</w:t>
            </w:r>
          </w:p>
        </w:tc>
      </w:tr>
      <w:tr w:rsidR="0023729B" w:rsidRPr="00B50AFE" w:rsidTr="001B6E9C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Тростянецька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заходів на 2023-2024 роки з реалізації Національної стратегії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3A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Тростянецької селищної ради від 16.06.2023р №172</w:t>
            </w:r>
          </w:p>
        </w:tc>
      </w:tr>
      <w:tr w:rsidR="0023729B" w:rsidRPr="00B50AFE" w:rsidTr="001B6E9C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Чечельницька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на 2023 та 2024 роки з реалізації 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Чечельницькій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селищній територіальній громаді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селищної ради від 10.11.2023р. №172</w:t>
            </w:r>
          </w:p>
        </w:tc>
      </w:tr>
      <w:tr w:rsidR="0023729B" w:rsidRPr="00B50AFE" w:rsidTr="001B6E9C">
        <w:trPr>
          <w:trHeight w:val="475"/>
        </w:trPr>
        <w:tc>
          <w:tcPr>
            <w:tcW w:w="14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Жмеринський р-н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Жмеринська міська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 заходів Жмеринської міської територіальної громади на 2023-2024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заступника міського голови від 24.10.2023р. №308-р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Мурафська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на 2023 - 2024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B4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Мурафської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від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23.10.2023 року № 124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Северинівська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План заходів на 2023-2024 роки з реалізації на території громади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Северинівської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 сільської ради Національної стратегії із створення безбар’єрного простору в Україні   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розпорядження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Северинівського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сільського голови від 13.06.2023р. №66-р</w:t>
            </w:r>
          </w:p>
        </w:tc>
      </w:tr>
      <w:tr w:rsidR="0023729B" w:rsidRPr="00B50AFE" w:rsidTr="001B6E9C">
        <w:trPr>
          <w:trHeight w:val="461"/>
        </w:trPr>
        <w:tc>
          <w:tcPr>
            <w:tcW w:w="14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Могилів-Подільський р-н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Бабчинецька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2D4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на 2023-2024 роки щодо реалізації Національної стратегії із створення </w:t>
            </w:r>
          </w:p>
          <w:p w:rsidR="0023729B" w:rsidRPr="00B50AFE" w:rsidRDefault="0023729B" w:rsidP="007E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безбар’єрного простору в Україні на період до 2030 року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B5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розпорядження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</w:rPr>
              <w:t>Бабчинецького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сільського голови від 19.06.2023р. №32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Вендичанська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на 2023-2024 роки щодо реалізації Національної стратегії із створення безбар’єрного простору в Україні на період до 2030 року по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Вендичанській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розпорядження   селищного голови   від 16.06.2023 р. № 45   </w:t>
            </w:r>
          </w:p>
        </w:tc>
      </w:tr>
      <w:tr w:rsidR="0023729B" w:rsidRPr="00B50AFE" w:rsidTr="001B6E9C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Могилів-Подільська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E5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на 2023-2024 роки на території Могилів-Подільської міської територіальної громади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Могилів-Подільської міської ради від 30.03.2023р. №93</w:t>
            </w:r>
          </w:p>
        </w:tc>
      </w:tr>
      <w:tr w:rsidR="0023729B" w:rsidRPr="00B50AFE" w:rsidTr="001B6E9C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Мурованокуриловецька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D8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на 2024 і 2025 роки з реалізації Національної стратегії із створення безбар’єрного простору в Україні по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Мурованокуриловецькій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селищній раді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1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селищного голови від 25.06.2024р. №115-ОД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Чернівецька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05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з реалізації у 2023-2024 роках в межах Чернівецької територіальної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селищного голови від 24.11.2023р. №157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Яришівська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дій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Яришівської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з реалізації Національної стратегії зі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Яришівської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від 17.01.2022 року №7</w:t>
            </w:r>
          </w:p>
        </w:tc>
      </w:tr>
      <w:tr w:rsidR="0023729B" w:rsidRPr="00B50AFE" w:rsidTr="001B6E9C">
        <w:trPr>
          <w:trHeight w:val="471"/>
        </w:trPr>
        <w:tc>
          <w:tcPr>
            <w:tcW w:w="14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Тульчинський р-н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B5B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AB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Брацлавська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B5BF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заходів на 2024 рік з реалізації «Національної стратегії із створення безбар’єрного простору в Україні на період до 2030 року» в Брацлавській територіальній громаді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B5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Брацлавської селищної ради №34 від 25.06.2024 року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Городківська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План заходів на 2023-2024 роки з реалізації 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Городківській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територіальній громаді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розпорядження сільського голови від 22.05.2023 р №74-р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Крижопільська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05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на 2023-2024 роки з реалізації Національної стратегії 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E21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Крижопільської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від 23.06.2023р. № 251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Студенянська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05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із створення безбар’єрного простору на території 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Студенянської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на 2023 і 2024 роки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сільського голови від 23.03.2023р. №30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Томашпільська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056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заходів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Томашпільської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на 2023 і 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селищного голови від 16.06.2023р. №136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79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Тульчинська міська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9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на 2024-2026 роки щодо реалізації Національної стратегії зі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95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рішення виконавчого комітету Тульчинської міської ради від 18 вересня 2024року № 421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79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Шпиківська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9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заходів на 2024 рік з реалізації «Національної стратегії із створення безбар’єрного простору в Україні на період до 2030 року» в </w:t>
            </w:r>
            <w:proofErr w:type="spellStart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Шпиківській</w:t>
            </w:r>
            <w:proofErr w:type="spellEnd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територіальній громаді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79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Шпиків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селищн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ої ради від 1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черв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ня 2024року № </w:t>
            </w: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3729B" w:rsidRPr="00B50AFE" w:rsidTr="001B6E9C">
        <w:trPr>
          <w:trHeight w:val="583"/>
        </w:trPr>
        <w:tc>
          <w:tcPr>
            <w:tcW w:w="146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</w:tcPr>
          <w:p w:rsidR="0023729B" w:rsidRPr="00B50AFE" w:rsidRDefault="0023729B" w:rsidP="001B6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Хмільницький р-н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Війтівецька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65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заходів з реалізації Національної стратегії із створення безбар’єрного простору в </w:t>
            </w:r>
            <w:proofErr w:type="spellStart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>Війтівецькій</w:t>
            </w:r>
            <w:proofErr w:type="spellEnd"/>
            <w:r w:rsidRPr="00B50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сільській раді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Війтівецької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від 19.01.2024р. №8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3729B" w:rsidRPr="00B50AFE" w:rsidRDefault="0023729B" w:rsidP="00F5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>Глуховецька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F52B51">
            <w:pPr>
              <w:pStyle w:val="a6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0AFE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План заходів</w:t>
            </w:r>
            <w:r w:rsidRPr="00B50A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0AFE">
              <w:rPr>
                <w:rFonts w:ascii="Times New Roman" w:hAnsi="Times New Roman"/>
                <w:b w:val="0"/>
                <w:sz w:val="24"/>
                <w:szCs w:val="24"/>
              </w:rPr>
              <w:t>Глуховецької</w:t>
            </w:r>
            <w:proofErr w:type="spellEnd"/>
            <w:r w:rsidRPr="00B50AFE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селищної ради на 2023-2024 роки з реалізації Національної стратегії із</w:t>
            </w:r>
            <w:r w:rsidRPr="00B50AF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50AFE">
              <w:rPr>
                <w:rFonts w:ascii="Times New Roman" w:hAnsi="Times New Roman"/>
                <w:b w:val="0"/>
                <w:sz w:val="24"/>
                <w:szCs w:val="24"/>
              </w:rPr>
              <w:t>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F52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розпорядженням селищного голови від 01.05.2023 року №47/1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Іванівська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BB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План заходів Іванівської сільської територіальної громади на 2023-2025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розпорядження сільського голови від 22.11.2023р. № 76-1</w:t>
            </w:r>
          </w:p>
        </w:tc>
      </w:tr>
      <w:tr w:rsidR="0023729B" w:rsidRPr="00B50AFE" w:rsidTr="001B6E9C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Калинівська міська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F627AF">
            <w:pPr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AFE">
              <w:rPr>
                <w:rFonts w:ascii="Times New Roman" w:hAnsi="Times New Roman"/>
                <w:bCs/>
                <w:sz w:val="24"/>
                <w:szCs w:val="24"/>
              </w:rPr>
              <w:t>План заходів Калинівської міської ради на друге півріччя 2023-2024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рішення виконкому Калинівської міської ради від 27.07.2023р. №335</w:t>
            </w:r>
          </w:p>
        </w:tc>
      </w:tr>
      <w:tr w:rsidR="0023729B" w:rsidRPr="00B50AFE" w:rsidTr="0085609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23729B" w:rsidRPr="00B50AFE" w:rsidRDefault="0023729B" w:rsidP="00847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Самгородоцька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A507D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на 2023-2024 роки з реалізації в  </w:t>
            </w:r>
            <w:proofErr w:type="spellStart"/>
            <w:r w:rsidRPr="00B50AFE">
              <w:rPr>
                <w:rFonts w:ascii="Times New Roman" w:eastAsia="Calibri" w:hAnsi="Times New Roman" w:cs="Times New Roman"/>
                <w:sz w:val="24"/>
                <w:szCs w:val="24"/>
              </w:rPr>
              <w:t>Самгородоцькій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сільській раді Національної стратегії із створення безбар’єрного простору в Україні на період до 2030 року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виконкому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Самгородоцької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від 29.11.2023р. № 192</w:t>
            </w:r>
          </w:p>
        </w:tc>
      </w:tr>
      <w:tr w:rsidR="0023729B" w:rsidRPr="00B50AFE" w:rsidTr="0085609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729B" w:rsidRPr="00B50AFE" w:rsidRDefault="0023729B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23729B" w:rsidRPr="00B50AFE" w:rsidRDefault="0023729B" w:rsidP="00744D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Уланівська</w:t>
            </w:r>
            <w:proofErr w:type="spellEnd"/>
            <w:r w:rsidRPr="00B50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729B" w:rsidRPr="00B50AFE" w:rsidRDefault="0023729B" w:rsidP="00F62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План заходів </w:t>
            </w:r>
            <w:proofErr w:type="spellStart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>Уланівської</w:t>
            </w:r>
            <w:proofErr w:type="spellEnd"/>
            <w:r w:rsidRPr="00B50AFE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територіальної громади на 2023-2024 роки з реалізації Національної стратегії із створення безбар’єрного простору в Україні на період до 2030 року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729B" w:rsidRPr="00B50AFE" w:rsidRDefault="0023729B" w:rsidP="00C34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рішення </w:t>
            </w:r>
            <w:proofErr w:type="spellStart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Уланівської</w:t>
            </w:r>
            <w:proofErr w:type="spellEnd"/>
            <w:r w:rsidRPr="00B50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ради від 06.04.2023р. №963</w:t>
            </w:r>
          </w:p>
        </w:tc>
      </w:tr>
    </w:tbl>
    <w:p w:rsidR="00617C01" w:rsidRDefault="00617C01"/>
    <w:sectPr w:rsidR="00617C01" w:rsidSect="001B6E9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338"/>
    <w:multiLevelType w:val="hybridMultilevel"/>
    <w:tmpl w:val="06A683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190F"/>
    <w:multiLevelType w:val="hybridMultilevel"/>
    <w:tmpl w:val="A6C0B23C"/>
    <w:lvl w:ilvl="0" w:tplc="143A5A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1"/>
    <w:rsid w:val="000242F1"/>
    <w:rsid w:val="0004686D"/>
    <w:rsid w:val="00046CC9"/>
    <w:rsid w:val="00050AFA"/>
    <w:rsid w:val="00056896"/>
    <w:rsid w:val="0006185B"/>
    <w:rsid w:val="00075A34"/>
    <w:rsid w:val="00077A1F"/>
    <w:rsid w:val="000C159A"/>
    <w:rsid w:val="000D091C"/>
    <w:rsid w:val="000E2222"/>
    <w:rsid w:val="000E5A0C"/>
    <w:rsid w:val="000F43F0"/>
    <w:rsid w:val="00131ADA"/>
    <w:rsid w:val="00137E54"/>
    <w:rsid w:val="00163BE6"/>
    <w:rsid w:val="00170E7F"/>
    <w:rsid w:val="001727F9"/>
    <w:rsid w:val="00182712"/>
    <w:rsid w:val="00190C61"/>
    <w:rsid w:val="001A1485"/>
    <w:rsid w:val="001A455B"/>
    <w:rsid w:val="001B6E9C"/>
    <w:rsid w:val="001C6643"/>
    <w:rsid w:val="001C7147"/>
    <w:rsid w:val="001D6CF0"/>
    <w:rsid w:val="001F4BB6"/>
    <w:rsid w:val="00214197"/>
    <w:rsid w:val="002308A2"/>
    <w:rsid w:val="0023729B"/>
    <w:rsid w:val="0026178D"/>
    <w:rsid w:val="00294C28"/>
    <w:rsid w:val="00296D53"/>
    <w:rsid w:val="002B2B31"/>
    <w:rsid w:val="002B391D"/>
    <w:rsid w:val="002C17CD"/>
    <w:rsid w:val="002D2BF2"/>
    <w:rsid w:val="002D4515"/>
    <w:rsid w:val="002E4D5F"/>
    <w:rsid w:val="002F6FB2"/>
    <w:rsid w:val="00303FB2"/>
    <w:rsid w:val="003249F2"/>
    <w:rsid w:val="00342197"/>
    <w:rsid w:val="00350076"/>
    <w:rsid w:val="00353A88"/>
    <w:rsid w:val="00353C96"/>
    <w:rsid w:val="00366810"/>
    <w:rsid w:val="00370A40"/>
    <w:rsid w:val="00373421"/>
    <w:rsid w:val="0038434F"/>
    <w:rsid w:val="003934D9"/>
    <w:rsid w:val="003A1E48"/>
    <w:rsid w:val="003A71A7"/>
    <w:rsid w:val="003A7ADB"/>
    <w:rsid w:val="003B2CA0"/>
    <w:rsid w:val="003B65F1"/>
    <w:rsid w:val="003C35BA"/>
    <w:rsid w:val="003D119A"/>
    <w:rsid w:val="003E25C2"/>
    <w:rsid w:val="003F5C61"/>
    <w:rsid w:val="00430B6E"/>
    <w:rsid w:val="00451906"/>
    <w:rsid w:val="00461EF8"/>
    <w:rsid w:val="00492B7A"/>
    <w:rsid w:val="00492D5D"/>
    <w:rsid w:val="00496836"/>
    <w:rsid w:val="004C23BE"/>
    <w:rsid w:val="004C3642"/>
    <w:rsid w:val="004D498A"/>
    <w:rsid w:val="004F2519"/>
    <w:rsid w:val="004F28BB"/>
    <w:rsid w:val="005232E1"/>
    <w:rsid w:val="0052384A"/>
    <w:rsid w:val="00540CE1"/>
    <w:rsid w:val="00544482"/>
    <w:rsid w:val="00550BD2"/>
    <w:rsid w:val="00575A3A"/>
    <w:rsid w:val="005842E7"/>
    <w:rsid w:val="0058681F"/>
    <w:rsid w:val="005A4726"/>
    <w:rsid w:val="005B2FCD"/>
    <w:rsid w:val="005E0A35"/>
    <w:rsid w:val="005E2E88"/>
    <w:rsid w:val="00614C36"/>
    <w:rsid w:val="00617BAC"/>
    <w:rsid w:val="00617C01"/>
    <w:rsid w:val="0062127B"/>
    <w:rsid w:val="0062790C"/>
    <w:rsid w:val="00634949"/>
    <w:rsid w:val="00636788"/>
    <w:rsid w:val="00677CEE"/>
    <w:rsid w:val="00695820"/>
    <w:rsid w:val="006A4D05"/>
    <w:rsid w:val="006C3642"/>
    <w:rsid w:val="006F27B8"/>
    <w:rsid w:val="006F3A53"/>
    <w:rsid w:val="00722A63"/>
    <w:rsid w:val="00736289"/>
    <w:rsid w:val="00736AA7"/>
    <w:rsid w:val="00737127"/>
    <w:rsid w:val="00744D0E"/>
    <w:rsid w:val="00770DD3"/>
    <w:rsid w:val="00792B65"/>
    <w:rsid w:val="007953F0"/>
    <w:rsid w:val="007B2243"/>
    <w:rsid w:val="007B24FC"/>
    <w:rsid w:val="007B47D2"/>
    <w:rsid w:val="007C6847"/>
    <w:rsid w:val="007C6E15"/>
    <w:rsid w:val="007D252E"/>
    <w:rsid w:val="007E5126"/>
    <w:rsid w:val="007E5569"/>
    <w:rsid w:val="007F06CA"/>
    <w:rsid w:val="007F594F"/>
    <w:rsid w:val="00801525"/>
    <w:rsid w:val="00834A44"/>
    <w:rsid w:val="00840BE5"/>
    <w:rsid w:val="00847320"/>
    <w:rsid w:val="00856094"/>
    <w:rsid w:val="008736AE"/>
    <w:rsid w:val="00881BE1"/>
    <w:rsid w:val="00883943"/>
    <w:rsid w:val="00890730"/>
    <w:rsid w:val="008C6587"/>
    <w:rsid w:val="008C68A2"/>
    <w:rsid w:val="008E78A7"/>
    <w:rsid w:val="00911E76"/>
    <w:rsid w:val="009417C4"/>
    <w:rsid w:val="00950016"/>
    <w:rsid w:val="00962115"/>
    <w:rsid w:val="00983480"/>
    <w:rsid w:val="00987E1E"/>
    <w:rsid w:val="00990068"/>
    <w:rsid w:val="00992C79"/>
    <w:rsid w:val="009B57AF"/>
    <w:rsid w:val="009C02FE"/>
    <w:rsid w:val="009C3993"/>
    <w:rsid w:val="009F66C3"/>
    <w:rsid w:val="00A053C2"/>
    <w:rsid w:val="00A0574C"/>
    <w:rsid w:val="00A118C0"/>
    <w:rsid w:val="00A12CF9"/>
    <w:rsid w:val="00A22728"/>
    <w:rsid w:val="00A25783"/>
    <w:rsid w:val="00A269C0"/>
    <w:rsid w:val="00A325A9"/>
    <w:rsid w:val="00A34269"/>
    <w:rsid w:val="00A507D2"/>
    <w:rsid w:val="00A55A10"/>
    <w:rsid w:val="00A576B5"/>
    <w:rsid w:val="00A62CAD"/>
    <w:rsid w:val="00A63E57"/>
    <w:rsid w:val="00A658C3"/>
    <w:rsid w:val="00A706D8"/>
    <w:rsid w:val="00A73723"/>
    <w:rsid w:val="00A737A5"/>
    <w:rsid w:val="00A737CD"/>
    <w:rsid w:val="00AA273A"/>
    <w:rsid w:val="00AA3668"/>
    <w:rsid w:val="00AA5340"/>
    <w:rsid w:val="00AB1033"/>
    <w:rsid w:val="00AB5BFC"/>
    <w:rsid w:val="00AC39BF"/>
    <w:rsid w:val="00AC7869"/>
    <w:rsid w:val="00AF1011"/>
    <w:rsid w:val="00AF5AC7"/>
    <w:rsid w:val="00AF76A9"/>
    <w:rsid w:val="00B23946"/>
    <w:rsid w:val="00B45321"/>
    <w:rsid w:val="00B50AFE"/>
    <w:rsid w:val="00B50C56"/>
    <w:rsid w:val="00B53081"/>
    <w:rsid w:val="00B677DA"/>
    <w:rsid w:val="00B833C0"/>
    <w:rsid w:val="00B84E2C"/>
    <w:rsid w:val="00B9323E"/>
    <w:rsid w:val="00B93B5F"/>
    <w:rsid w:val="00BA09A3"/>
    <w:rsid w:val="00BB007F"/>
    <w:rsid w:val="00BB1183"/>
    <w:rsid w:val="00BD056F"/>
    <w:rsid w:val="00BE02F0"/>
    <w:rsid w:val="00BF37A1"/>
    <w:rsid w:val="00C0020A"/>
    <w:rsid w:val="00C05168"/>
    <w:rsid w:val="00C13B26"/>
    <w:rsid w:val="00C20BB9"/>
    <w:rsid w:val="00C22EC6"/>
    <w:rsid w:val="00C2326B"/>
    <w:rsid w:val="00C34E47"/>
    <w:rsid w:val="00C43ECB"/>
    <w:rsid w:val="00C5610F"/>
    <w:rsid w:val="00C67574"/>
    <w:rsid w:val="00C70E61"/>
    <w:rsid w:val="00C76120"/>
    <w:rsid w:val="00C763E1"/>
    <w:rsid w:val="00C91A33"/>
    <w:rsid w:val="00CE0035"/>
    <w:rsid w:val="00D017EC"/>
    <w:rsid w:val="00D21C9C"/>
    <w:rsid w:val="00D2292F"/>
    <w:rsid w:val="00D33F59"/>
    <w:rsid w:val="00D43C35"/>
    <w:rsid w:val="00D520B6"/>
    <w:rsid w:val="00D55D04"/>
    <w:rsid w:val="00D67837"/>
    <w:rsid w:val="00D80307"/>
    <w:rsid w:val="00D8452C"/>
    <w:rsid w:val="00DA4429"/>
    <w:rsid w:val="00DB1BF9"/>
    <w:rsid w:val="00DB2D01"/>
    <w:rsid w:val="00DB521B"/>
    <w:rsid w:val="00DF448D"/>
    <w:rsid w:val="00E14A90"/>
    <w:rsid w:val="00E208C5"/>
    <w:rsid w:val="00E21FFC"/>
    <w:rsid w:val="00E306D9"/>
    <w:rsid w:val="00E334AE"/>
    <w:rsid w:val="00E35D41"/>
    <w:rsid w:val="00E601B1"/>
    <w:rsid w:val="00E7716E"/>
    <w:rsid w:val="00E949BE"/>
    <w:rsid w:val="00E94D79"/>
    <w:rsid w:val="00E97271"/>
    <w:rsid w:val="00EA76C8"/>
    <w:rsid w:val="00EA7729"/>
    <w:rsid w:val="00EE0C74"/>
    <w:rsid w:val="00F27AFA"/>
    <w:rsid w:val="00F33F4F"/>
    <w:rsid w:val="00F517DB"/>
    <w:rsid w:val="00F52B51"/>
    <w:rsid w:val="00F53864"/>
    <w:rsid w:val="00F627AF"/>
    <w:rsid w:val="00F71D97"/>
    <w:rsid w:val="00F81384"/>
    <w:rsid w:val="00F81C26"/>
    <w:rsid w:val="00F874F1"/>
    <w:rsid w:val="00FA6406"/>
    <w:rsid w:val="00FC475D"/>
    <w:rsid w:val="00FD628A"/>
    <w:rsid w:val="00FE0496"/>
    <w:rsid w:val="00FE2637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D0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F28BB"/>
    <w:rPr>
      <w:b/>
      <w:bCs/>
    </w:rPr>
  </w:style>
  <w:style w:type="paragraph" w:customStyle="1" w:styleId="a6">
    <w:name w:val="Назва документа"/>
    <w:basedOn w:val="a"/>
    <w:next w:val="a"/>
    <w:rsid w:val="00F52B5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D0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F28BB"/>
    <w:rPr>
      <w:b/>
      <w:bCs/>
    </w:rPr>
  </w:style>
  <w:style w:type="paragraph" w:customStyle="1" w:styleId="a6">
    <w:name w:val="Назва документа"/>
    <w:basedOn w:val="a"/>
    <w:next w:val="a"/>
    <w:rsid w:val="00F52B5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7104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17</cp:revision>
  <cp:lastPrinted>2023-12-28T13:25:00Z</cp:lastPrinted>
  <dcterms:created xsi:type="dcterms:W3CDTF">2024-12-11T08:27:00Z</dcterms:created>
  <dcterms:modified xsi:type="dcterms:W3CDTF">2024-12-11T09:48:00Z</dcterms:modified>
</cp:coreProperties>
</file>