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39"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 xml:space="preserve">ОГОЛОШЕННЯ </w:t>
      </w:r>
    </w:p>
    <w:p w:rsidR="00920714"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про проведення конкурсу на визначення автомобільного перевізника</w:t>
      </w:r>
    </w:p>
    <w:tbl>
      <w:tblPr>
        <w:tblW w:w="15184" w:type="dxa"/>
        <w:tblLayout w:type="fixed"/>
        <w:tblLook w:val="00A0" w:firstRow="1" w:lastRow="0" w:firstColumn="1" w:lastColumn="0" w:noHBand="0" w:noVBand="0"/>
      </w:tblPr>
      <w:tblGrid>
        <w:gridCol w:w="648"/>
        <w:gridCol w:w="14536"/>
      </w:tblGrid>
      <w:tr w:rsidR="008F4B7B" w:rsidRPr="008F4B7B" w:rsidTr="009F6F71">
        <w:trPr>
          <w:trHeight w:val="645"/>
        </w:trPr>
        <w:tc>
          <w:tcPr>
            <w:tcW w:w="648" w:type="dxa"/>
            <w:tcBorders>
              <w:top w:val="nil"/>
              <w:left w:val="nil"/>
              <w:bottom w:val="nil"/>
              <w:right w:val="nil"/>
            </w:tcBorders>
          </w:tcPr>
          <w:p w:rsidR="00920714" w:rsidRPr="008F4B7B" w:rsidRDefault="00920714" w:rsidP="00DC6950">
            <w:pPr>
              <w:spacing w:after="0" w:line="240" w:lineRule="auto"/>
              <w:jc w:val="center"/>
              <w:rPr>
                <w:rFonts w:ascii="Times New Roman" w:hAnsi="Times New Roman" w:cs="Times New Roman"/>
                <w:color w:val="000000" w:themeColor="text1"/>
                <w:sz w:val="20"/>
                <w:szCs w:val="20"/>
                <w:lang w:eastAsia="uk-UA"/>
              </w:rPr>
            </w:pPr>
          </w:p>
        </w:tc>
        <w:tc>
          <w:tcPr>
            <w:tcW w:w="14536" w:type="dxa"/>
            <w:tcBorders>
              <w:top w:val="nil"/>
              <w:left w:val="nil"/>
              <w:bottom w:val="nil"/>
              <w:right w:val="nil"/>
            </w:tcBorders>
            <w:noWrap/>
            <w:vAlign w:val="center"/>
          </w:tcPr>
          <w:p w:rsidR="00920714" w:rsidRPr="008F4B7B" w:rsidRDefault="00920714" w:rsidP="005837F7">
            <w:pPr>
              <w:spacing w:after="0" w:line="240" w:lineRule="auto"/>
              <w:jc w:val="center"/>
              <w:rPr>
                <w:rFonts w:ascii="Times New Roman" w:hAnsi="Times New Roman" w:cs="Times New Roman"/>
                <w:color w:val="000000" w:themeColor="text1"/>
                <w:sz w:val="20"/>
                <w:szCs w:val="20"/>
                <w:lang w:eastAsia="uk-UA"/>
              </w:rPr>
            </w:pPr>
            <w:r w:rsidRPr="008F4B7B">
              <w:rPr>
                <w:rFonts w:ascii="Times New Roman" w:hAnsi="Times New Roman" w:cs="Times New Roman"/>
                <w:b/>
                <w:color w:val="000000" w:themeColor="text1"/>
                <w:sz w:val="20"/>
                <w:szCs w:val="20"/>
                <w:lang w:eastAsia="uk-UA"/>
              </w:rPr>
              <w:t xml:space="preserve">ЗАТВЕРДЖЕНО </w:t>
            </w:r>
            <w:r w:rsidRPr="008F4B7B">
              <w:rPr>
                <w:rFonts w:ascii="Times New Roman" w:hAnsi="Times New Roman" w:cs="Times New Roman"/>
                <w:color w:val="000000" w:themeColor="text1"/>
                <w:sz w:val="20"/>
                <w:szCs w:val="20"/>
                <w:lang w:eastAsia="uk-UA"/>
              </w:rPr>
              <w:t xml:space="preserve">Наказом </w:t>
            </w:r>
            <w:r w:rsidR="00587AA9" w:rsidRPr="008F4B7B">
              <w:rPr>
                <w:rFonts w:ascii="Times New Roman" w:hAnsi="Times New Roman" w:cs="Times New Roman"/>
                <w:color w:val="000000" w:themeColor="text1"/>
                <w:sz w:val="20"/>
                <w:szCs w:val="20"/>
                <w:lang w:eastAsia="uk-UA"/>
              </w:rPr>
              <w:t>Начальника</w:t>
            </w:r>
            <w:r w:rsidR="0036377A" w:rsidRPr="008F4B7B">
              <w:rPr>
                <w:rFonts w:ascii="Times New Roman" w:hAnsi="Times New Roman" w:cs="Times New Roman"/>
                <w:color w:val="000000" w:themeColor="text1"/>
                <w:sz w:val="20"/>
                <w:szCs w:val="20"/>
                <w:lang w:eastAsia="uk-UA"/>
              </w:rPr>
              <w:t xml:space="preserve"> Управління дорожнього </w:t>
            </w:r>
            <w:r w:rsidR="005F210D">
              <w:rPr>
                <w:rFonts w:ascii="Times New Roman" w:hAnsi="Times New Roman" w:cs="Times New Roman"/>
                <w:color w:val="000000" w:themeColor="text1"/>
                <w:sz w:val="20"/>
                <w:szCs w:val="20"/>
                <w:lang w:eastAsia="uk-UA"/>
              </w:rPr>
              <w:t>господарства</w:t>
            </w:r>
            <w:r w:rsidR="00214520" w:rsidRPr="008F4B7B">
              <w:rPr>
                <w:rFonts w:ascii="Times New Roman" w:hAnsi="Times New Roman" w:cs="Times New Roman"/>
                <w:color w:val="000000" w:themeColor="text1"/>
                <w:sz w:val="20"/>
                <w:szCs w:val="20"/>
                <w:lang w:eastAsia="uk-UA"/>
              </w:rPr>
              <w:t xml:space="preserve"> </w:t>
            </w:r>
            <w:r w:rsidR="00587AA9" w:rsidRPr="008F4B7B">
              <w:rPr>
                <w:rFonts w:ascii="Times New Roman" w:hAnsi="Times New Roman" w:cs="Times New Roman"/>
                <w:color w:val="000000" w:themeColor="text1"/>
                <w:sz w:val="20"/>
                <w:szCs w:val="20"/>
                <w:lang w:eastAsia="uk-UA"/>
              </w:rPr>
              <w:t xml:space="preserve">обласної військової </w:t>
            </w:r>
            <w:r w:rsidR="00587AA9" w:rsidRPr="005837F7">
              <w:rPr>
                <w:rFonts w:ascii="Times New Roman" w:hAnsi="Times New Roman" w:cs="Times New Roman"/>
                <w:color w:val="000000" w:themeColor="text1"/>
                <w:sz w:val="20"/>
                <w:szCs w:val="20"/>
                <w:lang w:eastAsia="uk-UA"/>
              </w:rPr>
              <w:t>адміністрації</w:t>
            </w:r>
            <w:r w:rsidR="00967FA8" w:rsidRPr="005837F7">
              <w:rPr>
                <w:rFonts w:ascii="Times New Roman" w:hAnsi="Times New Roman" w:cs="Times New Roman"/>
                <w:color w:val="000000" w:themeColor="text1"/>
                <w:sz w:val="20"/>
                <w:szCs w:val="20"/>
                <w:lang w:eastAsia="uk-UA"/>
              </w:rPr>
              <w:t xml:space="preserve"> від </w:t>
            </w:r>
            <w:r w:rsidR="003458CA">
              <w:rPr>
                <w:rFonts w:ascii="Times New Roman" w:hAnsi="Times New Roman" w:cs="Times New Roman"/>
                <w:color w:val="000000" w:themeColor="text1"/>
                <w:sz w:val="20"/>
                <w:szCs w:val="20"/>
                <w:lang w:eastAsia="uk-UA"/>
              </w:rPr>
              <w:t xml:space="preserve">04 квітня </w:t>
            </w:r>
            <w:r w:rsidR="008F4B7B" w:rsidRPr="005837F7">
              <w:rPr>
                <w:rFonts w:ascii="Times New Roman" w:hAnsi="Times New Roman" w:cs="Times New Roman"/>
                <w:color w:val="000000" w:themeColor="text1"/>
                <w:sz w:val="20"/>
                <w:szCs w:val="20"/>
                <w:lang w:eastAsia="uk-UA"/>
              </w:rPr>
              <w:t>2023</w:t>
            </w:r>
            <w:r w:rsidR="00214520" w:rsidRPr="005837F7">
              <w:rPr>
                <w:rFonts w:ascii="Times New Roman" w:hAnsi="Times New Roman" w:cs="Times New Roman"/>
                <w:color w:val="000000" w:themeColor="text1"/>
                <w:sz w:val="20"/>
                <w:szCs w:val="20"/>
                <w:lang w:eastAsia="uk-UA"/>
              </w:rPr>
              <w:t xml:space="preserve"> року №</w:t>
            </w:r>
            <w:r w:rsidR="00310352">
              <w:rPr>
                <w:rFonts w:ascii="Times New Roman" w:hAnsi="Times New Roman" w:cs="Times New Roman"/>
                <w:color w:val="000000" w:themeColor="text1"/>
                <w:sz w:val="20"/>
                <w:szCs w:val="20"/>
                <w:lang w:eastAsia="uk-UA"/>
              </w:rPr>
              <w:t xml:space="preserve"> </w:t>
            </w:r>
            <w:r w:rsidR="005837F7" w:rsidRPr="005837F7">
              <w:rPr>
                <w:rFonts w:ascii="Times New Roman" w:hAnsi="Times New Roman" w:cs="Times New Roman"/>
                <w:color w:val="000000" w:themeColor="text1"/>
                <w:sz w:val="20"/>
                <w:szCs w:val="20"/>
                <w:lang w:eastAsia="uk-UA"/>
              </w:rPr>
              <w:t>14</w:t>
            </w:r>
            <w:r w:rsidR="00310352">
              <w:rPr>
                <w:rFonts w:ascii="Times New Roman" w:hAnsi="Times New Roman" w:cs="Times New Roman"/>
                <w:color w:val="000000" w:themeColor="text1"/>
                <w:sz w:val="20"/>
                <w:szCs w:val="20"/>
                <w:lang w:eastAsia="uk-UA"/>
              </w:rPr>
              <w:t>-</w:t>
            </w:r>
            <w:r w:rsidR="005837F7" w:rsidRPr="005837F7">
              <w:rPr>
                <w:rFonts w:ascii="Times New Roman" w:hAnsi="Times New Roman" w:cs="Times New Roman"/>
                <w:color w:val="000000" w:themeColor="text1"/>
                <w:sz w:val="20"/>
                <w:szCs w:val="20"/>
                <w:lang w:eastAsia="uk-UA"/>
              </w:rPr>
              <w:t>аг</w:t>
            </w:r>
          </w:p>
        </w:tc>
      </w:tr>
      <w:tr w:rsidR="00920714" w:rsidRPr="000B21CD" w:rsidTr="009F6F71">
        <w:trPr>
          <w:trHeight w:val="630"/>
        </w:trPr>
        <w:tc>
          <w:tcPr>
            <w:tcW w:w="648" w:type="dxa"/>
            <w:tcBorders>
              <w:top w:val="nil"/>
              <w:left w:val="nil"/>
              <w:bottom w:val="nil"/>
              <w:right w:val="nil"/>
            </w:tcBorders>
          </w:tcPr>
          <w:p w:rsidR="00920714" w:rsidRPr="000B21CD" w:rsidRDefault="00920714" w:rsidP="00DC6950">
            <w:pPr>
              <w:spacing w:after="0" w:line="240" w:lineRule="auto"/>
              <w:jc w:val="center"/>
              <w:rPr>
                <w:rFonts w:ascii="Times New Roman" w:hAnsi="Times New Roman" w:cs="Times New Roman"/>
                <w:sz w:val="20"/>
                <w:szCs w:val="20"/>
                <w:lang w:eastAsia="uk-UA"/>
              </w:rPr>
            </w:pPr>
          </w:p>
        </w:tc>
        <w:tc>
          <w:tcPr>
            <w:tcW w:w="14536" w:type="dxa"/>
            <w:vMerge w:val="restart"/>
            <w:tcBorders>
              <w:top w:val="nil"/>
              <w:left w:val="nil"/>
              <w:right w:val="nil"/>
            </w:tcBorders>
            <w:vAlign w:val="center"/>
          </w:tcPr>
          <w:p w:rsidR="009C69B6" w:rsidRPr="00701375" w:rsidRDefault="00920714" w:rsidP="00156580">
            <w:pPr>
              <w:pStyle w:val="a7"/>
              <w:numPr>
                <w:ilvl w:val="0"/>
                <w:numId w:val="3"/>
              </w:numPr>
              <w:spacing w:after="0"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 xml:space="preserve">Організатор:  </w:t>
            </w:r>
            <w:r w:rsidR="00B675E0" w:rsidRPr="00701375">
              <w:rPr>
                <w:rFonts w:ascii="Times New Roman" w:hAnsi="Times New Roman" w:cs="Times New Roman"/>
                <w:sz w:val="20"/>
                <w:szCs w:val="20"/>
                <w:lang w:eastAsia="uk-UA"/>
              </w:rPr>
              <w:t xml:space="preserve">Управління дорожнього господарства Вінницької обласної військової </w:t>
            </w:r>
            <w:r w:rsidR="00156580" w:rsidRPr="00701375">
              <w:rPr>
                <w:rFonts w:ascii="Times New Roman" w:hAnsi="Times New Roman" w:cs="Times New Roman"/>
                <w:sz w:val="20"/>
                <w:szCs w:val="20"/>
                <w:lang w:eastAsia="uk-UA"/>
              </w:rPr>
              <w:t>адміністрації</w:t>
            </w:r>
            <w:r w:rsidR="009C69B6" w:rsidRPr="00701375">
              <w:rPr>
                <w:rFonts w:ascii="Times New Roman" w:hAnsi="Times New Roman" w:cs="Times New Roman"/>
                <w:sz w:val="20"/>
                <w:szCs w:val="20"/>
                <w:lang w:eastAsia="uk-UA"/>
              </w:rPr>
              <w:t>.</w:t>
            </w:r>
          </w:p>
          <w:p w:rsidR="00156580" w:rsidRPr="00701375" w:rsidRDefault="00156580" w:rsidP="00156580">
            <w:pPr>
              <w:spacing w:after="0" w:line="240" w:lineRule="auto"/>
              <w:rPr>
                <w:rFonts w:ascii="Times New Roman" w:hAnsi="Times New Roman" w:cs="Times New Roman"/>
                <w:color w:val="000000"/>
                <w:sz w:val="20"/>
                <w:szCs w:val="20"/>
              </w:rPr>
            </w:pPr>
            <w:r w:rsidRPr="00701375">
              <w:rPr>
                <w:rFonts w:ascii="Times New Roman" w:hAnsi="Times New Roman" w:cs="Times New Roman"/>
                <w:sz w:val="20"/>
                <w:szCs w:val="20"/>
                <w:lang w:eastAsia="uk-UA"/>
              </w:rPr>
              <w:t xml:space="preserve">               </w:t>
            </w:r>
            <w:r w:rsidR="007778B9" w:rsidRPr="00701375">
              <w:rPr>
                <w:rFonts w:ascii="Times New Roman" w:hAnsi="Times New Roman" w:cs="Times New Roman"/>
                <w:sz w:val="20"/>
                <w:szCs w:val="20"/>
                <w:lang w:eastAsia="uk-UA"/>
              </w:rPr>
              <w:t xml:space="preserve"> </w:t>
            </w:r>
            <w:r w:rsidR="00920714" w:rsidRPr="00701375">
              <w:rPr>
                <w:rFonts w:ascii="Times New Roman" w:hAnsi="Times New Roman" w:cs="Times New Roman"/>
                <w:sz w:val="20"/>
                <w:szCs w:val="20"/>
                <w:lang w:eastAsia="uk-UA"/>
              </w:rPr>
              <w:t>Робочий орган:  Приватне Підприємство</w:t>
            </w:r>
            <w:r w:rsidR="00326A39" w:rsidRPr="00701375">
              <w:rPr>
                <w:rFonts w:ascii="Times New Roman" w:hAnsi="Times New Roman" w:cs="Times New Roman"/>
                <w:sz w:val="20"/>
                <w:szCs w:val="20"/>
                <w:lang w:eastAsia="uk-UA"/>
              </w:rPr>
              <w:t xml:space="preserve"> </w:t>
            </w:r>
            <w:r w:rsidR="00326A39" w:rsidRPr="00701375">
              <w:rPr>
                <w:rFonts w:ascii="Times New Roman" w:hAnsi="Times New Roman" w:cs="Times New Roman"/>
                <w:color w:val="000000"/>
                <w:sz w:val="20"/>
                <w:szCs w:val="20"/>
              </w:rPr>
              <w:t>«ХХХ 2006»</w:t>
            </w:r>
            <w:r w:rsidRPr="00701375">
              <w:rPr>
                <w:rFonts w:ascii="Times New Roman" w:hAnsi="Times New Roman" w:cs="Times New Roman"/>
                <w:color w:val="000000"/>
                <w:sz w:val="20"/>
                <w:szCs w:val="20"/>
              </w:rPr>
              <w:t>.</w:t>
            </w:r>
          </w:p>
          <w:p w:rsidR="00920714" w:rsidRPr="00701375" w:rsidRDefault="00920714" w:rsidP="007778B9">
            <w:pPr>
              <w:pStyle w:val="a7"/>
              <w:numPr>
                <w:ilvl w:val="0"/>
                <w:numId w:val="3"/>
              </w:numPr>
              <w:spacing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Порядковий номер та основні характеристики кожного об'єкта конкурсу:</w:t>
            </w:r>
          </w:p>
        </w:tc>
      </w:tr>
    </w:tbl>
    <w:p w:rsidR="00864FD5" w:rsidRPr="000B21CD" w:rsidRDefault="00864FD5" w:rsidP="00DC6950">
      <w:pPr>
        <w:spacing w:after="0" w:line="240" w:lineRule="auto"/>
        <w:rPr>
          <w:sz w:val="20"/>
          <w:szCs w:val="20"/>
        </w:rPr>
      </w:pPr>
    </w:p>
    <w:tbl>
      <w:tblPr>
        <w:tblW w:w="14801" w:type="dxa"/>
        <w:tblInd w:w="-176" w:type="dxa"/>
        <w:tblLayout w:type="fixed"/>
        <w:tblLook w:val="0080" w:firstRow="0" w:lastRow="0" w:firstColumn="1" w:lastColumn="0" w:noHBand="0" w:noVBand="0"/>
      </w:tblPr>
      <w:tblGrid>
        <w:gridCol w:w="1135"/>
        <w:gridCol w:w="2561"/>
        <w:gridCol w:w="1507"/>
        <w:gridCol w:w="4930"/>
        <w:gridCol w:w="1180"/>
        <w:gridCol w:w="1199"/>
        <w:gridCol w:w="588"/>
        <w:gridCol w:w="1701"/>
      </w:tblGrid>
      <w:tr w:rsidR="00B675E0" w:rsidRPr="00735E4C" w:rsidTr="000114DC">
        <w:trPr>
          <w:trHeight w:val="510"/>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об'єкту конкурсу</w:t>
            </w:r>
          </w:p>
        </w:tc>
        <w:tc>
          <w:tcPr>
            <w:tcW w:w="4068" w:type="dxa"/>
            <w:gridSpan w:val="2"/>
            <w:tcBorders>
              <w:top w:val="single" w:sz="4" w:space="0" w:color="auto"/>
              <w:left w:val="nil"/>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Об'єкт конкурсу</w:t>
            </w:r>
          </w:p>
        </w:tc>
        <w:tc>
          <w:tcPr>
            <w:tcW w:w="6110" w:type="dxa"/>
            <w:gridSpan w:val="2"/>
            <w:tcBorders>
              <w:top w:val="single" w:sz="4" w:space="0" w:color="auto"/>
              <w:left w:val="nil"/>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Коротка характеристика об'єкта конкурсу</w:t>
            </w:r>
          </w:p>
        </w:tc>
        <w:tc>
          <w:tcPr>
            <w:tcW w:w="1787" w:type="dxa"/>
            <w:gridSpan w:val="2"/>
            <w:tcBorders>
              <w:top w:val="single" w:sz="4" w:space="0" w:color="auto"/>
              <w:left w:val="nil"/>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Вимоги до структури парку автобусів</w:t>
            </w:r>
          </w:p>
        </w:tc>
        <w:tc>
          <w:tcPr>
            <w:tcW w:w="1701" w:type="dxa"/>
            <w:vMerge w:val="restart"/>
            <w:tcBorders>
              <w:top w:val="single" w:sz="4" w:space="0" w:color="auto"/>
              <w:left w:val="nil"/>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Особливості періодичності виконання перевезень (сезонний у певні дні тижня тощо)</w:t>
            </w:r>
          </w:p>
        </w:tc>
      </w:tr>
      <w:tr w:rsidR="00B675E0" w:rsidRPr="00735E4C" w:rsidTr="000114DC">
        <w:trPr>
          <w:trHeight w:val="300"/>
        </w:trPr>
        <w:tc>
          <w:tcPr>
            <w:tcW w:w="1135" w:type="dxa"/>
            <w:vMerge/>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val="restart"/>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Початкові та кінцеві пункти маршруту</w:t>
            </w:r>
          </w:p>
        </w:tc>
        <w:tc>
          <w:tcPr>
            <w:tcW w:w="1507" w:type="dxa"/>
            <w:vMerge w:val="restart"/>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рейсу/маршруту, кількість оборотних рейсів</w:t>
            </w:r>
          </w:p>
        </w:tc>
        <w:tc>
          <w:tcPr>
            <w:tcW w:w="4930" w:type="dxa"/>
            <w:vMerge w:val="restart"/>
            <w:tcBorders>
              <w:top w:val="single" w:sz="4" w:space="0" w:color="auto"/>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Час відправлення з кінцевих пунктів та (прибуття) до них, режим руху, інтервал.</w:t>
            </w:r>
          </w:p>
        </w:tc>
        <w:tc>
          <w:tcPr>
            <w:tcW w:w="1180" w:type="dxa"/>
            <w:vMerge w:val="restart"/>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16"/>
                <w:szCs w:val="16"/>
                <w:lang w:eastAsia="uk-UA"/>
              </w:rPr>
            </w:pPr>
            <w:r w:rsidRPr="0078164D">
              <w:rPr>
                <w:rFonts w:ascii="Times New Roman" w:hAnsi="Times New Roman" w:cs="Times New Roman"/>
                <w:color w:val="000000" w:themeColor="text1"/>
                <w:sz w:val="16"/>
                <w:szCs w:val="16"/>
                <w:lang w:eastAsia="uk-UA"/>
              </w:rPr>
              <w:t>Протяжність</w:t>
            </w:r>
          </w:p>
        </w:tc>
        <w:tc>
          <w:tcPr>
            <w:tcW w:w="1787" w:type="dxa"/>
            <w:gridSpan w:val="2"/>
            <w:vMerge w:val="restart"/>
            <w:tcBorders>
              <w:top w:val="single" w:sz="4" w:space="0" w:color="auto"/>
              <w:left w:val="nil"/>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Кількість: основний + резервний. Рекомендована к-сть зірочок за параметрами комфортності (на міжміських)</w:t>
            </w:r>
          </w:p>
        </w:tc>
        <w:tc>
          <w:tcPr>
            <w:tcW w:w="1701" w:type="dxa"/>
            <w:vMerge/>
            <w:tcBorders>
              <w:left w:val="nil"/>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B675E0" w:rsidRPr="00735E4C" w:rsidTr="000114DC">
        <w:trPr>
          <w:trHeight w:val="990"/>
        </w:trPr>
        <w:tc>
          <w:tcPr>
            <w:tcW w:w="1135" w:type="dxa"/>
            <w:vMerge/>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507" w:type="dxa"/>
            <w:vMerge/>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4930" w:type="dxa"/>
            <w:vMerge/>
            <w:tcBorders>
              <w:top w:val="single" w:sz="4" w:space="0" w:color="auto"/>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180" w:type="dxa"/>
            <w:vMerge/>
            <w:tcBorders>
              <w:top w:val="nil"/>
              <w:left w:val="single" w:sz="4" w:space="0" w:color="auto"/>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87" w:type="dxa"/>
            <w:gridSpan w:val="2"/>
            <w:vMerge/>
            <w:tcBorders>
              <w:left w:val="nil"/>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01" w:type="dxa"/>
            <w:vMerge/>
            <w:tcBorders>
              <w:left w:val="nil"/>
              <w:bottom w:val="single" w:sz="4" w:space="0" w:color="auto"/>
              <w:right w:val="single" w:sz="4" w:space="0" w:color="auto"/>
            </w:tcBorders>
            <w:vAlign w:val="center"/>
          </w:tcPr>
          <w:p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E861CB" w:rsidRPr="00735E4C" w:rsidTr="000114DC">
        <w:tblPrEx>
          <w:tblCellMar>
            <w:left w:w="10" w:type="dxa"/>
            <w:right w:w="10" w:type="dxa"/>
          </w:tblCellMar>
        </w:tblPrEx>
        <w:trPr>
          <w:trHeight w:val="634"/>
        </w:trPr>
        <w:tc>
          <w:tcPr>
            <w:tcW w:w="1135" w:type="dxa"/>
            <w:tcBorders>
              <w:top w:val="single" w:sz="4" w:space="0" w:color="auto"/>
              <w:left w:val="single" w:sz="4" w:space="0" w:color="auto"/>
              <w:bottom w:val="single" w:sz="4" w:space="0" w:color="auto"/>
            </w:tcBorders>
            <w:shd w:val="clear" w:color="auto" w:fill="FFFFFF"/>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2561"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Крижопіль АС - Тульчин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967/968</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p>
        </w:tc>
        <w:tc>
          <w:tcPr>
            <w:tcW w:w="493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5:00(8:15)/10:10(13:45)</w:t>
            </w:r>
          </w:p>
        </w:tc>
        <w:tc>
          <w:tcPr>
            <w:tcW w:w="118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133 </w:t>
            </w:r>
          </w:p>
        </w:tc>
        <w:tc>
          <w:tcPr>
            <w:tcW w:w="1199"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E861CB" w:rsidRPr="00735E4C" w:rsidTr="008377CD">
        <w:tblPrEx>
          <w:tblCellMar>
            <w:left w:w="10" w:type="dxa"/>
            <w:right w:w="10" w:type="dxa"/>
          </w:tblCellMar>
        </w:tblPrEx>
        <w:trPr>
          <w:trHeight w:hRule="exact" w:val="638"/>
        </w:trPr>
        <w:tc>
          <w:tcPr>
            <w:tcW w:w="1135" w:type="dxa"/>
            <w:tcBorders>
              <w:top w:val="single" w:sz="4" w:space="0" w:color="auto"/>
              <w:left w:val="single" w:sz="4" w:space="0" w:color="auto"/>
              <w:bottom w:val="single" w:sz="4" w:space="0" w:color="auto"/>
            </w:tcBorders>
            <w:shd w:val="clear" w:color="auto" w:fill="FFFFFF"/>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14</w:t>
            </w:r>
          </w:p>
        </w:tc>
        <w:tc>
          <w:tcPr>
            <w:tcW w:w="2561"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Фронтівка</w:t>
            </w:r>
            <w:proofErr w:type="spellEnd"/>
            <w:r w:rsidRPr="009F3F2C">
              <w:rPr>
                <w:rFonts w:ascii="Times New Roman" w:hAnsi="Times New Roman" w:cs="Times New Roman"/>
                <w:color w:val="000000" w:themeColor="text1"/>
                <w:sz w:val="20"/>
                <w:szCs w:val="20"/>
              </w:rPr>
              <w:t xml:space="preserve"> - </w:t>
            </w:r>
            <w:proofErr w:type="spellStart"/>
            <w:r w:rsidRPr="009F3F2C">
              <w:rPr>
                <w:rFonts w:ascii="Times New Roman" w:hAnsi="Times New Roman" w:cs="Times New Roman"/>
                <w:color w:val="000000" w:themeColor="text1"/>
                <w:sz w:val="20"/>
                <w:szCs w:val="20"/>
              </w:rPr>
              <w:t>Оратів</w:t>
            </w:r>
            <w:proofErr w:type="spellEnd"/>
            <w:r w:rsidRPr="009F3F2C">
              <w:rPr>
                <w:rFonts w:ascii="Times New Roman" w:hAnsi="Times New Roman" w:cs="Times New Roman"/>
                <w:color w:val="000000" w:themeColor="text1"/>
                <w:sz w:val="20"/>
                <w:szCs w:val="20"/>
              </w:rPr>
              <w:t xml:space="preserve"> АС - Вінниця АС-3 ч/з </w:t>
            </w:r>
            <w:proofErr w:type="spellStart"/>
            <w:r w:rsidRPr="009F3F2C">
              <w:rPr>
                <w:rFonts w:ascii="Times New Roman" w:hAnsi="Times New Roman" w:cs="Times New Roman"/>
                <w:color w:val="000000" w:themeColor="text1"/>
                <w:sz w:val="20"/>
                <w:szCs w:val="20"/>
              </w:rPr>
              <w:t>Підвисоке</w:t>
            </w:r>
            <w:proofErr w:type="spellEnd"/>
          </w:p>
        </w:tc>
        <w:tc>
          <w:tcPr>
            <w:tcW w:w="1507"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3/4</w:t>
            </w:r>
          </w:p>
        </w:tc>
        <w:tc>
          <w:tcPr>
            <w:tcW w:w="493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5:50(9:00)/15:40(18:45)</w:t>
            </w:r>
          </w:p>
        </w:tc>
        <w:tc>
          <w:tcPr>
            <w:tcW w:w="118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119 </w:t>
            </w:r>
          </w:p>
        </w:tc>
        <w:tc>
          <w:tcPr>
            <w:tcW w:w="1199"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E861CB" w:rsidRPr="00735E4C" w:rsidTr="008A23F0">
        <w:tblPrEx>
          <w:tblCellMar>
            <w:left w:w="10" w:type="dxa"/>
            <w:right w:w="10" w:type="dxa"/>
          </w:tblCellMar>
        </w:tblPrEx>
        <w:trPr>
          <w:trHeight w:hRule="exact" w:val="846"/>
        </w:trPr>
        <w:tc>
          <w:tcPr>
            <w:tcW w:w="1135" w:type="dxa"/>
            <w:tcBorders>
              <w:top w:val="single" w:sz="4" w:space="0" w:color="auto"/>
              <w:left w:val="single" w:sz="4" w:space="0" w:color="auto"/>
              <w:bottom w:val="single" w:sz="4" w:space="0" w:color="auto"/>
            </w:tcBorders>
            <w:shd w:val="clear" w:color="auto" w:fill="FFFFFF"/>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15</w:t>
            </w:r>
          </w:p>
        </w:tc>
        <w:tc>
          <w:tcPr>
            <w:tcW w:w="2561"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Тульчин АС - </w:t>
            </w:r>
            <w:proofErr w:type="spellStart"/>
            <w:r w:rsidRPr="009F3F2C">
              <w:rPr>
                <w:rFonts w:ascii="Times New Roman" w:hAnsi="Times New Roman" w:cs="Times New Roman"/>
                <w:color w:val="000000" w:themeColor="text1"/>
                <w:sz w:val="20"/>
                <w:szCs w:val="20"/>
              </w:rPr>
              <w:t>Ладижин</w:t>
            </w:r>
            <w:proofErr w:type="spellEnd"/>
            <w:r w:rsidRPr="009F3F2C">
              <w:rPr>
                <w:rFonts w:ascii="Times New Roman" w:hAnsi="Times New Roman" w:cs="Times New Roman"/>
                <w:color w:val="000000" w:themeColor="text1"/>
                <w:sz w:val="20"/>
                <w:szCs w:val="20"/>
              </w:rPr>
              <w:t xml:space="preserve"> АС ч/з </w:t>
            </w:r>
            <w:proofErr w:type="spellStart"/>
            <w:r w:rsidRPr="009F3F2C">
              <w:rPr>
                <w:rFonts w:ascii="Times New Roman" w:hAnsi="Times New Roman" w:cs="Times New Roman"/>
                <w:color w:val="000000" w:themeColor="text1"/>
                <w:sz w:val="20"/>
                <w:szCs w:val="20"/>
              </w:rPr>
              <w:t>Михайлівку</w:t>
            </w:r>
            <w:proofErr w:type="spellEnd"/>
          </w:p>
        </w:tc>
        <w:tc>
          <w:tcPr>
            <w:tcW w:w="1507"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287п-292п</w:t>
            </w:r>
          </w:p>
        </w:tc>
        <w:tc>
          <w:tcPr>
            <w:tcW w:w="493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6:10(7:15)/7:30(8:35), 11:00(12:05)/12:20(13:20),16:10(17:00)/17:20(18:30)</w:t>
            </w:r>
          </w:p>
        </w:tc>
        <w:tc>
          <w:tcPr>
            <w:tcW w:w="1180"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35 </w:t>
            </w:r>
          </w:p>
        </w:tc>
        <w:tc>
          <w:tcPr>
            <w:tcW w:w="1199"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61CB" w:rsidRPr="009F3F2C" w:rsidRDefault="00E861C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3A43B8" w:rsidRPr="000B21CD" w:rsidTr="00A5679B">
        <w:tblPrEx>
          <w:tblCellMar>
            <w:left w:w="10" w:type="dxa"/>
            <w:right w:w="10" w:type="dxa"/>
          </w:tblCellMar>
        </w:tblPrEx>
        <w:trPr>
          <w:trHeight w:hRule="exact" w:val="574"/>
        </w:trPr>
        <w:tc>
          <w:tcPr>
            <w:tcW w:w="1135" w:type="dxa"/>
            <w:tcBorders>
              <w:top w:val="single" w:sz="4" w:space="0" w:color="auto"/>
              <w:left w:val="single" w:sz="4" w:space="0" w:color="auto"/>
              <w:bottom w:val="single" w:sz="4" w:space="0" w:color="auto"/>
            </w:tcBorders>
            <w:shd w:val="clear" w:color="auto" w:fill="FFFFFF"/>
            <w:vAlign w:val="center"/>
          </w:tcPr>
          <w:p w:rsidR="003A43B8"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28</w:t>
            </w:r>
          </w:p>
        </w:tc>
        <w:tc>
          <w:tcPr>
            <w:tcW w:w="2561" w:type="dxa"/>
            <w:tcBorders>
              <w:top w:val="single" w:sz="4" w:space="0" w:color="auto"/>
              <w:left w:val="single" w:sz="4" w:space="0" w:color="auto"/>
              <w:bottom w:val="single" w:sz="4" w:space="0" w:color="auto"/>
            </w:tcBorders>
            <w:shd w:val="clear" w:color="auto" w:fill="auto"/>
            <w:vAlign w:val="center"/>
          </w:tcPr>
          <w:p w:rsidR="003A43B8" w:rsidRPr="009F3F2C" w:rsidRDefault="003A43B8"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Балин</w:t>
            </w:r>
            <w:proofErr w:type="spellEnd"/>
            <w:r w:rsidRPr="009F3F2C">
              <w:rPr>
                <w:rFonts w:ascii="Times New Roman" w:hAnsi="Times New Roman" w:cs="Times New Roman"/>
                <w:color w:val="000000" w:themeColor="text1"/>
                <w:sz w:val="20"/>
                <w:szCs w:val="20"/>
              </w:rPr>
              <w:t xml:space="preserve"> – </w:t>
            </w:r>
            <w:proofErr w:type="spellStart"/>
            <w:r w:rsidRPr="009F3F2C">
              <w:rPr>
                <w:rFonts w:ascii="Times New Roman" w:hAnsi="Times New Roman" w:cs="Times New Roman"/>
                <w:color w:val="000000" w:themeColor="text1"/>
                <w:sz w:val="20"/>
                <w:szCs w:val="20"/>
              </w:rPr>
              <w:t>Літин</w:t>
            </w:r>
            <w:proofErr w:type="spellEnd"/>
            <w:r w:rsidRPr="009F3F2C">
              <w:rPr>
                <w:rFonts w:ascii="Times New Roman" w:hAnsi="Times New Roman" w:cs="Times New Roman"/>
                <w:color w:val="000000" w:themeColor="text1"/>
                <w:sz w:val="20"/>
                <w:szCs w:val="20"/>
              </w:rPr>
              <w:t xml:space="preserve">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3A43B8" w:rsidRPr="009F3F2C" w:rsidRDefault="003A43B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209п/210п</w:t>
            </w:r>
          </w:p>
        </w:tc>
        <w:tc>
          <w:tcPr>
            <w:tcW w:w="4930" w:type="dxa"/>
            <w:tcBorders>
              <w:top w:val="single" w:sz="4" w:space="0" w:color="auto"/>
              <w:left w:val="single" w:sz="4" w:space="0" w:color="auto"/>
              <w:bottom w:val="single" w:sz="4" w:space="0" w:color="auto"/>
            </w:tcBorders>
            <w:shd w:val="clear" w:color="auto" w:fill="auto"/>
          </w:tcPr>
          <w:p w:rsidR="003A43B8" w:rsidRPr="009F3F2C" w:rsidRDefault="003A43B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3A43B8" w:rsidRPr="009F3F2C" w:rsidRDefault="003A43B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5:55(7:46)/17:57(19:35)</w:t>
            </w:r>
          </w:p>
        </w:tc>
        <w:tc>
          <w:tcPr>
            <w:tcW w:w="1180" w:type="dxa"/>
            <w:tcBorders>
              <w:top w:val="single" w:sz="4" w:space="0" w:color="auto"/>
              <w:left w:val="single" w:sz="4" w:space="0" w:color="auto"/>
              <w:bottom w:val="single" w:sz="4" w:space="0" w:color="auto"/>
            </w:tcBorders>
            <w:shd w:val="clear" w:color="auto" w:fill="auto"/>
            <w:vAlign w:val="center"/>
          </w:tcPr>
          <w:p w:rsidR="003A43B8" w:rsidRPr="009F3F2C" w:rsidRDefault="003A43B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3A43B8"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3A43B8" w:rsidRPr="009F3F2C" w:rsidRDefault="003A43B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43B8" w:rsidRPr="009F3F2C" w:rsidRDefault="003A43B8"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A5679B" w:rsidRPr="000B21CD" w:rsidTr="009E1F2A">
        <w:tblPrEx>
          <w:tblCellMar>
            <w:left w:w="10" w:type="dxa"/>
            <w:right w:w="10" w:type="dxa"/>
          </w:tblCellMar>
        </w:tblPrEx>
        <w:trPr>
          <w:trHeight w:hRule="exact" w:val="852"/>
        </w:trPr>
        <w:tc>
          <w:tcPr>
            <w:tcW w:w="1135" w:type="dxa"/>
            <w:tcBorders>
              <w:top w:val="single" w:sz="4" w:space="0" w:color="auto"/>
              <w:left w:val="single" w:sz="4" w:space="0" w:color="auto"/>
              <w:bottom w:val="single" w:sz="4" w:space="0" w:color="auto"/>
            </w:tcBorders>
            <w:shd w:val="clear" w:color="auto" w:fill="FFFFFF"/>
            <w:vAlign w:val="center"/>
          </w:tcPr>
          <w:p w:rsidR="00A5679B"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29</w:t>
            </w:r>
          </w:p>
        </w:tc>
        <w:tc>
          <w:tcPr>
            <w:tcW w:w="2561" w:type="dxa"/>
            <w:tcBorders>
              <w:top w:val="single" w:sz="4" w:space="0" w:color="auto"/>
              <w:left w:val="single" w:sz="4" w:space="0" w:color="auto"/>
              <w:bottom w:val="single" w:sz="4" w:space="0" w:color="auto"/>
            </w:tcBorders>
            <w:shd w:val="clear" w:color="auto" w:fill="auto"/>
            <w:vAlign w:val="center"/>
          </w:tcPr>
          <w:p w:rsidR="00A5679B" w:rsidRPr="009F3F2C" w:rsidRDefault="00A5679B"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Літин</w:t>
            </w:r>
            <w:proofErr w:type="spellEnd"/>
            <w:r w:rsidRPr="009F3F2C">
              <w:rPr>
                <w:rFonts w:ascii="Times New Roman" w:hAnsi="Times New Roman" w:cs="Times New Roman"/>
                <w:color w:val="000000" w:themeColor="text1"/>
                <w:sz w:val="20"/>
                <w:szCs w:val="20"/>
              </w:rPr>
              <w:t xml:space="preserve"> АС – </w:t>
            </w:r>
            <w:proofErr w:type="spellStart"/>
            <w:r w:rsidRPr="009F3F2C">
              <w:rPr>
                <w:rFonts w:ascii="Times New Roman" w:hAnsi="Times New Roman" w:cs="Times New Roman"/>
                <w:color w:val="000000" w:themeColor="text1"/>
                <w:sz w:val="20"/>
                <w:szCs w:val="20"/>
              </w:rPr>
              <w:t>Вінниківці</w:t>
            </w:r>
            <w:proofErr w:type="spellEnd"/>
            <w:r w:rsidRPr="009F3F2C">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A5679B" w:rsidRPr="009F3F2C" w:rsidRDefault="00A5679B"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251-254</w:t>
            </w:r>
          </w:p>
        </w:tc>
        <w:tc>
          <w:tcPr>
            <w:tcW w:w="4930" w:type="dxa"/>
            <w:tcBorders>
              <w:top w:val="single" w:sz="4" w:space="0" w:color="auto"/>
              <w:left w:val="single" w:sz="4" w:space="0" w:color="auto"/>
              <w:bottom w:val="single" w:sz="4" w:space="0" w:color="auto"/>
            </w:tcBorders>
            <w:shd w:val="clear" w:color="auto" w:fill="auto"/>
          </w:tcPr>
          <w:p w:rsidR="00A5679B" w:rsidRPr="009F3F2C" w:rsidRDefault="00A5679B"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A5679B" w:rsidRPr="009F3F2C" w:rsidRDefault="009E1F2A"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5:45(8:30-Вінниця)/10-25(12:10-Вінниківці), 12:40-Вінниківці(14:25)/15:25-Вінниківці;18:05-Літин АС)</w:t>
            </w:r>
          </w:p>
        </w:tc>
        <w:tc>
          <w:tcPr>
            <w:tcW w:w="1180" w:type="dxa"/>
            <w:tcBorders>
              <w:top w:val="single" w:sz="4" w:space="0" w:color="auto"/>
              <w:left w:val="single" w:sz="4" w:space="0" w:color="auto"/>
              <w:bottom w:val="single" w:sz="4" w:space="0" w:color="auto"/>
            </w:tcBorders>
            <w:shd w:val="clear" w:color="auto" w:fill="auto"/>
            <w:vAlign w:val="center"/>
          </w:tcPr>
          <w:p w:rsidR="00A5679B" w:rsidRPr="009F3F2C" w:rsidRDefault="00A5679B"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31/58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A5679B"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A5679B" w:rsidRPr="009F3F2C" w:rsidRDefault="00A5679B"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679B" w:rsidRPr="009F3F2C" w:rsidRDefault="00A5679B"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556"/>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30</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Літин</w:t>
            </w:r>
            <w:proofErr w:type="spellEnd"/>
            <w:r w:rsidRPr="009F3F2C">
              <w:rPr>
                <w:rFonts w:ascii="Times New Roman" w:hAnsi="Times New Roman" w:cs="Times New Roman"/>
                <w:color w:val="000000" w:themeColor="text1"/>
                <w:sz w:val="20"/>
                <w:szCs w:val="20"/>
              </w:rPr>
              <w:t xml:space="preserve">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453771" w:rsidP="00AD2038">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915п-928п, 211п-212п,</w:t>
            </w:r>
            <w:r w:rsidR="00AD2038" w:rsidRPr="009F3F2C">
              <w:rPr>
                <w:rFonts w:ascii="Times New Roman" w:hAnsi="Times New Roman" w:cs="Times New Roman"/>
                <w:color w:val="000000" w:themeColor="text1"/>
                <w:sz w:val="20"/>
                <w:szCs w:val="20"/>
              </w:rPr>
              <w:t xml:space="preserve"> 977п-990п,</w:t>
            </w:r>
            <w:r w:rsidRPr="009F3F2C">
              <w:rPr>
                <w:rFonts w:ascii="Times New Roman" w:hAnsi="Times New Roman" w:cs="Times New Roman"/>
                <w:color w:val="000000" w:themeColor="text1"/>
                <w:sz w:val="20"/>
                <w:szCs w:val="20"/>
              </w:rPr>
              <w:t xml:space="preserve"> </w:t>
            </w:r>
            <w:r w:rsidR="00AD2038" w:rsidRPr="009F3F2C">
              <w:rPr>
                <w:rFonts w:ascii="Times New Roman" w:hAnsi="Times New Roman" w:cs="Times New Roman"/>
                <w:color w:val="000000" w:themeColor="text1"/>
                <w:sz w:val="20"/>
                <w:szCs w:val="20"/>
              </w:rPr>
              <w:t>227п-234п, 213п-218п, 963п-976п, 901п-914п, 835п-848п</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45377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Г.1. 5:45(6:25)/7:16(7:56), 8:11(8:51)/9:04(9:44), 9:59(10:39)/11:24(12:04), 12:13(12:53)/13:17(13:57), 14:02(14:42)/15:05(15:45), 15:50(16:30)/16:53(17:33), 17:38(18:18)/18:41(19:21), 19:26(20:06)/21:00(21:40)</w:t>
            </w:r>
          </w:p>
          <w:p w:rsidR="00453771" w:rsidRPr="009F3F2C" w:rsidRDefault="0045377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Г.2. 6:35(7:15)/7:28(8:08), 8:23(9:03)/9:16(9:56), 10:11(10:51)/</w:t>
            </w:r>
            <w:r w:rsidR="00F94AD6" w:rsidRPr="009F3F2C">
              <w:rPr>
                <w:rFonts w:ascii="Times New Roman" w:hAnsi="Times New Roman" w:cs="Times New Roman"/>
                <w:color w:val="000000" w:themeColor="text1"/>
                <w:sz w:val="20"/>
                <w:szCs w:val="20"/>
              </w:rPr>
              <w:t>11:41(12:21), 12:26(13:06)/13:29(14:09), 14:14(14:54)/15:17(</w:t>
            </w:r>
            <w:r w:rsidR="00AD2038" w:rsidRPr="009F3F2C">
              <w:rPr>
                <w:rFonts w:ascii="Times New Roman" w:hAnsi="Times New Roman" w:cs="Times New Roman"/>
                <w:color w:val="000000" w:themeColor="text1"/>
                <w:sz w:val="20"/>
                <w:szCs w:val="20"/>
              </w:rPr>
              <w:t>15:57), 16:02(16:42)/17:05(17:45), 17:50(18:30)/18:53(19:33)</w:t>
            </w:r>
          </w:p>
          <w:p w:rsidR="00AD2038" w:rsidRPr="009F3F2C" w:rsidRDefault="00AD203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Г.3. 6:47(7:27)/7:40(8:20), 8:35(9:15)/9:28(10:08), 10:23(11:03)/11:53(12:33), 12:41(13:21)/13:41(14:21), 14:26(15:06)/15:29(16:09), 16:14(16:54)/17:17(17:57), </w:t>
            </w:r>
            <w:r w:rsidRPr="009F3F2C">
              <w:rPr>
                <w:rFonts w:ascii="Times New Roman" w:hAnsi="Times New Roman" w:cs="Times New Roman"/>
                <w:color w:val="000000" w:themeColor="text1"/>
                <w:sz w:val="20"/>
                <w:szCs w:val="20"/>
              </w:rPr>
              <w:lastRenderedPageBreak/>
              <w:t>18:02(18:42)/19:05(19:45)</w:t>
            </w:r>
          </w:p>
          <w:p w:rsidR="00AD2038" w:rsidRPr="009F3F2C" w:rsidRDefault="00AD203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Г.4. 6:59(7:39)/7:52(8:32), 8:47(9:27)/9:40(10:20), 10:35(11:15)</w:t>
            </w:r>
            <w:r w:rsidR="001139E1" w:rsidRPr="009F3F2C">
              <w:rPr>
                <w:rFonts w:ascii="Times New Roman" w:hAnsi="Times New Roman" w:cs="Times New Roman"/>
                <w:color w:val="000000" w:themeColor="text1"/>
                <w:sz w:val="20"/>
                <w:szCs w:val="20"/>
              </w:rPr>
              <w:t>/12:05(12:45), 12:50(13:30)/13:53(14:33), 14:38(15:18)/15:41(16:21), 16:25(17:05)/17:29(18:09), 18:14(18:54)/19:17(19:57)</w:t>
            </w:r>
          </w:p>
          <w:p w:rsidR="001139E1" w:rsidRPr="009F3F2C" w:rsidRDefault="001139E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Г.5. 7:11(7:51)/8:04(8:44), 8:59(9:39)/9:52(10:32), 10:47(11:27)/12:17(12:57)</w:t>
            </w:r>
            <w:r w:rsidR="00D179D8" w:rsidRPr="009F3F2C">
              <w:rPr>
                <w:rFonts w:ascii="Times New Roman" w:hAnsi="Times New Roman" w:cs="Times New Roman"/>
                <w:color w:val="000000" w:themeColor="text1"/>
                <w:sz w:val="20"/>
                <w:szCs w:val="20"/>
              </w:rPr>
              <w:t>, 13:02(13:42)/14:05(14:45), 14:50(15:30)/15:53(16:33), 16:38(17:18)/17:41(18:21), 18:26(19:06)/19:29(20:09)</w:t>
            </w:r>
          </w:p>
          <w:p w:rsidR="00D179D8" w:rsidRPr="009F3F2C" w:rsidRDefault="00D179D8"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Г.6. 7:23(8:03)/8:16(8:56), 9:11(9:51)/10:04(10:44), 10:59(11:39)/12:29(13:09), 13:14(13:54)/14:17(14:57), 15:02(15:42)/16:05(16:45), 16:50(17:30)/17:53(18:33), 18:38(19:18)/19:41(20:21)</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45377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lastRenderedPageBreak/>
              <w:t>29</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A76444">
        <w:tblPrEx>
          <w:tblCellMar>
            <w:left w:w="10" w:type="dxa"/>
            <w:right w:w="10" w:type="dxa"/>
          </w:tblCellMar>
        </w:tblPrEx>
        <w:trPr>
          <w:trHeight w:hRule="exact" w:val="1383"/>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lastRenderedPageBreak/>
              <w:t>31</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Літин</w:t>
            </w:r>
            <w:proofErr w:type="spellEnd"/>
            <w:r w:rsidRPr="009F3F2C">
              <w:rPr>
                <w:rFonts w:ascii="Times New Roman" w:hAnsi="Times New Roman" w:cs="Times New Roman"/>
                <w:color w:val="000000" w:themeColor="text1"/>
                <w:sz w:val="20"/>
                <w:szCs w:val="20"/>
              </w:rPr>
              <w:t xml:space="preserve"> АС – </w:t>
            </w:r>
            <w:proofErr w:type="spellStart"/>
            <w:r w:rsidRPr="009F3F2C">
              <w:rPr>
                <w:rFonts w:ascii="Times New Roman" w:hAnsi="Times New Roman" w:cs="Times New Roman"/>
                <w:color w:val="000000" w:themeColor="text1"/>
                <w:sz w:val="20"/>
                <w:szCs w:val="20"/>
              </w:rPr>
              <w:t>Горбівці</w:t>
            </w:r>
            <w:proofErr w:type="spellEnd"/>
            <w:r w:rsidRPr="009F3F2C">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431/432, 433/434, 435/436 </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A76444"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5:00-Літин(6:00-Горбівці;7:30)/8:30(10:10), 10:25-Горбівці(12:10-Вінниця)/13:30-Вінниця(14:55-Горбівці), 15:00-Горбівці(16:15-Вінниця)/17:00-Вінниця</w:t>
            </w:r>
            <w:r w:rsidR="009E1F2A" w:rsidRPr="009F3F2C">
              <w:rPr>
                <w:rFonts w:ascii="Times New Roman" w:hAnsi="Times New Roman" w:cs="Times New Roman"/>
                <w:color w:val="000000" w:themeColor="text1"/>
                <w:sz w:val="20"/>
                <w:szCs w:val="20"/>
              </w:rPr>
              <w:t>(18:30-Горбівці; 19:35-Літин АС)</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A76444" w:rsidP="00A7644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30/57</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56E03">
        <w:tblPrEx>
          <w:tblCellMar>
            <w:left w:w="10" w:type="dxa"/>
            <w:right w:w="10" w:type="dxa"/>
          </w:tblCellMar>
        </w:tblPrEx>
        <w:trPr>
          <w:trHeight w:val="976"/>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32</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Дашківці</w:t>
            </w:r>
            <w:proofErr w:type="spellEnd"/>
            <w:r w:rsidRPr="009F3F2C">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175п-186п</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5:50(7:00)/7:30(8:05), 8:15(8:50)/10:00(10:35), 10:45(11:20)/12:00(13:05), 13:10(14:10)/14:20(14:55), 15:15(15:50)/16:50(17:25), 17:35(18:10)/18:55(20:00)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16</w:t>
            </w:r>
            <w:r w:rsidR="009E1F2A" w:rsidRPr="009F3F2C">
              <w:rPr>
                <w:rFonts w:ascii="Times New Roman" w:hAnsi="Times New Roman" w:cs="Times New Roman"/>
                <w:color w:val="000000" w:themeColor="text1"/>
                <w:sz w:val="20"/>
                <w:szCs w:val="20"/>
              </w:rPr>
              <w:t>/22</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9E1F2A">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 в певні дні тижня</w:t>
            </w:r>
          </w:p>
        </w:tc>
      </w:tr>
      <w:tr w:rsidR="002E3C43" w:rsidRPr="000B21CD" w:rsidTr="00A12C1D">
        <w:tblPrEx>
          <w:tblCellMar>
            <w:left w:w="10" w:type="dxa"/>
            <w:right w:w="10" w:type="dxa"/>
          </w:tblCellMar>
        </w:tblPrEx>
        <w:trPr>
          <w:trHeight w:val="519"/>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33</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Уладівка</w:t>
            </w:r>
            <w:proofErr w:type="spellEnd"/>
            <w:r w:rsidRPr="009F3F2C">
              <w:rPr>
                <w:rFonts w:ascii="Times New Roman" w:hAnsi="Times New Roman" w:cs="Times New Roman"/>
                <w:color w:val="000000" w:themeColor="text1"/>
                <w:sz w:val="20"/>
                <w:szCs w:val="20"/>
              </w:rPr>
              <w:t xml:space="preserve"> – Вінниця АС-1</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1005-1008, 1к/2к</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6:10(8:00)/10:00(11:40), 12:05(13:05)/14:30(15:30), 16:00(17:50)/19:00(20:30)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54/28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628"/>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34</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Томашпіль</w:t>
            </w:r>
            <w:proofErr w:type="spellEnd"/>
            <w:r w:rsidRPr="009F3F2C">
              <w:rPr>
                <w:rFonts w:ascii="Times New Roman" w:hAnsi="Times New Roman" w:cs="Times New Roman"/>
                <w:color w:val="000000" w:themeColor="text1"/>
                <w:sz w:val="20"/>
                <w:szCs w:val="20"/>
              </w:rPr>
              <w:t xml:space="preserve"> АС – Вапнярка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937/938</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7:00(11:10)/12:45(16:05)</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20/91</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3A43B8">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D41E1D">
        <w:tblPrEx>
          <w:tblCellMar>
            <w:left w:w="10" w:type="dxa"/>
            <w:right w:w="10" w:type="dxa"/>
          </w:tblCellMar>
        </w:tblPrEx>
        <w:trPr>
          <w:trHeight w:val="552"/>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35</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Бершадь АС – Ямпіль АС</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861/862</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7:45(11:25)/14:00(17:38)</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138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560"/>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36</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Крижопіль АС – Тульчин АС – Вінниця АС-1 – Павлівка</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753/754</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13:10(16:15)/17:25(21:35) – вик. в </w:t>
            </w:r>
            <w:proofErr w:type="spellStart"/>
            <w:r w:rsidRPr="009F3F2C">
              <w:rPr>
                <w:rFonts w:ascii="Times New Roman" w:hAnsi="Times New Roman" w:cs="Times New Roman"/>
                <w:color w:val="000000" w:themeColor="text1"/>
                <w:sz w:val="20"/>
                <w:szCs w:val="20"/>
              </w:rPr>
              <w:t>пт</w:t>
            </w:r>
            <w:proofErr w:type="spellEnd"/>
            <w:r w:rsidRPr="009F3F2C">
              <w:rPr>
                <w:rFonts w:ascii="Times New Roman" w:hAnsi="Times New Roman" w:cs="Times New Roman"/>
                <w:color w:val="000000" w:themeColor="text1"/>
                <w:sz w:val="20"/>
                <w:szCs w:val="20"/>
              </w:rPr>
              <w:t>.,</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12:10(16:15)/17:25(21:15) – вик. в </w:t>
            </w:r>
            <w:proofErr w:type="spellStart"/>
            <w:r w:rsidRPr="009F3F2C">
              <w:rPr>
                <w:rFonts w:ascii="Times New Roman" w:hAnsi="Times New Roman" w:cs="Times New Roman"/>
                <w:color w:val="000000" w:themeColor="text1"/>
                <w:sz w:val="20"/>
                <w:szCs w:val="20"/>
              </w:rPr>
              <w:t>нд</w:t>
            </w:r>
            <w:proofErr w:type="spellEnd"/>
            <w:r w:rsidRPr="009F3F2C">
              <w:rPr>
                <w:rFonts w:ascii="Times New Roman" w:hAnsi="Times New Roman" w:cs="Times New Roman"/>
                <w:color w:val="000000" w:themeColor="text1"/>
                <w:sz w:val="20"/>
                <w:szCs w:val="20"/>
              </w:rPr>
              <w:t>.,</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13:10(16:15)/17:25(21:15) – вик. щоденно крім </w:t>
            </w:r>
            <w:proofErr w:type="spellStart"/>
            <w:r w:rsidRPr="009F3F2C">
              <w:rPr>
                <w:rFonts w:ascii="Times New Roman" w:hAnsi="Times New Roman" w:cs="Times New Roman"/>
                <w:color w:val="000000" w:themeColor="text1"/>
                <w:sz w:val="20"/>
                <w:szCs w:val="20"/>
              </w:rPr>
              <w:t>пт</w:t>
            </w:r>
            <w:proofErr w:type="spellEnd"/>
            <w:r w:rsidRPr="009F3F2C">
              <w:rPr>
                <w:rFonts w:ascii="Times New Roman" w:hAnsi="Times New Roman" w:cs="Times New Roman"/>
                <w:color w:val="000000" w:themeColor="text1"/>
                <w:sz w:val="20"/>
                <w:szCs w:val="20"/>
              </w:rPr>
              <w:t xml:space="preserve">. та </w:t>
            </w:r>
            <w:proofErr w:type="spellStart"/>
            <w:r w:rsidRPr="009F3F2C">
              <w:rPr>
                <w:rFonts w:ascii="Times New Roman" w:hAnsi="Times New Roman" w:cs="Times New Roman"/>
                <w:color w:val="000000" w:themeColor="text1"/>
                <w:sz w:val="20"/>
                <w:szCs w:val="20"/>
              </w:rPr>
              <w:t>нд</w:t>
            </w:r>
            <w:proofErr w:type="spellEnd"/>
            <w:r w:rsidRPr="009F3F2C">
              <w:rPr>
                <w:rFonts w:ascii="Times New Roman" w:hAnsi="Times New Roman" w:cs="Times New Roman"/>
                <w:color w:val="000000" w:themeColor="text1"/>
                <w:sz w:val="20"/>
                <w:szCs w:val="20"/>
              </w:rPr>
              <w:t>.</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133/153</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775E1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М3</w:t>
            </w:r>
          </w:p>
          <w:p w:rsidR="002E3C43" w:rsidRPr="009F3F2C" w:rsidRDefault="00DA33B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w:t>
            </w:r>
            <w:r w:rsidR="00775E1E" w:rsidRPr="009F3F2C">
              <w:rPr>
                <w:rFonts w:ascii="Times New Roman" w:hAnsi="Times New Roman" w:cs="Times New Roman"/>
                <w:color w:val="000000" w:themeColor="text1"/>
                <w:sz w:val="20"/>
                <w:szCs w:val="20"/>
              </w:rPr>
              <w:t>,</w:t>
            </w:r>
            <w:r w:rsidRPr="009F3F2C">
              <w:rPr>
                <w:rFonts w:ascii="Times New Roman" w:hAnsi="Times New Roman" w:cs="Times New Roman"/>
                <w:color w:val="000000" w:themeColor="text1"/>
                <w:sz w:val="20"/>
                <w:szCs w:val="20"/>
              </w:rPr>
              <w:t xml:space="preserve"> ІІ,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у певні дні тижня</w:t>
            </w:r>
          </w:p>
        </w:tc>
      </w:tr>
      <w:tr w:rsidR="002E3C43" w:rsidRPr="000B21CD" w:rsidTr="004B1621">
        <w:tblPrEx>
          <w:tblCellMar>
            <w:left w:w="10" w:type="dxa"/>
            <w:right w:w="10" w:type="dxa"/>
          </w:tblCellMar>
        </w:tblPrEx>
        <w:trPr>
          <w:trHeight w:val="619"/>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37</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Ямпіль АС – Могилів-Подільський АС – Бар АС </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1369/1370</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7:10(11:45)/13:50(18:00)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128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536"/>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38</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Вінниця АС-1 – Немирів АС – </w:t>
            </w:r>
            <w:proofErr w:type="spellStart"/>
            <w:r w:rsidRPr="009F3F2C">
              <w:rPr>
                <w:rFonts w:ascii="Times New Roman" w:hAnsi="Times New Roman" w:cs="Times New Roman"/>
                <w:color w:val="000000" w:themeColor="text1"/>
                <w:sz w:val="20"/>
                <w:szCs w:val="20"/>
              </w:rPr>
              <w:t>Іллінці</w:t>
            </w:r>
            <w:proofErr w:type="spellEnd"/>
            <w:r w:rsidRPr="009F3F2C">
              <w:rPr>
                <w:rFonts w:ascii="Times New Roman" w:hAnsi="Times New Roman" w:cs="Times New Roman"/>
                <w:color w:val="000000" w:themeColor="text1"/>
                <w:sz w:val="20"/>
                <w:szCs w:val="20"/>
              </w:rPr>
              <w:t xml:space="preserve"> АС </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165/166</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6:25(8:30)/10:30(12:15)</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82</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783272" w:rsidTr="004B1621">
        <w:tblPrEx>
          <w:tblCellMar>
            <w:left w:w="10" w:type="dxa"/>
            <w:right w:w="10" w:type="dxa"/>
          </w:tblCellMar>
        </w:tblPrEx>
        <w:trPr>
          <w:trHeight w:val="608"/>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39</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Джуринці</w:t>
            </w:r>
            <w:proofErr w:type="spellEnd"/>
            <w:r w:rsidRPr="009F3F2C">
              <w:rPr>
                <w:rFonts w:ascii="Times New Roman" w:hAnsi="Times New Roman" w:cs="Times New Roman"/>
                <w:color w:val="000000" w:themeColor="text1"/>
                <w:sz w:val="20"/>
                <w:szCs w:val="20"/>
              </w:rPr>
              <w:t xml:space="preserve"> – Вінниця АС-1 , ч/з </w:t>
            </w:r>
            <w:proofErr w:type="spellStart"/>
            <w:r w:rsidRPr="009F3F2C">
              <w:rPr>
                <w:rFonts w:ascii="Times New Roman" w:hAnsi="Times New Roman" w:cs="Times New Roman"/>
                <w:color w:val="000000" w:themeColor="text1"/>
                <w:sz w:val="20"/>
                <w:szCs w:val="20"/>
              </w:rPr>
              <w:t>Юрківці</w:t>
            </w:r>
            <w:proofErr w:type="spellEnd"/>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47/48</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7:00(9:40)/12:35(15:15)</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8A23F0">
        <w:tblPrEx>
          <w:tblCellMar>
            <w:left w:w="10" w:type="dxa"/>
            <w:right w:w="10" w:type="dxa"/>
          </w:tblCellMar>
        </w:tblPrEx>
        <w:trPr>
          <w:trHeight w:val="557"/>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40</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Петрашівка</w:t>
            </w:r>
            <w:proofErr w:type="spellEnd"/>
            <w:r w:rsidRPr="009F3F2C">
              <w:rPr>
                <w:rFonts w:ascii="Times New Roman" w:hAnsi="Times New Roman" w:cs="Times New Roman"/>
                <w:color w:val="000000" w:themeColor="text1"/>
                <w:sz w:val="20"/>
                <w:szCs w:val="20"/>
              </w:rPr>
              <w:t xml:space="preserve"> – Вінниця АС-1</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665/666, 725/726</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6:30(8:00)/8:25(9:55), 13:00(14:30)/15:10(16:40)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72</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8955CE" w:rsidRPr="000B21CD" w:rsidTr="00775E1E">
        <w:tblPrEx>
          <w:tblCellMar>
            <w:left w:w="10" w:type="dxa"/>
            <w:right w:w="10" w:type="dxa"/>
          </w:tblCellMar>
        </w:tblPrEx>
        <w:trPr>
          <w:trHeight w:val="2113"/>
        </w:trPr>
        <w:tc>
          <w:tcPr>
            <w:tcW w:w="1135" w:type="dxa"/>
            <w:tcBorders>
              <w:top w:val="single" w:sz="4" w:space="0" w:color="auto"/>
              <w:left w:val="single" w:sz="4" w:space="0" w:color="auto"/>
              <w:bottom w:val="single" w:sz="4" w:space="0" w:color="auto"/>
            </w:tcBorders>
            <w:shd w:val="clear" w:color="auto" w:fill="FFFFFF"/>
            <w:vAlign w:val="center"/>
          </w:tcPr>
          <w:p w:rsidR="008955CE" w:rsidRPr="009F3F2C" w:rsidRDefault="008955C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lastRenderedPageBreak/>
              <w:t>41</w:t>
            </w:r>
          </w:p>
        </w:tc>
        <w:tc>
          <w:tcPr>
            <w:tcW w:w="2561" w:type="dxa"/>
            <w:tcBorders>
              <w:top w:val="single" w:sz="4" w:space="0" w:color="auto"/>
              <w:left w:val="single" w:sz="4" w:space="0" w:color="auto"/>
              <w:bottom w:val="single" w:sz="4" w:space="0" w:color="auto"/>
            </w:tcBorders>
            <w:shd w:val="clear" w:color="auto" w:fill="auto"/>
            <w:vAlign w:val="center"/>
          </w:tcPr>
          <w:p w:rsidR="008955CE" w:rsidRPr="009F3F2C" w:rsidRDefault="008955CE"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Немирів АС – Брацлав</w:t>
            </w:r>
          </w:p>
        </w:tc>
        <w:tc>
          <w:tcPr>
            <w:tcW w:w="1507" w:type="dxa"/>
            <w:tcBorders>
              <w:top w:val="single" w:sz="4" w:space="0" w:color="auto"/>
              <w:left w:val="single" w:sz="4" w:space="0" w:color="auto"/>
              <w:bottom w:val="single" w:sz="4" w:space="0" w:color="auto"/>
            </w:tcBorders>
            <w:shd w:val="clear" w:color="auto" w:fill="auto"/>
            <w:vAlign w:val="center"/>
          </w:tcPr>
          <w:p w:rsidR="008955CE" w:rsidRPr="009F3F2C" w:rsidRDefault="008955C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173н-200н</w:t>
            </w:r>
          </w:p>
        </w:tc>
        <w:tc>
          <w:tcPr>
            <w:tcW w:w="4930" w:type="dxa"/>
            <w:tcBorders>
              <w:top w:val="single" w:sz="4" w:space="0" w:color="auto"/>
              <w:left w:val="single" w:sz="4" w:space="0" w:color="auto"/>
              <w:bottom w:val="single" w:sz="4" w:space="0" w:color="auto"/>
            </w:tcBorders>
            <w:shd w:val="clear" w:color="auto" w:fill="auto"/>
          </w:tcPr>
          <w:p w:rsidR="008955CE" w:rsidRPr="009F3F2C" w:rsidRDefault="008955C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8955CE" w:rsidRPr="009F3F2C" w:rsidRDefault="008955CE" w:rsidP="008377CD">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6:30(6:55)/7:00(7:25), 7:30(7:55)/8:00(8:25), 8:30(8:55)/9:00(9:25), 9:30(9:55)/10:00(10:25), 10:30(10:55)/11:00(11:25), 11:30(11:55)/12:00(12:25), 12:30(12:55)/13:00(13:25), 13:30(13:55)/14:00(14:25), 14:30(14:55)/15:00(15:25), 15:30(15:55)/16:00(16:25), 16:30(16:55)/17:00(17:25), 17:30(17:55)/18:00(18:25), 18:30(18:55)/19:00(19:25), 19:30(19:55)/20:00(20:25) </w:t>
            </w:r>
          </w:p>
        </w:tc>
        <w:tc>
          <w:tcPr>
            <w:tcW w:w="1180" w:type="dxa"/>
            <w:tcBorders>
              <w:top w:val="single" w:sz="4" w:space="0" w:color="auto"/>
              <w:left w:val="single" w:sz="4" w:space="0" w:color="auto"/>
              <w:bottom w:val="single" w:sz="4" w:space="0" w:color="auto"/>
            </w:tcBorders>
            <w:shd w:val="clear" w:color="auto" w:fill="auto"/>
            <w:vAlign w:val="center"/>
          </w:tcPr>
          <w:p w:rsidR="008955CE" w:rsidRPr="009F3F2C" w:rsidRDefault="008955C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20</w:t>
            </w:r>
          </w:p>
        </w:tc>
        <w:tc>
          <w:tcPr>
            <w:tcW w:w="1199" w:type="dxa"/>
            <w:tcBorders>
              <w:top w:val="single" w:sz="4" w:space="0" w:color="auto"/>
              <w:left w:val="single" w:sz="4" w:space="0" w:color="auto"/>
              <w:bottom w:val="single" w:sz="4" w:space="0" w:color="auto"/>
            </w:tcBorders>
            <w:shd w:val="clear" w:color="auto" w:fill="auto"/>
            <w:vAlign w:val="center"/>
          </w:tcPr>
          <w:p w:rsidR="008955CE" w:rsidRPr="009F3F2C" w:rsidRDefault="008955CE"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8955CE" w:rsidRPr="009F3F2C" w:rsidRDefault="008955CE"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8955CE" w:rsidRPr="009F3F2C" w:rsidRDefault="008955CE"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955CE" w:rsidRPr="009F3F2C" w:rsidRDefault="008955CE" w:rsidP="008F1F6B">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693"/>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42</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Сподахи</w:t>
            </w:r>
            <w:proofErr w:type="spellEnd"/>
            <w:r w:rsidRPr="009F3F2C">
              <w:rPr>
                <w:rFonts w:ascii="Times New Roman" w:hAnsi="Times New Roman" w:cs="Times New Roman"/>
                <w:color w:val="000000" w:themeColor="text1"/>
                <w:sz w:val="20"/>
                <w:szCs w:val="20"/>
              </w:rPr>
              <w:t xml:space="preserve"> – </w:t>
            </w:r>
            <w:proofErr w:type="spellStart"/>
            <w:r w:rsidRPr="009F3F2C">
              <w:rPr>
                <w:rFonts w:ascii="Times New Roman" w:hAnsi="Times New Roman" w:cs="Times New Roman"/>
                <w:color w:val="000000" w:themeColor="text1"/>
                <w:sz w:val="20"/>
                <w:szCs w:val="20"/>
              </w:rPr>
              <w:t>Байраківка</w:t>
            </w:r>
            <w:proofErr w:type="spellEnd"/>
            <w:r w:rsidRPr="009F3F2C">
              <w:rPr>
                <w:rFonts w:ascii="Times New Roman" w:hAnsi="Times New Roman" w:cs="Times New Roman"/>
                <w:color w:val="000000" w:themeColor="text1"/>
                <w:sz w:val="20"/>
                <w:szCs w:val="20"/>
              </w:rPr>
              <w:t xml:space="preserve"> – Вінниця АС «</w:t>
            </w:r>
            <w:proofErr w:type="spellStart"/>
            <w:r w:rsidRPr="009F3F2C">
              <w:rPr>
                <w:rFonts w:ascii="Times New Roman" w:hAnsi="Times New Roman" w:cs="Times New Roman"/>
                <w:color w:val="000000" w:themeColor="text1"/>
                <w:sz w:val="20"/>
                <w:szCs w:val="20"/>
              </w:rPr>
              <w:t>Грош</w:t>
            </w:r>
            <w:proofErr w:type="spellEnd"/>
            <w:r w:rsidRPr="009F3F2C">
              <w:rPr>
                <w:rFonts w:ascii="Times New Roman" w:hAnsi="Times New Roman" w:cs="Times New Roman"/>
                <w:color w:val="000000" w:themeColor="text1"/>
                <w:sz w:val="20"/>
                <w:szCs w:val="20"/>
              </w:rPr>
              <w:t>»</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997-1000</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6:00(7:15)/8:00(9:15), 9:30(10:45)/13:00(14:15)</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46</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9827CE">
        <w:tblPrEx>
          <w:tblCellMar>
            <w:left w:w="10" w:type="dxa"/>
            <w:right w:w="10" w:type="dxa"/>
          </w:tblCellMar>
        </w:tblPrEx>
        <w:trPr>
          <w:trHeight w:val="836"/>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43</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Сподахи</w:t>
            </w:r>
            <w:proofErr w:type="spellEnd"/>
            <w:r w:rsidRPr="009F3F2C">
              <w:rPr>
                <w:rFonts w:ascii="Times New Roman" w:hAnsi="Times New Roman" w:cs="Times New Roman"/>
                <w:color w:val="000000" w:themeColor="text1"/>
                <w:sz w:val="20"/>
                <w:szCs w:val="20"/>
              </w:rPr>
              <w:t xml:space="preserve"> – Немирів АС – Вінниця АС «</w:t>
            </w:r>
            <w:proofErr w:type="spellStart"/>
            <w:r w:rsidRPr="009F3F2C">
              <w:rPr>
                <w:rFonts w:ascii="Times New Roman" w:hAnsi="Times New Roman" w:cs="Times New Roman"/>
                <w:color w:val="000000" w:themeColor="text1"/>
                <w:sz w:val="20"/>
                <w:szCs w:val="20"/>
              </w:rPr>
              <w:t>Грош</w:t>
            </w:r>
            <w:proofErr w:type="spellEnd"/>
            <w:r w:rsidRPr="009F3F2C">
              <w:rPr>
                <w:rFonts w:ascii="Times New Roman" w:hAnsi="Times New Roman" w:cs="Times New Roman"/>
                <w:color w:val="000000" w:themeColor="text1"/>
                <w:sz w:val="20"/>
                <w:szCs w:val="20"/>
              </w:rPr>
              <w:t>»</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1033-1038</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6:00(7:00)/8:00(9:00), 10:00(11:00)/13:00(14:00), 15:30(16:30)/17:00(18:00)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57</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9827CE">
        <w:tblPrEx>
          <w:tblCellMar>
            <w:left w:w="10" w:type="dxa"/>
            <w:right w:w="10" w:type="dxa"/>
          </w:tblCellMar>
        </w:tblPrEx>
        <w:trPr>
          <w:trHeight w:hRule="exact" w:val="585"/>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44</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Томашпіль</w:t>
            </w:r>
            <w:proofErr w:type="spellEnd"/>
            <w:r w:rsidRPr="009F3F2C">
              <w:rPr>
                <w:rFonts w:ascii="Times New Roman" w:hAnsi="Times New Roman" w:cs="Times New Roman"/>
                <w:color w:val="000000" w:themeColor="text1"/>
                <w:sz w:val="20"/>
                <w:szCs w:val="20"/>
              </w:rPr>
              <w:t xml:space="preserve">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791/792</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12:30(15:35)/17:30(20:50)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111</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9827CE">
        <w:tblPrEx>
          <w:tblCellMar>
            <w:left w:w="10" w:type="dxa"/>
            <w:right w:w="10" w:type="dxa"/>
          </w:tblCellMar>
        </w:tblPrEx>
        <w:trPr>
          <w:trHeight w:val="545"/>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45</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9827CE">
            <w:pPr>
              <w:spacing w:after="0" w:line="240" w:lineRule="auto"/>
              <w:ind w:left="-10"/>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Томашпіль</w:t>
            </w:r>
            <w:proofErr w:type="spellEnd"/>
            <w:r w:rsidRPr="009F3F2C">
              <w:rPr>
                <w:rFonts w:ascii="Times New Roman" w:hAnsi="Times New Roman" w:cs="Times New Roman"/>
                <w:color w:val="000000" w:themeColor="text1"/>
                <w:sz w:val="20"/>
                <w:szCs w:val="20"/>
              </w:rPr>
              <w:t xml:space="preserve"> АС – Вапнярка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935/936</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4:50(7:55)/10:25(14:10)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20/91</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7E2B8E">
        <w:tblPrEx>
          <w:tblCellMar>
            <w:left w:w="10" w:type="dxa"/>
            <w:right w:w="10" w:type="dxa"/>
          </w:tblCellMar>
        </w:tblPrEx>
        <w:trPr>
          <w:trHeight w:val="650"/>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46</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Вінниця АС-3 – </w:t>
            </w:r>
            <w:proofErr w:type="spellStart"/>
            <w:r w:rsidRPr="009F3F2C">
              <w:rPr>
                <w:rFonts w:ascii="Times New Roman" w:hAnsi="Times New Roman" w:cs="Times New Roman"/>
                <w:color w:val="000000" w:themeColor="text1"/>
                <w:sz w:val="20"/>
                <w:szCs w:val="20"/>
              </w:rPr>
              <w:t>Брицьке</w:t>
            </w:r>
            <w:proofErr w:type="spellEnd"/>
            <w:r w:rsidRPr="009F3F2C">
              <w:rPr>
                <w:rFonts w:ascii="Times New Roman" w:hAnsi="Times New Roman" w:cs="Times New Roman"/>
                <w:color w:val="000000" w:themeColor="text1"/>
                <w:sz w:val="20"/>
                <w:szCs w:val="20"/>
              </w:rPr>
              <w:t xml:space="preserve"> </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389п-394п</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5:50(6:50)/7:15(8:15), 12:50(13:50)/14:1</w:t>
            </w:r>
            <w:r w:rsidR="00087A01" w:rsidRPr="009F3F2C">
              <w:rPr>
                <w:rFonts w:ascii="Times New Roman" w:hAnsi="Times New Roman" w:cs="Times New Roman"/>
                <w:color w:val="000000" w:themeColor="text1"/>
                <w:sz w:val="20"/>
                <w:szCs w:val="20"/>
              </w:rPr>
              <w:t>0(15:10), 16:15(17:15)/17:30(18:</w:t>
            </w:r>
            <w:r w:rsidRPr="009F3F2C">
              <w:rPr>
                <w:rFonts w:ascii="Times New Roman" w:hAnsi="Times New Roman" w:cs="Times New Roman"/>
                <w:color w:val="000000" w:themeColor="text1"/>
                <w:sz w:val="20"/>
                <w:szCs w:val="20"/>
              </w:rPr>
              <w:t>30)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E3C43" w:rsidRPr="009F3F2C" w:rsidRDefault="002E3C43" w:rsidP="00AD6999">
            <w:pP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4B1621">
        <w:tblPrEx>
          <w:tblCellMar>
            <w:left w:w="10" w:type="dxa"/>
            <w:right w:w="10" w:type="dxa"/>
          </w:tblCellMar>
        </w:tblPrEx>
        <w:trPr>
          <w:trHeight w:val="288"/>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47</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Бершадь АС – Лугова</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91б – 94б</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6:15(6:50)/7:00(7:35), 11:50(12:25)/12:35(13:10) – вик. в вт., </w:t>
            </w:r>
            <w:proofErr w:type="spellStart"/>
            <w:r w:rsidRPr="009F3F2C">
              <w:rPr>
                <w:rFonts w:ascii="Times New Roman" w:hAnsi="Times New Roman" w:cs="Times New Roman"/>
                <w:color w:val="000000" w:themeColor="text1"/>
                <w:sz w:val="20"/>
                <w:szCs w:val="20"/>
              </w:rPr>
              <w:t>пт</w:t>
            </w:r>
            <w:proofErr w:type="spellEnd"/>
            <w:r w:rsidRPr="009F3F2C">
              <w:rPr>
                <w:rFonts w:ascii="Times New Roman" w:hAnsi="Times New Roman" w:cs="Times New Roman"/>
                <w:color w:val="000000" w:themeColor="text1"/>
                <w:sz w:val="20"/>
                <w:szCs w:val="20"/>
              </w:rPr>
              <w:t xml:space="preserve">., </w:t>
            </w:r>
            <w:proofErr w:type="spellStart"/>
            <w:r w:rsidRPr="009F3F2C">
              <w:rPr>
                <w:rFonts w:ascii="Times New Roman" w:hAnsi="Times New Roman" w:cs="Times New Roman"/>
                <w:color w:val="000000" w:themeColor="text1"/>
                <w:sz w:val="20"/>
                <w:szCs w:val="20"/>
              </w:rPr>
              <w:t>нд</w:t>
            </w:r>
            <w:proofErr w:type="spellEnd"/>
            <w:r w:rsidRPr="009F3F2C">
              <w:rPr>
                <w:rFonts w:ascii="Times New Roman" w:hAnsi="Times New Roman" w:cs="Times New Roman"/>
                <w:color w:val="000000" w:themeColor="text1"/>
                <w:sz w:val="20"/>
                <w:szCs w:val="20"/>
              </w:rPr>
              <w:t>.</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у певні дні тижня</w:t>
            </w:r>
          </w:p>
        </w:tc>
      </w:tr>
      <w:tr w:rsidR="002E3C43" w:rsidRPr="000B21CD" w:rsidTr="000114DC">
        <w:tblPrEx>
          <w:tblCellMar>
            <w:left w:w="10" w:type="dxa"/>
            <w:right w:w="10" w:type="dxa"/>
          </w:tblCellMar>
        </w:tblPrEx>
        <w:trPr>
          <w:trHeight w:val="346"/>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48</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Тиманівка</w:t>
            </w:r>
            <w:proofErr w:type="spellEnd"/>
            <w:r w:rsidRPr="009F3F2C">
              <w:rPr>
                <w:rFonts w:ascii="Times New Roman" w:hAnsi="Times New Roman" w:cs="Times New Roman"/>
                <w:color w:val="000000" w:themeColor="text1"/>
                <w:sz w:val="20"/>
                <w:szCs w:val="20"/>
              </w:rPr>
              <w:t xml:space="preserve"> – Вінниця АС-1</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863-866</w:t>
            </w:r>
          </w:p>
        </w:tc>
        <w:tc>
          <w:tcPr>
            <w:tcW w:w="493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5:15(7:35)/14:00(16:25), 16:45(19:25)/20:10(22:20)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98</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2E3C43" w:rsidRPr="000B21CD" w:rsidTr="008A23F0">
        <w:tblPrEx>
          <w:tblCellMar>
            <w:left w:w="10" w:type="dxa"/>
            <w:right w:w="10" w:type="dxa"/>
          </w:tblCellMar>
        </w:tblPrEx>
        <w:trPr>
          <w:trHeight w:val="362"/>
        </w:trPr>
        <w:tc>
          <w:tcPr>
            <w:tcW w:w="1135" w:type="dxa"/>
            <w:tcBorders>
              <w:top w:val="single" w:sz="4" w:space="0" w:color="auto"/>
              <w:left w:val="single" w:sz="4" w:space="0" w:color="auto"/>
              <w:bottom w:val="single" w:sz="4" w:space="0" w:color="auto"/>
            </w:tcBorders>
            <w:shd w:val="clear" w:color="auto" w:fill="FFFFFF"/>
            <w:vAlign w:val="center"/>
          </w:tcPr>
          <w:p w:rsidR="002E3C43"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49</w:t>
            </w:r>
          </w:p>
        </w:tc>
        <w:tc>
          <w:tcPr>
            <w:tcW w:w="2561"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Тульчин АС – Могилів-Подільський АС </w:t>
            </w:r>
          </w:p>
        </w:tc>
        <w:tc>
          <w:tcPr>
            <w:tcW w:w="1507"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709/710</w:t>
            </w:r>
          </w:p>
        </w:tc>
        <w:tc>
          <w:tcPr>
            <w:tcW w:w="4930" w:type="dxa"/>
            <w:tcBorders>
              <w:top w:val="single" w:sz="4" w:space="0" w:color="auto"/>
              <w:left w:val="single" w:sz="4" w:space="0" w:color="auto"/>
              <w:bottom w:val="single" w:sz="4" w:space="0" w:color="auto"/>
            </w:tcBorders>
            <w:shd w:val="clear" w:color="auto" w:fill="auto"/>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6:10(9:35)/11:25(15:00)</w:t>
            </w:r>
          </w:p>
        </w:tc>
        <w:tc>
          <w:tcPr>
            <w:tcW w:w="1180"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2E3C4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3C43" w:rsidRPr="009F3F2C" w:rsidRDefault="002E3C43"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087A01" w:rsidRPr="000B21CD" w:rsidTr="00B51A87">
        <w:tblPrEx>
          <w:tblCellMar>
            <w:left w:w="10" w:type="dxa"/>
            <w:right w:w="10" w:type="dxa"/>
          </w:tblCellMar>
        </w:tblPrEx>
        <w:trPr>
          <w:trHeight w:val="230"/>
        </w:trPr>
        <w:tc>
          <w:tcPr>
            <w:tcW w:w="1135" w:type="dxa"/>
            <w:vMerge w:val="restart"/>
            <w:tcBorders>
              <w:top w:val="single" w:sz="4" w:space="0" w:color="auto"/>
              <w:left w:val="single" w:sz="4" w:space="0" w:color="auto"/>
            </w:tcBorders>
            <w:shd w:val="clear" w:color="auto" w:fill="FFFFFF"/>
            <w:vAlign w:val="center"/>
          </w:tcPr>
          <w:p w:rsidR="00087A01"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50</w:t>
            </w: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Вінниця АС – </w:t>
            </w:r>
            <w:proofErr w:type="spellStart"/>
            <w:r w:rsidRPr="009F3F2C">
              <w:rPr>
                <w:rFonts w:ascii="Times New Roman" w:hAnsi="Times New Roman" w:cs="Times New Roman"/>
                <w:color w:val="000000" w:themeColor="text1"/>
                <w:sz w:val="20"/>
                <w:szCs w:val="20"/>
              </w:rPr>
              <w:t>Мурафа</w:t>
            </w:r>
            <w:proofErr w:type="spellEnd"/>
            <w:r w:rsidRPr="009F3F2C">
              <w:rPr>
                <w:rFonts w:ascii="Times New Roman" w:hAnsi="Times New Roman" w:cs="Times New Roman"/>
                <w:color w:val="000000" w:themeColor="text1"/>
                <w:sz w:val="20"/>
                <w:szCs w:val="20"/>
              </w:rPr>
              <w:t xml:space="preserve"> </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1247-1252</w:t>
            </w:r>
          </w:p>
        </w:tc>
        <w:tc>
          <w:tcPr>
            <w:tcW w:w="4930" w:type="dxa"/>
            <w:tcBorders>
              <w:top w:val="single" w:sz="4" w:space="0" w:color="auto"/>
              <w:left w:val="single" w:sz="4" w:space="0" w:color="auto"/>
              <w:bottom w:val="single" w:sz="4" w:space="0" w:color="auto"/>
            </w:tcBorders>
            <w:shd w:val="clear" w:color="auto" w:fill="auto"/>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6:05(7:25)/7:30(8:50), 9:55(11:45)/12:50(14:35), 14:55(16:50)/18:50(20:35)</w:t>
            </w:r>
          </w:p>
        </w:tc>
        <w:tc>
          <w:tcPr>
            <w:tcW w:w="1180" w:type="dxa"/>
            <w:vMerge w:val="restart"/>
            <w:tcBorders>
              <w:top w:val="single" w:sz="4" w:space="0" w:color="auto"/>
              <w:left w:val="single" w:sz="4" w:space="0" w:color="auto"/>
            </w:tcBorders>
            <w:shd w:val="clear" w:color="auto" w:fill="auto"/>
            <w:vAlign w:val="center"/>
          </w:tcPr>
          <w:p w:rsidR="00087A01" w:rsidRPr="009F3F2C" w:rsidRDefault="00087A01" w:rsidP="00087A01">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72</w:t>
            </w:r>
          </w:p>
        </w:tc>
        <w:tc>
          <w:tcPr>
            <w:tcW w:w="1199" w:type="dxa"/>
            <w:vMerge w:val="restart"/>
            <w:tcBorders>
              <w:top w:val="single" w:sz="4" w:space="0" w:color="auto"/>
              <w:left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087A01" w:rsidRPr="009F3F2C" w:rsidRDefault="00DA33B3" w:rsidP="00DA33B3">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vMerge w:val="restart"/>
            <w:tcBorders>
              <w:top w:val="single" w:sz="4" w:space="0" w:color="auto"/>
              <w:left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2+1</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087A01" w:rsidRPr="009F3F2C" w:rsidRDefault="00087A01" w:rsidP="00F0353F">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087A01" w:rsidRPr="000B21CD" w:rsidTr="008A23F0">
        <w:tblPrEx>
          <w:tblCellMar>
            <w:left w:w="10" w:type="dxa"/>
            <w:right w:w="10" w:type="dxa"/>
          </w:tblCellMar>
        </w:tblPrEx>
        <w:trPr>
          <w:trHeight w:val="806"/>
        </w:trPr>
        <w:tc>
          <w:tcPr>
            <w:tcW w:w="1135" w:type="dxa"/>
            <w:vMerge/>
            <w:tcBorders>
              <w:left w:val="single" w:sz="4" w:space="0" w:color="auto"/>
              <w:bottom w:val="single" w:sz="4" w:space="0" w:color="auto"/>
            </w:tcBorders>
            <w:shd w:val="clear" w:color="auto" w:fill="FFFFFF"/>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Мурафа</w:t>
            </w:r>
            <w:proofErr w:type="spellEnd"/>
            <w:r w:rsidRPr="009F3F2C">
              <w:rPr>
                <w:rFonts w:ascii="Times New Roman" w:hAnsi="Times New Roman" w:cs="Times New Roman"/>
                <w:color w:val="000000" w:themeColor="text1"/>
                <w:sz w:val="20"/>
                <w:szCs w:val="20"/>
              </w:rPr>
              <w:t xml:space="preserve"> – Вінниця АС</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1253-1258</w:t>
            </w:r>
          </w:p>
        </w:tc>
        <w:tc>
          <w:tcPr>
            <w:tcW w:w="4930" w:type="dxa"/>
            <w:tcBorders>
              <w:top w:val="single" w:sz="4" w:space="0" w:color="auto"/>
              <w:left w:val="single" w:sz="4" w:space="0" w:color="auto"/>
              <w:bottom w:val="single" w:sz="4" w:space="0" w:color="auto"/>
            </w:tcBorders>
            <w:shd w:val="clear" w:color="auto" w:fill="auto"/>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6:30(8:10)/8:25(10:20), 10:40(12:10)/12:55(14:50), 15:10(16:50)/18:05(20:00)</w:t>
            </w:r>
          </w:p>
        </w:tc>
        <w:tc>
          <w:tcPr>
            <w:tcW w:w="1180" w:type="dxa"/>
            <w:vMerge/>
            <w:tcBorders>
              <w:left w:val="single" w:sz="4" w:space="0" w:color="auto"/>
              <w:bottom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p>
        </w:tc>
        <w:tc>
          <w:tcPr>
            <w:tcW w:w="1199" w:type="dxa"/>
            <w:vMerge/>
            <w:tcBorders>
              <w:left w:val="single" w:sz="4" w:space="0" w:color="auto"/>
              <w:bottom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p>
        </w:tc>
        <w:tc>
          <w:tcPr>
            <w:tcW w:w="588" w:type="dxa"/>
            <w:vMerge/>
            <w:tcBorders>
              <w:left w:val="single" w:sz="4" w:space="0" w:color="auto"/>
              <w:bottom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p>
        </w:tc>
      </w:tr>
      <w:tr w:rsidR="00087A01" w:rsidRPr="000B21CD" w:rsidTr="008A23F0">
        <w:tblPrEx>
          <w:tblCellMar>
            <w:left w:w="10" w:type="dxa"/>
            <w:right w:w="10" w:type="dxa"/>
          </w:tblCellMar>
        </w:tblPrEx>
        <w:trPr>
          <w:trHeight w:val="774"/>
        </w:trPr>
        <w:tc>
          <w:tcPr>
            <w:tcW w:w="1135" w:type="dxa"/>
            <w:tcBorders>
              <w:top w:val="single" w:sz="4" w:space="0" w:color="auto"/>
              <w:left w:val="single" w:sz="4" w:space="0" w:color="auto"/>
              <w:bottom w:val="single" w:sz="4" w:space="0" w:color="auto"/>
            </w:tcBorders>
            <w:shd w:val="clear" w:color="auto" w:fill="FFFFFF"/>
            <w:vAlign w:val="center"/>
          </w:tcPr>
          <w:p w:rsidR="00087A01"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51</w:t>
            </w: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Хмільник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809-816</w:t>
            </w:r>
          </w:p>
        </w:tc>
        <w:tc>
          <w:tcPr>
            <w:tcW w:w="4930" w:type="dxa"/>
            <w:tcBorders>
              <w:top w:val="single" w:sz="4" w:space="0" w:color="auto"/>
              <w:left w:val="single" w:sz="4" w:space="0" w:color="auto"/>
              <w:bottom w:val="single" w:sz="4" w:space="0" w:color="auto"/>
            </w:tcBorders>
            <w:shd w:val="clear" w:color="auto" w:fill="auto"/>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6:15(7:40)/8:00(9:10), 9:25(10:45)/10:55(12:05), 12:12(13:40)</w:t>
            </w:r>
            <w:r w:rsidR="00527381" w:rsidRPr="009F3F2C">
              <w:rPr>
                <w:rFonts w:ascii="Times New Roman" w:hAnsi="Times New Roman" w:cs="Times New Roman"/>
                <w:color w:val="000000" w:themeColor="text1"/>
                <w:sz w:val="20"/>
                <w:szCs w:val="20"/>
              </w:rPr>
              <w:t>/14:30(15:40), 15:55(17:20)/17:40(18:50)</w:t>
            </w:r>
          </w:p>
        </w:tc>
        <w:tc>
          <w:tcPr>
            <w:tcW w:w="1180"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63</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087A01" w:rsidRPr="009F3F2C" w:rsidRDefault="00DA33B3" w:rsidP="00DA33B3">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7A01" w:rsidRPr="009F3F2C" w:rsidRDefault="00087A01"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087A01" w:rsidRPr="000B21CD" w:rsidTr="008A23F0">
        <w:tblPrEx>
          <w:tblCellMar>
            <w:left w:w="10" w:type="dxa"/>
            <w:right w:w="10" w:type="dxa"/>
          </w:tblCellMar>
        </w:tblPrEx>
        <w:trPr>
          <w:trHeight w:val="600"/>
        </w:trPr>
        <w:tc>
          <w:tcPr>
            <w:tcW w:w="1135" w:type="dxa"/>
            <w:tcBorders>
              <w:top w:val="single" w:sz="4" w:space="0" w:color="auto"/>
              <w:left w:val="single" w:sz="4" w:space="0" w:color="auto"/>
              <w:bottom w:val="single" w:sz="4" w:space="0" w:color="auto"/>
            </w:tcBorders>
            <w:shd w:val="clear" w:color="auto" w:fill="FFFFFF"/>
            <w:vAlign w:val="center"/>
          </w:tcPr>
          <w:p w:rsidR="00087A01"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52</w:t>
            </w: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Вінниця АС-1 – </w:t>
            </w:r>
            <w:proofErr w:type="spellStart"/>
            <w:r w:rsidRPr="009F3F2C">
              <w:rPr>
                <w:rFonts w:ascii="Times New Roman" w:hAnsi="Times New Roman" w:cs="Times New Roman"/>
                <w:color w:val="000000" w:themeColor="text1"/>
                <w:sz w:val="20"/>
                <w:szCs w:val="20"/>
              </w:rPr>
              <w:t>Ладижин</w:t>
            </w:r>
            <w:proofErr w:type="spellEnd"/>
            <w:r w:rsidRPr="009F3F2C">
              <w:rPr>
                <w:rFonts w:ascii="Times New Roman" w:hAnsi="Times New Roman" w:cs="Times New Roman"/>
                <w:color w:val="000000" w:themeColor="text1"/>
                <w:sz w:val="20"/>
                <w:szCs w:val="20"/>
              </w:rPr>
              <w:t xml:space="preserve"> АС</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159/160, 163/164</w:t>
            </w:r>
          </w:p>
        </w:tc>
        <w:tc>
          <w:tcPr>
            <w:tcW w:w="4930" w:type="dxa"/>
            <w:tcBorders>
              <w:top w:val="single" w:sz="4" w:space="0" w:color="auto"/>
              <w:left w:val="single" w:sz="4" w:space="0" w:color="auto"/>
              <w:bottom w:val="single" w:sz="4" w:space="0" w:color="auto"/>
            </w:tcBorders>
            <w:shd w:val="clear" w:color="auto" w:fill="auto"/>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8:05(9:55)/10:25(12:15), 15:05(16:55)/17:30(19:20)</w:t>
            </w:r>
          </w:p>
        </w:tc>
        <w:tc>
          <w:tcPr>
            <w:tcW w:w="1180"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107</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087A01"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7A01" w:rsidRPr="009F3F2C" w:rsidRDefault="00087A01" w:rsidP="00AD699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087A01" w:rsidRPr="00456E03" w:rsidTr="00E1549C">
        <w:tblPrEx>
          <w:tblCellMar>
            <w:left w:w="10" w:type="dxa"/>
            <w:right w:w="10" w:type="dxa"/>
          </w:tblCellMar>
        </w:tblPrEx>
        <w:trPr>
          <w:trHeight w:val="335"/>
        </w:trPr>
        <w:tc>
          <w:tcPr>
            <w:tcW w:w="1135" w:type="dxa"/>
            <w:tcBorders>
              <w:top w:val="single" w:sz="4" w:space="0" w:color="auto"/>
              <w:left w:val="single" w:sz="4" w:space="0" w:color="auto"/>
              <w:bottom w:val="single" w:sz="4" w:space="0" w:color="auto"/>
            </w:tcBorders>
            <w:shd w:val="clear" w:color="auto" w:fill="FFFFFF"/>
            <w:vAlign w:val="center"/>
          </w:tcPr>
          <w:p w:rsidR="00087A01"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53</w:t>
            </w: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Вінниця АС-3 – Дружне </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0159-0164</w:t>
            </w:r>
          </w:p>
        </w:tc>
        <w:tc>
          <w:tcPr>
            <w:tcW w:w="4930" w:type="dxa"/>
            <w:tcBorders>
              <w:top w:val="single" w:sz="4" w:space="0" w:color="auto"/>
              <w:left w:val="single" w:sz="4" w:space="0" w:color="auto"/>
              <w:bottom w:val="single" w:sz="4" w:space="0" w:color="auto"/>
            </w:tcBorders>
            <w:shd w:val="clear" w:color="auto" w:fill="auto"/>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A76444" w:rsidRPr="009F3F2C" w:rsidRDefault="00A76444"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4:50(6:00)/6:20(7:35), 11:00(12:20)/</w:t>
            </w:r>
            <w:r w:rsidR="00727FEA" w:rsidRPr="009F3F2C">
              <w:rPr>
                <w:rFonts w:ascii="Times New Roman" w:hAnsi="Times New Roman" w:cs="Times New Roman"/>
                <w:color w:val="000000" w:themeColor="text1"/>
                <w:sz w:val="20"/>
                <w:szCs w:val="20"/>
              </w:rPr>
              <w:t>14:25(15:45), 16:30(17:50)/18:15</w:t>
            </w:r>
            <w:r w:rsidRPr="009F3F2C">
              <w:rPr>
                <w:rFonts w:ascii="Times New Roman" w:hAnsi="Times New Roman" w:cs="Times New Roman"/>
                <w:color w:val="000000" w:themeColor="text1"/>
                <w:sz w:val="20"/>
                <w:szCs w:val="20"/>
              </w:rPr>
              <w:t>(19:50)</w:t>
            </w:r>
          </w:p>
        </w:tc>
        <w:tc>
          <w:tcPr>
            <w:tcW w:w="1180" w:type="dxa"/>
            <w:tcBorders>
              <w:top w:val="single" w:sz="4" w:space="0" w:color="auto"/>
              <w:left w:val="single" w:sz="4" w:space="0" w:color="auto"/>
              <w:bottom w:val="single" w:sz="4" w:space="0" w:color="auto"/>
            </w:tcBorders>
            <w:shd w:val="clear" w:color="auto" w:fill="auto"/>
            <w:vAlign w:val="center"/>
          </w:tcPr>
          <w:p w:rsidR="00087A01" w:rsidRPr="009F3F2C" w:rsidRDefault="00A76444"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42</w:t>
            </w:r>
          </w:p>
        </w:tc>
        <w:tc>
          <w:tcPr>
            <w:tcW w:w="1199" w:type="dxa"/>
            <w:tcBorders>
              <w:top w:val="single" w:sz="4" w:space="0" w:color="auto"/>
              <w:left w:val="single" w:sz="4" w:space="0" w:color="auto"/>
              <w:bottom w:val="single" w:sz="4" w:space="0" w:color="auto"/>
            </w:tcBorders>
            <w:shd w:val="clear" w:color="auto" w:fill="auto"/>
            <w:vAlign w:val="center"/>
          </w:tcPr>
          <w:p w:rsidR="00A76444" w:rsidRPr="009F3F2C" w:rsidRDefault="00A76444" w:rsidP="00A7644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087A01" w:rsidRPr="009F3F2C" w:rsidRDefault="00A76444" w:rsidP="00A7644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rsidR="00087A01" w:rsidRPr="009F3F2C" w:rsidRDefault="00A76444"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7A01" w:rsidRPr="009F3F2C" w:rsidRDefault="00A76444"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087A01" w:rsidRPr="000B21CD" w:rsidTr="00A81529">
        <w:tblPrEx>
          <w:tblCellMar>
            <w:left w:w="10" w:type="dxa"/>
            <w:right w:w="10" w:type="dxa"/>
          </w:tblCellMar>
        </w:tblPrEx>
        <w:trPr>
          <w:trHeight w:val="593"/>
        </w:trPr>
        <w:tc>
          <w:tcPr>
            <w:tcW w:w="1135" w:type="dxa"/>
            <w:tcBorders>
              <w:top w:val="single" w:sz="4" w:space="0" w:color="auto"/>
              <w:left w:val="single" w:sz="4" w:space="0" w:color="auto"/>
              <w:bottom w:val="single" w:sz="4" w:space="0" w:color="auto"/>
            </w:tcBorders>
            <w:shd w:val="clear" w:color="auto" w:fill="FFFFFF"/>
            <w:vAlign w:val="center"/>
          </w:tcPr>
          <w:p w:rsidR="00087A01" w:rsidRPr="009F3F2C" w:rsidRDefault="008377CD"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lastRenderedPageBreak/>
              <w:t>54</w:t>
            </w:r>
          </w:p>
        </w:tc>
        <w:tc>
          <w:tcPr>
            <w:tcW w:w="2561"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8A23F0">
            <w:pPr>
              <w:spacing w:after="0" w:line="240" w:lineRule="auto"/>
              <w:ind w:left="132"/>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Погребище АС – Козятин АС</w:t>
            </w:r>
          </w:p>
        </w:tc>
        <w:tc>
          <w:tcPr>
            <w:tcW w:w="1507"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141/142, 143/144</w:t>
            </w:r>
          </w:p>
        </w:tc>
        <w:tc>
          <w:tcPr>
            <w:tcW w:w="4930"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6:40(7:55)/9:30(10:45), 14:40(15:55)/17:30(18:45)</w:t>
            </w:r>
          </w:p>
        </w:tc>
        <w:tc>
          <w:tcPr>
            <w:tcW w:w="1180"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69</w:t>
            </w:r>
          </w:p>
        </w:tc>
        <w:tc>
          <w:tcPr>
            <w:tcW w:w="1199" w:type="dxa"/>
            <w:tcBorders>
              <w:top w:val="single" w:sz="4" w:space="0" w:color="auto"/>
              <w:left w:val="single" w:sz="4" w:space="0" w:color="auto"/>
              <w:bottom w:val="single" w:sz="4" w:space="0" w:color="auto"/>
            </w:tcBorders>
            <w:shd w:val="clear" w:color="auto" w:fill="auto"/>
            <w:vAlign w:val="center"/>
          </w:tcPr>
          <w:p w:rsidR="00DA33B3"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rsidR="00087A01" w:rsidRPr="009F3F2C" w:rsidRDefault="00DA33B3" w:rsidP="00DA33B3">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87A01" w:rsidRPr="009F3F2C" w:rsidRDefault="00087A01" w:rsidP="00104FA4">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bl>
    <w:p w:rsidR="00864FD5" w:rsidRPr="000B21CD" w:rsidRDefault="00864FD5" w:rsidP="00DC6950">
      <w:pPr>
        <w:spacing w:after="0" w:line="240" w:lineRule="auto"/>
        <w:rPr>
          <w:sz w:val="20"/>
          <w:szCs w:val="20"/>
        </w:rPr>
      </w:pPr>
    </w:p>
    <w:p w:rsidR="00920714" w:rsidRPr="000B21CD" w:rsidRDefault="00920714" w:rsidP="00156580">
      <w:pPr>
        <w:pStyle w:val="a7"/>
        <w:numPr>
          <w:ilvl w:val="0"/>
          <w:numId w:val="3"/>
        </w:numPr>
        <w:spacing w:after="0" w:line="240" w:lineRule="auto"/>
        <w:rPr>
          <w:rFonts w:ascii="Times New Roman" w:hAnsi="Times New Roman" w:cs="Times New Roman"/>
          <w:sz w:val="20"/>
          <w:szCs w:val="20"/>
        </w:rPr>
      </w:pPr>
      <w:r w:rsidRPr="000B21CD">
        <w:rPr>
          <w:rFonts w:ascii="Times New Roman" w:hAnsi="Times New Roman" w:cs="Times New Roman"/>
          <w:sz w:val="20"/>
          <w:szCs w:val="20"/>
          <w:lang w:eastAsia="ru-RU"/>
        </w:rPr>
        <w:t xml:space="preserve">Умови конкурсу: </w:t>
      </w:r>
    </w:p>
    <w:p w:rsidR="00920714" w:rsidRPr="000B21CD" w:rsidRDefault="00920714" w:rsidP="00DC6950">
      <w:pPr>
        <w:pStyle w:val="a3"/>
        <w:rPr>
          <w:rFonts w:ascii="Times New Roman" w:hAnsi="Times New Roman" w:cs="Times New Roman"/>
          <w:sz w:val="20"/>
          <w:szCs w:val="20"/>
          <w:lang w:val="uk-UA" w:eastAsia="ru-RU"/>
        </w:rPr>
      </w:pPr>
      <w:r w:rsidRPr="000B21CD">
        <w:rPr>
          <w:rFonts w:ascii="Times New Roman" w:hAnsi="Times New Roman" w:cs="Times New Roman"/>
          <w:b/>
          <w:sz w:val="20"/>
          <w:szCs w:val="20"/>
          <w:lang w:val="uk-UA" w:eastAsia="ru-RU"/>
        </w:rPr>
        <w:t>ЗАТВЕРДЖЕНО</w:t>
      </w:r>
      <w:r w:rsidRPr="000B21CD">
        <w:rPr>
          <w:rFonts w:ascii="Times New Roman" w:hAnsi="Times New Roman" w:cs="Times New Roman"/>
          <w:sz w:val="20"/>
          <w:szCs w:val="20"/>
          <w:lang w:val="uk-UA" w:eastAsia="ru-RU"/>
        </w:rPr>
        <w:t xml:space="preserve"> </w:t>
      </w:r>
      <w:r w:rsidR="009005A6" w:rsidRPr="000B21CD">
        <w:rPr>
          <w:rFonts w:ascii="Times New Roman" w:hAnsi="Times New Roman" w:cs="Times New Roman"/>
          <w:sz w:val="20"/>
          <w:szCs w:val="20"/>
          <w:lang w:val="uk-UA" w:eastAsia="ru-RU"/>
        </w:rPr>
        <w:t>Розпорядження</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голови</w:t>
      </w:r>
      <w:r w:rsidR="008D0C95" w:rsidRPr="000B21CD">
        <w:rPr>
          <w:rFonts w:ascii="Times New Roman" w:hAnsi="Times New Roman" w:cs="Times New Roman"/>
          <w:sz w:val="20"/>
          <w:szCs w:val="20"/>
          <w:lang w:val="uk-UA" w:eastAsia="ru-RU"/>
        </w:rPr>
        <w:t xml:space="preserve">  о</w:t>
      </w:r>
      <w:r w:rsidRPr="000B21CD">
        <w:rPr>
          <w:rFonts w:ascii="Times New Roman" w:hAnsi="Times New Roman" w:cs="Times New Roman"/>
          <w:sz w:val="20"/>
          <w:szCs w:val="20"/>
          <w:lang w:val="uk-UA" w:eastAsia="ru-RU"/>
        </w:rPr>
        <w:t>блдержадміністрації</w:t>
      </w:r>
      <w:r w:rsidR="009005A6"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04 жовтня 2016 року № 720</w:t>
      </w:r>
      <w:r w:rsidR="000E26CA">
        <w:rPr>
          <w:rFonts w:ascii="Times New Roman" w:hAnsi="Times New Roman" w:cs="Times New Roman"/>
          <w:sz w:val="20"/>
          <w:szCs w:val="20"/>
          <w:lang w:val="uk-UA" w:eastAsia="ru-RU"/>
        </w:rPr>
        <w:t xml:space="preserve"> </w:t>
      </w:r>
    </w:p>
    <w:p w:rsidR="00920714" w:rsidRPr="000B21CD" w:rsidRDefault="00920714" w:rsidP="00DC6950">
      <w:pPr>
        <w:pStyle w:val="a3"/>
        <w:rPr>
          <w:rFonts w:ascii="Times New Roman" w:hAnsi="Times New Roman" w:cs="Times New Roman"/>
          <w:sz w:val="20"/>
          <w:szCs w:val="20"/>
          <w:lang w:val="uk-UA" w:eastAsia="ru-RU"/>
        </w:rPr>
      </w:pPr>
      <w:r w:rsidRPr="000B21CD">
        <w:rPr>
          <w:rFonts w:ascii="Times New Roman" w:hAnsi="Times New Roman" w:cs="Times New Roman"/>
          <w:sz w:val="20"/>
          <w:szCs w:val="20"/>
          <w:lang w:val="uk-UA" w:eastAsia="ru-RU"/>
        </w:rPr>
        <w:t>Зареєстровано в Головному територіальному управлінні</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юстиції у Вінницькій</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області</w:t>
      </w:r>
      <w:r w:rsidR="00326A39"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10</w:t>
      </w:r>
      <w:r w:rsidR="009005A6"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жовтня 2016 року за № 37/1289</w:t>
      </w:r>
    </w:p>
    <w:p w:rsidR="008D0C95" w:rsidRPr="000B21CD" w:rsidRDefault="008D0C95" w:rsidP="00B675E0">
      <w:pPr>
        <w:shd w:val="clear" w:color="auto" w:fill="FFFFFF"/>
        <w:spacing w:after="0" w:line="240" w:lineRule="auto"/>
        <w:rPr>
          <w:rFonts w:ascii="Times New Roman" w:hAnsi="Times New Roman" w:cs="Times New Roman"/>
          <w:bCs/>
          <w:color w:val="000000"/>
          <w:sz w:val="20"/>
          <w:szCs w:val="20"/>
          <w:lang w:eastAsia="ru-RU"/>
        </w:rPr>
      </w:pPr>
      <w:r w:rsidRPr="000B21CD">
        <w:rPr>
          <w:rFonts w:ascii="Times New Roman" w:hAnsi="Times New Roman" w:cs="Times New Roman"/>
          <w:bCs/>
          <w:color w:val="000000"/>
          <w:sz w:val="20"/>
          <w:szCs w:val="20"/>
          <w:lang w:eastAsia="ru-RU"/>
        </w:rPr>
        <w:t>Про затвердження Умов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bCs/>
          <w:color w:val="000000"/>
          <w:sz w:val="20"/>
          <w:szCs w:val="20"/>
          <w:lang w:eastAsia="ru-RU"/>
        </w:rPr>
        <w:t>внутрішньообласні</w:t>
      </w:r>
      <w:proofErr w:type="spellEnd"/>
      <w:r w:rsidRPr="000B21CD">
        <w:rPr>
          <w:rFonts w:ascii="Times New Roman" w:hAnsi="Times New Roman" w:cs="Times New Roman"/>
          <w:bCs/>
          <w:color w:val="000000"/>
          <w:sz w:val="20"/>
          <w:szCs w:val="20"/>
          <w:lang w:eastAsia="ru-RU"/>
        </w:rPr>
        <w:t xml:space="preserve"> маршрути)</w:t>
      </w:r>
    </w:p>
    <w:p w:rsidR="009364D7" w:rsidRPr="000B21CD"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0B21CD">
        <w:rPr>
          <w:rFonts w:ascii="Times New Roman" w:hAnsi="Times New Roman" w:cs="Times New Roman"/>
          <w:color w:val="000000"/>
          <w:sz w:val="20"/>
          <w:szCs w:val="20"/>
          <w:lang w:eastAsia="ru-RU"/>
        </w:rPr>
        <w:t>Відповідно до законів України «Про місцеві державні адміністрації»,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0E26CA">
        <w:rPr>
          <w:rFonts w:ascii="Times New Roman" w:hAnsi="Times New Roman" w:cs="Times New Roman"/>
          <w:color w:val="000000"/>
          <w:sz w:val="20"/>
          <w:szCs w:val="20"/>
          <w:lang w:eastAsia="ru-RU"/>
        </w:rPr>
        <w:t xml:space="preserve"> </w:t>
      </w:r>
      <w:r w:rsidRPr="000B21CD">
        <w:rPr>
          <w:rFonts w:ascii="Times New Roman" w:hAnsi="Times New Roman" w:cs="Times New Roman"/>
          <w:color w:val="000000"/>
          <w:sz w:val="20"/>
          <w:szCs w:val="20"/>
          <w:lang w:eastAsia="ru-RU"/>
        </w:rPr>
        <w:t>та від 03 грудня 2008 року № 1081 «Про затвердження Порядку проведення конкурсу з перевезення пасажирів на автобусному маршруті загального користування</w:t>
      </w:r>
      <w:r w:rsidR="00B675E0" w:rsidRPr="000B21CD">
        <w:rPr>
          <w:rFonts w:ascii="Times New Roman" w:hAnsi="Times New Roman" w:cs="Times New Roman"/>
          <w:color w:val="000000"/>
          <w:sz w:val="20"/>
          <w:szCs w:val="20"/>
          <w:lang w:eastAsia="ru-RU"/>
        </w:rPr>
        <w:t>»</w:t>
      </w:r>
      <w:r w:rsidR="00F2454C">
        <w:rPr>
          <w:rFonts w:ascii="Times New Roman" w:hAnsi="Times New Roman" w:cs="Times New Roman"/>
          <w:color w:val="000000"/>
          <w:sz w:val="20"/>
          <w:szCs w:val="20"/>
          <w:lang w:eastAsia="ru-RU"/>
        </w:rPr>
        <w:t>.</w:t>
      </w:r>
    </w:p>
    <w:p w:rsidR="008D0C95" w:rsidRPr="000B21CD"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0B21CD">
        <w:rPr>
          <w:rFonts w:ascii="Times New Roman" w:hAnsi="Times New Roman" w:cs="Times New Roman"/>
          <w:b/>
          <w:bCs/>
          <w:color w:val="000000"/>
          <w:sz w:val="20"/>
          <w:szCs w:val="20"/>
          <w:lang w:eastAsia="ru-RU"/>
        </w:rPr>
        <w:t>У М О В И</w:t>
      </w:r>
      <w:r w:rsidR="009364D7" w:rsidRPr="000B21CD">
        <w:rPr>
          <w:rFonts w:ascii="Times New Roman" w:hAnsi="Times New Roman" w:cs="Times New Roman"/>
          <w:bCs/>
          <w:color w:val="000000"/>
          <w:sz w:val="20"/>
          <w:szCs w:val="20"/>
          <w:lang w:eastAsia="ru-RU"/>
        </w:rPr>
        <w:t xml:space="preserve"> </w:t>
      </w:r>
      <w:r w:rsidRPr="000B21CD">
        <w:rPr>
          <w:rFonts w:ascii="Times New Roman" w:hAnsi="Times New Roman" w:cs="Times New Roman"/>
          <w:bCs/>
          <w:color w:val="000000"/>
          <w:sz w:val="20"/>
          <w:szCs w:val="20"/>
          <w:lang w:eastAsia="ru-RU"/>
        </w:rPr>
        <w:t>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bCs/>
          <w:color w:val="000000"/>
          <w:sz w:val="20"/>
          <w:szCs w:val="20"/>
          <w:lang w:eastAsia="ru-RU"/>
        </w:rPr>
        <w:t>внутрішньообласні</w:t>
      </w:r>
      <w:proofErr w:type="spellEnd"/>
      <w:r w:rsidRPr="000B21CD">
        <w:rPr>
          <w:rFonts w:ascii="Times New Roman" w:hAnsi="Times New Roman" w:cs="Times New Roman"/>
          <w:bCs/>
          <w:color w:val="000000"/>
          <w:sz w:val="20"/>
          <w:szCs w:val="20"/>
          <w:lang w:eastAsia="ru-RU"/>
        </w:rPr>
        <w:t xml:space="preserve"> маршрути)</w:t>
      </w:r>
    </w:p>
    <w:p w:rsidR="00920714" w:rsidRPr="000B21CD" w:rsidRDefault="008D0C95" w:rsidP="00B675E0">
      <w:pPr>
        <w:pStyle w:val="a3"/>
        <w:rPr>
          <w:rFonts w:ascii="Times New Roman" w:hAnsi="Times New Roman" w:cs="Times New Roman"/>
          <w:sz w:val="20"/>
          <w:szCs w:val="20"/>
          <w:lang w:val="uk-UA" w:eastAsia="ru-RU"/>
        </w:rPr>
      </w:pPr>
      <w:r w:rsidRPr="000B21CD">
        <w:rPr>
          <w:rFonts w:ascii="Times New Roman" w:hAnsi="Times New Roman" w:cs="Times New Roman"/>
          <w:color w:val="000000"/>
          <w:sz w:val="20"/>
          <w:szCs w:val="20"/>
          <w:lang w:val="uk-UA" w:eastAsia="ru-RU"/>
        </w:rPr>
        <w:t>1. Умови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(далі – Умови), розроблено відповідно до Закону України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F2454C">
        <w:rPr>
          <w:rFonts w:ascii="Times New Roman" w:hAnsi="Times New Roman" w:cs="Times New Roman"/>
          <w:color w:val="000000"/>
          <w:sz w:val="20"/>
          <w:szCs w:val="20"/>
          <w:lang w:val="uk-UA" w:eastAsia="ru-RU"/>
        </w:rPr>
        <w:t xml:space="preserve">, </w:t>
      </w:r>
      <w:r w:rsidRPr="000B21CD">
        <w:rPr>
          <w:rFonts w:ascii="Times New Roman" w:hAnsi="Times New Roman" w:cs="Times New Roman"/>
          <w:color w:val="000000"/>
          <w:sz w:val="20"/>
          <w:szCs w:val="20"/>
          <w:lang w:val="uk-UA" w:eastAsia="ru-RU"/>
        </w:rPr>
        <w:t>від 03 грудня 2008 року № 1081 «Про затвердження Порядку проведення конкурсу з перевезення пасажирів на автобусному маршруті загального користування», наказу Міністерства транспорту та зв'язку України від 12 квітня 2007 року № 285 «Про затвердження Порядку визначення класу комфортності автобусів, сфери їхнього використання за видами сполучень та режимами руху», зареєстрованого в Міністерстві юстиції України 14 травня 2007 року за № 499/13766, і визначають умови перевезень пасажирів, які повинні виконувати автомобільні перевізники, визначені на відповідному об'єкті конкурсу.</w:t>
      </w:r>
      <w:r w:rsidRPr="000B21CD">
        <w:rPr>
          <w:rFonts w:ascii="Times New Roman" w:hAnsi="Times New Roman" w:cs="Times New Roman"/>
          <w:color w:val="000000"/>
          <w:sz w:val="20"/>
          <w:szCs w:val="20"/>
          <w:lang w:val="uk-UA" w:eastAsia="ru-RU"/>
        </w:rPr>
        <w:br/>
        <w:t>2. Ці Умови є обов'язковими для членів конкурсного комітету із визначення автомобільних перевізників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та перевізників-претендентів. Терміни в цих Умовах вживаються у значенні, наведеному в законодавстві у сфері автомобільного транспорту.</w:t>
      </w:r>
      <w:r w:rsidRPr="000B21CD">
        <w:rPr>
          <w:rFonts w:ascii="Times New Roman" w:hAnsi="Times New Roman" w:cs="Times New Roman"/>
          <w:color w:val="000000"/>
          <w:sz w:val="20"/>
          <w:szCs w:val="20"/>
          <w:lang w:val="uk-UA" w:eastAsia="ru-RU"/>
        </w:rPr>
        <w:br/>
        <w:t>3. Організатором на міжміських і приміських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є Вінницька обласна державна адміністрація.</w:t>
      </w:r>
      <w:r w:rsidRPr="000B21CD">
        <w:rPr>
          <w:rFonts w:ascii="Times New Roman" w:hAnsi="Times New Roman" w:cs="Times New Roman"/>
          <w:color w:val="000000"/>
          <w:sz w:val="20"/>
          <w:szCs w:val="20"/>
          <w:lang w:val="uk-UA" w:eastAsia="ru-RU"/>
        </w:rPr>
        <w:br/>
        <w:t>4. Обґрунтована структура парку автобусів, що працюватимуть на маршруті загального користування, має відповідати таким критеріям:</w:t>
      </w:r>
      <w:r w:rsidRPr="000B21CD">
        <w:rPr>
          <w:rFonts w:ascii="Times New Roman" w:hAnsi="Times New Roman" w:cs="Times New Roman"/>
          <w:color w:val="000000"/>
          <w:sz w:val="20"/>
          <w:szCs w:val="20"/>
          <w:lang w:val="uk-UA" w:eastAsia="ru-RU"/>
        </w:rPr>
        <w:br/>
        <w:t>4.1. Сфера використання автобусів за видами сполучень:</w:t>
      </w:r>
      <w:r w:rsidRPr="000B21CD">
        <w:rPr>
          <w:rFonts w:ascii="Times New Roman" w:hAnsi="Times New Roman" w:cs="Times New Roman"/>
          <w:color w:val="000000"/>
          <w:sz w:val="20"/>
          <w:szCs w:val="20"/>
          <w:lang w:val="uk-UA" w:eastAsia="ru-RU"/>
        </w:rPr>
        <w:br/>
        <w:t>на приміських автобусних маршрутах загального користування повинні бути задіяні автобуси категорії М2 класу А та В та (або) категорії М3 класу А, В та І, II, III;</w:t>
      </w:r>
      <w:r w:rsidRPr="000B21CD">
        <w:rPr>
          <w:rFonts w:ascii="Times New Roman" w:hAnsi="Times New Roman" w:cs="Times New Roman"/>
          <w:color w:val="000000"/>
          <w:sz w:val="20"/>
          <w:szCs w:val="20"/>
          <w:lang w:val="uk-UA" w:eastAsia="ru-RU"/>
        </w:rPr>
        <w:br/>
        <w:t xml:space="preserve">на міжміських </w:t>
      </w:r>
      <w:proofErr w:type="spellStart"/>
      <w:r w:rsidRPr="000B21CD">
        <w:rPr>
          <w:rFonts w:ascii="Times New Roman" w:hAnsi="Times New Roman" w:cs="Times New Roman"/>
          <w:color w:val="000000"/>
          <w:sz w:val="20"/>
          <w:szCs w:val="20"/>
          <w:lang w:val="uk-UA" w:eastAsia="ru-RU"/>
        </w:rPr>
        <w:t>внутрішньообласних</w:t>
      </w:r>
      <w:proofErr w:type="spellEnd"/>
      <w:r w:rsidRPr="000B21CD">
        <w:rPr>
          <w:rFonts w:ascii="Times New Roman" w:hAnsi="Times New Roman" w:cs="Times New Roman"/>
          <w:color w:val="000000"/>
          <w:sz w:val="20"/>
          <w:szCs w:val="20"/>
          <w:lang w:val="uk-UA" w:eastAsia="ru-RU"/>
        </w:rPr>
        <w:t xml:space="preserve"> маршрутах протяжністю до 150 км - категорії М2 класу А та В та (або) категорії М3 класу А та В, II та III;</w:t>
      </w:r>
      <w:r w:rsidRPr="000B21CD">
        <w:rPr>
          <w:rFonts w:ascii="Times New Roman" w:hAnsi="Times New Roman" w:cs="Times New Roman"/>
          <w:color w:val="000000"/>
          <w:sz w:val="20"/>
          <w:szCs w:val="20"/>
          <w:lang w:val="uk-UA" w:eastAsia="ru-RU"/>
        </w:rPr>
        <w:br/>
        <w:t xml:space="preserve">на міжміських </w:t>
      </w:r>
      <w:proofErr w:type="spellStart"/>
      <w:r w:rsidRPr="000B21CD">
        <w:rPr>
          <w:rFonts w:ascii="Times New Roman" w:hAnsi="Times New Roman" w:cs="Times New Roman"/>
          <w:color w:val="000000"/>
          <w:sz w:val="20"/>
          <w:szCs w:val="20"/>
          <w:lang w:val="uk-UA" w:eastAsia="ru-RU"/>
        </w:rPr>
        <w:t>внутрішньообласних</w:t>
      </w:r>
      <w:proofErr w:type="spellEnd"/>
      <w:r w:rsidRPr="000B21CD">
        <w:rPr>
          <w:rFonts w:ascii="Times New Roman" w:hAnsi="Times New Roman" w:cs="Times New Roman"/>
          <w:color w:val="000000"/>
          <w:sz w:val="20"/>
          <w:szCs w:val="20"/>
          <w:lang w:val="uk-UA" w:eastAsia="ru-RU"/>
        </w:rPr>
        <w:t xml:space="preserve"> маршрутах протяжністю понад 150 км - категорії М3 класу В, II та III.</w:t>
      </w:r>
      <w:r w:rsidRPr="000B21CD">
        <w:rPr>
          <w:rFonts w:ascii="Times New Roman" w:hAnsi="Times New Roman" w:cs="Times New Roman"/>
          <w:color w:val="000000"/>
          <w:sz w:val="20"/>
          <w:szCs w:val="20"/>
          <w:lang w:val="uk-UA" w:eastAsia="ru-RU"/>
        </w:rPr>
        <w:br/>
        <w:t xml:space="preserve">4.2. </w:t>
      </w:r>
      <w:r w:rsidRPr="000B21CD">
        <w:rPr>
          <w:rFonts w:ascii="Times New Roman" w:eastAsia="Calibri" w:hAnsi="Times New Roman" w:cs="Times New Roman"/>
          <w:color w:val="000000"/>
          <w:sz w:val="20"/>
          <w:szCs w:val="20"/>
          <w:shd w:val="clear" w:color="auto" w:fill="FFFFFF"/>
          <w:lang w:val="uk-UA"/>
        </w:rPr>
        <w:t>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r w:rsidRPr="000B21CD">
        <w:rPr>
          <w:rFonts w:ascii="Times New Roman" w:hAnsi="Times New Roman" w:cs="Times New Roman"/>
          <w:color w:val="000000"/>
          <w:sz w:val="20"/>
          <w:szCs w:val="20"/>
          <w:lang w:val="uk-UA" w:eastAsia="ru-RU"/>
        </w:rPr>
        <w:br/>
        <w:t>5. Не допускаються до участі у конкурсі перевізники-претенденти відповідно до статті 45 Закону України «Про автомобільний транспорт» та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r w:rsidRPr="000B21CD">
        <w:rPr>
          <w:rFonts w:ascii="Times New Roman" w:hAnsi="Times New Roman" w:cs="Times New Roman"/>
          <w:color w:val="000000"/>
          <w:sz w:val="20"/>
          <w:szCs w:val="20"/>
          <w:lang w:val="uk-UA" w:eastAsia="ru-RU"/>
        </w:rPr>
        <w:br/>
        <w:t>6. Рухомий склад, що проп</w:t>
      </w:r>
      <w:bookmarkStart w:id="0" w:name="_GoBack"/>
      <w:bookmarkEnd w:id="0"/>
      <w:r w:rsidRPr="000B21CD">
        <w:rPr>
          <w:rFonts w:ascii="Times New Roman" w:hAnsi="Times New Roman" w:cs="Times New Roman"/>
          <w:color w:val="000000"/>
          <w:sz w:val="20"/>
          <w:szCs w:val="20"/>
          <w:lang w:val="uk-UA" w:eastAsia="ru-RU"/>
        </w:rPr>
        <w:t>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 у сфері автомобільного транспорту.</w:t>
      </w:r>
      <w:r w:rsidRPr="000B21CD">
        <w:rPr>
          <w:rFonts w:ascii="Times New Roman" w:hAnsi="Times New Roman" w:cs="Times New Roman"/>
          <w:color w:val="000000"/>
          <w:sz w:val="20"/>
          <w:szCs w:val="20"/>
          <w:lang w:val="uk-UA" w:eastAsia="ru-RU"/>
        </w:rPr>
        <w:br/>
        <w:t>7.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0B21CD">
        <w:rPr>
          <w:rFonts w:ascii="Times New Roman" w:hAnsi="Times New Roman" w:cs="Times New Roman"/>
          <w:color w:val="000000"/>
          <w:sz w:val="20"/>
          <w:szCs w:val="20"/>
          <w:lang w:val="uk-UA" w:eastAsia="ru-RU"/>
        </w:rPr>
        <w:br/>
        <w:t>8. Перевізник, який здійснює перевезення пасажирів, повинен забезпечувати пільгові перевезення пасажирів, які відповідно до законодавства користуються такими правами.</w:t>
      </w:r>
      <w:r w:rsidRPr="000B21CD">
        <w:rPr>
          <w:rFonts w:ascii="Times New Roman" w:hAnsi="Times New Roman" w:cs="Times New Roman"/>
          <w:color w:val="000000"/>
          <w:sz w:val="20"/>
          <w:szCs w:val="20"/>
          <w:lang w:val="uk-UA" w:eastAsia="ru-RU"/>
        </w:rPr>
        <w:br/>
        <w:t>9. Об'єктами конкурсу визначаються міжміські і приміські автобусні маршрути загального користування, які затверджуються розпорядженням голови облдержадміністрації.</w:t>
      </w:r>
      <w:r w:rsidRPr="000B21CD">
        <w:rPr>
          <w:rFonts w:ascii="Times New Roman" w:hAnsi="Times New Roman" w:cs="Times New Roman"/>
          <w:color w:val="000000"/>
          <w:sz w:val="20"/>
          <w:szCs w:val="20"/>
          <w:lang w:val="uk-UA" w:eastAsia="ru-RU"/>
        </w:rPr>
        <w:br/>
        <w:t xml:space="preserve">10. </w:t>
      </w:r>
      <w:r w:rsidRPr="000B21CD">
        <w:rPr>
          <w:rFonts w:ascii="Times New Roman" w:eastAsia="Calibri" w:hAnsi="Times New Roman" w:cs="Times New Roman"/>
          <w:color w:val="000000"/>
          <w:sz w:val="20"/>
          <w:szCs w:val="20"/>
          <w:shd w:val="clear" w:color="auto" w:fill="FFFFFF"/>
          <w:lang w:val="uk-UA"/>
        </w:rPr>
        <w:t xml:space="preserve">На кожному об'єкті конкурсу, який включає міські та приміські </w:t>
      </w:r>
      <w:proofErr w:type="spellStart"/>
      <w:r w:rsidRPr="000B21CD">
        <w:rPr>
          <w:rFonts w:ascii="Times New Roman" w:eastAsia="Calibri" w:hAnsi="Times New Roman" w:cs="Times New Roman"/>
          <w:color w:val="000000"/>
          <w:sz w:val="20"/>
          <w:szCs w:val="20"/>
          <w:shd w:val="clear" w:color="auto" w:fill="FFFFFF"/>
          <w:lang w:val="uk-UA"/>
        </w:rPr>
        <w:t>внутрішньообласні</w:t>
      </w:r>
      <w:proofErr w:type="spellEnd"/>
      <w:r w:rsidRPr="000B21CD">
        <w:rPr>
          <w:rFonts w:ascii="Times New Roman" w:eastAsia="Calibri" w:hAnsi="Times New Roman" w:cs="Times New Roman"/>
          <w:color w:val="000000"/>
          <w:sz w:val="20"/>
          <w:szCs w:val="20"/>
          <w:shd w:val="clear" w:color="auto" w:fill="FFFFFF"/>
          <w:lang w:val="uk-UA"/>
        </w:rPr>
        <w:t xml:space="preserve"> автобусні маршрути загального користування, перевізник повинен забезпечити роботу транспортних засобів, пристосованих для перевезення осіб з інвалідністю та інших </w:t>
      </w:r>
      <w:proofErr w:type="spellStart"/>
      <w:r w:rsidRPr="000B21CD">
        <w:rPr>
          <w:rFonts w:ascii="Times New Roman" w:eastAsia="Calibri" w:hAnsi="Times New Roman" w:cs="Times New Roman"/>
          <w:color w:val="000000"/>
          <w:sz w:val="20"/>
          <w:szCs w:val="20"/>
          <w:shd w:val="clear" w:color="auto" w:fill="FFFFFF"/>
          <w:lang w:val="uk-UA"/>
        </w:rPr>
        <w:t>маломобільних</w:t>
      </w:r>
      <w:proofErr w:type="spellEnd"/>
      <w:r w:rsidRPr="000B21CD">
        <w:rPr>
          <w:rFonts w:ascii="Times New Roman" w:eastAsia="Calibri" w:hAnsi="Times New Roman" w:cs="Times New Roman"/>
          <w:color w:val="000000"/>
          <w:sz w:val="20"/>
          <w:szCs w:val="20"/>
          <w:shd w:val="clear" w:color="auto" w:fill="FFFFFF"/>
          <w:lang w:val="uk-UA"/>
        </w:rPr>
        <w:t xml:space="preserve"> груп населення, в кількості до 35 відсотків загальної кількості автобусів до 31 грудня 2019 року та до 50 відсотків – з 01 січня 2020 року.</w:t>
      </w:r>
      <w:r w:rsidRPr="000B21CD">
        <w:rPr>
          <w:rFonts w:ascii="Times New Roman" w:hAnsi="Times New Roman" w:cs="Times New Roman"/>
          <w:color w:val="000000"/>
          <w:sz w:val="20"/>
          <w:szCs w:val="20"/>
          <w:lang w:val="uk-UA" w:eastAsia="ru-RU"/>
        </w:rPr>
        <w:br/>
        <w:t xml:space="preserve">11. </w:t>
      </w:r>
      <w:r w:rsidRPr="000B21CD">
        <w:rPr>
          <w:rFonts w:ascii="Times New Roman" w:eastAsia="Calibri" w:hAnsi="Times New Roman" w:cs="Times New Roman"/>
          <w:color w:val="000000"/>
          <w:sz w:val="20"/>
          <w:szCs w:val="20"/>
          <w:shd w:val="clear" w:color="auto" w:fill="FFFFFF"/>
          <w:lang w:val="uk-UA"/>
        </w:rPr>
        <w:t>Договір з  переможцем конкурсу укладається на п'ять років.</w:t>
      </w:r>
      <w:r w:rsidRPr="000B21CD">
        <w:rPr>
          <w:rFonts w:ascii="Times New Roman" w:hAnsi="Times New Roman" w:cs="Times New Roman"/>
          <w:color w:val="000000"/>
          <w:sz w:val="20"/>
          <w:szCs w:val="20"/>
          <w:lang w:val="uk-UA" w:eastAsia="ru-RU"/>
        </w:rPr>
        <w:br/>
        <w:t>12. Договір з переможцем конкурсу у разі відсутності в нього автобусів, що відповідають умовам конкурсу, укладається на один рік.</w:t>
      </w:r>
      <w:r w:rsidRPr="000B21CD">
        <w:rPr>
          <w:rFonts w:ascii="Times New Roman" w:hAnsi="Times New Roman" w:cs="Times New Roman"/>
          <w:color w:val="000000"/>
          <w:sz w:val="20"/>
          <w:szCs w:val="20"/>
          <w:lang w:val="uk-UA" w:eastAsia="ru-RU"/>
        </w:rPr>
        <w:br/>
        <w:t>13. Для забезпечення належної якості та безпеки перевезень пасажирів на автобусних маршрутах встановлюються додаткові умови щодо:</w:t>
      </w:r>
      <w:r w:rsidRPr="000B21CD">
        <w:rPr>
          <w:rFonts w:ascii="Times New Roman" w:hAnsi="Times New Roman" w:cs="Times New Roman"/>
          <w:color w:val="000000"/>
          <w:sz w:val="20"/>
          <w:szCs w:val="20"/>
          <w:lang w:val="uk-UA" w:eastAsia="ru-RU"/>
        </w:rPr>
        <w:br/>
        <w:t>13.1. Наявності у перевізника GPS приладів сертифікованих UCRF (Українським державним центром радіочастот), встановлених на транспортних засобах, які пропонуються для роботи на автобусному маршруті.</w:t>
      </w:r>
      <w:r w:rsidRPr="000B21CD">
        <w:rPr>
          <w:rFonts w:ascii="Times New Roman" w:hAnsi="Times New Roman" w:cs="Times New Roman"/>
          <w:color w:val="000000"/>
          <w:sz w:val="20"/>
          <w:szCs w:val="20"/>
          <w:lang w:val="uk-UA" w:eastAsia="ru-RU"/>
        </w:rPr>
        <w:br/>
      </w:r>
      <w:r w:rsidRPr="000B21CD">
        <w:rPr>
          <w:rFonts w:ascii="Times New Roman" w:eastAsia="Calibri" w:hAnsi="Times New Roman" w:cs="Times New Roman"/>
          <w:color w:val="000000"/>
          <w:sz w:val="20"/>
          <w:szCs w:val="20"/>
          <w:shd w:val="clear" w:color="auto" w:fill="FFFFFF"/>
          <w:lang w:val="uk-UA"/>
        </w:rPr>
        <w:lastRenderedPageBreak/>
        <w:t>Наявності договору про надання доступу до телеметричних даних  приладів, встановлених на транспортних засобах перевізника з управлінням розвитку транспорту Вінницької обласної державної адміністрації.</w:t>
      </w:r>
      <w:r w:rsidR="009364D7" w:rsidRPr="000B21CD">
        <w:rPr>
          <w:rFonts w:ascii="Times New Roman" w:hAnsi="Times New Roman" w:cs="Times New Roman"/>
          <w:color w:val="000000"/>
          <w:sz w:val="20"/>
          <w:szCs w:val="20"/>
          <w:lang w:val="uk-UA" w:eastAsia="ru-RU"/>
        </w:rPr>
        <w:t>*</w:t>
      </w:r>
      <w:r w:rsidR="00F907AC" w:rsidRPr="000B21CD">
        <w:rPr>
          <w:rFonts w:ascii="Times New Roman" w:hAnsi="Times New Roman" w:cs="Times New Roman"/>
          <w:color w:val="000000"/>
          <w:sz w:val="20"/>
          <w:szCs w:val="20"/>
          <w:lang w:val="uk-UA" w:eastAsia="ru-RU"/>
        </w:rPr>
        <w:t xml:space="preserve"> </w:t>
      </w:r>
      <w:r w:rsidRPr="000B21CD">
        <w:rPr>
          <w:rFonts w:ascii="Times New Roman" w:hAnsi="Times New Roman" w:cs="Times New Roman"/>
          <w:color w:val="000000"/>
          <w:sz w:val="20"/>
          <w:szCs w:val="20"/>
          <w:lang w:val="uk-UA" w:eastAsia="ru-RU"/>
        </w:rPr>
        <w:br/>
        <w:t>13.2. Надання перевізником-претендентом по кожному об’єкту конкурсу в паперовому та електронному вигляді інформації (на компакт-диску), зокрема фото автобусів, що пропонуються (державний номерний знак, загальний вигляд, салон) та фото матеріально-технічної бази.</w:t>
      </w:r>
    </w:p>
    <w:p w:rsidR="00326A39" w:rsidRPr="000B21CD" w:rsidRDefault="00326A39" w:rsidP="00B675E0">
      <w:pPr>
        <w:pStyle w:val="a3"/>
        <w:rPr>
          <w:rFonts w:ascii="Times New Roman" w:hAnsi="Times New Roman" w:cs="Times New Roman"/>
          <w:sz w:val="20"/>
          <w:szCs w:val="20"/>
          <w:lang w:val="uk-UA" w:eastAsia="ru-RU"/>
        </w:rPr>
      </w:pPr>
    </w:p>
    <w:p w:rsidR="000B21CD" w:rsidRDefault="00920714" w:rsidP="0044234A">
      <w:pPr>
        <w:numPr>
          <w:ilvl w:val="0"/>
          <w:numId w:val="3"/>
        </w:numPr>
        <w:spacing w:after="0" w:line="240" w:lineRule="auto"/>
        <w:rPr>
          <w:rFonts w:ascii="Times New Roman" w:hAnsi="Times New Roman" w:cs="Times New Roman"/>
          <w:sz w:val="20"/>
          <w:szCs w:val="20"/>
        </w:rPr>
      </w:pPr>
      <w:r w:rsidRPr="000B21CD">
        <w:rPr>
          <w:rFonts w:ascii="Times New Roman" w:hAnsi="Times New Roman" w:cs="Times New Roman"/>
          <w:sz w:val="20"/>
          <w:szCs w:val="20"/>
        </w:rPr>
        <w:t xml:space="preserve">Необхідну інформацію про об'єкти конкурсу можна отримати за адресою: м. Вінниця, вул. </w:t>
      </w:r>
      <w:r w:rsidR="00156580" w:rsidRPr="000B21CD">
        <w:rPr>
          <w:rFonts w:ascii="Times New Roman" w:hAnsi="Times New Roman" w:cs="Times New Roman"/>
          <w:sz w:val="20"/>
          <w:szCs w:val="20"/>
        </w:rPr>
        <w:t>Київська, буд. 4, офіс 307</w:t>
      </w:r>
      <w:r w:rsidRPr="000B21CD">
        <w:rPr>
          <w:rFonts w:ascii="Times New Roman" w:hAnsi="Times New Roman" w:cs="Times New Roman"/>
          <w:sz w:val="20"/>
          <w:szCs w:val="20"/>
        </w:rPr>
        <w:t xml:space="preserve"> </w:t>
      </w:r>
      <w:r w:rsidR="008D0C95" w:rsidRPr="000B21CD">
        <w:rPr>
          <w:rFonts w:ascii="Times New Roman" w:hAnsi="Times New Roman" w:cs="Times New Roman"/>
          <w:sz w:val="20"/>
          <w:szCs w:val="20"/>
        </w:rPr>
        <w:t xml:space="preserve">ПП </w:t>
      </w:r>
      <w:r w:rsidR="008D0C95" w:rsidRPr="000B21CD">
        <w:rPr>
          <w:rFonts w:ascii="Times New Roman" w:hAnsi="Times New Roman" w:cs="Times New Roman"/>
          <w:color w:val="000000"/>
          <w:sz w:val="20"/>
          <w:szCs w:val="20"/>
        </w:rPr>
        <w:t>«ХХХ 2006</w:t>
      </w:r>
      <w:r w:rsidR="00156580" w:rsidRPr="000B21CD">
        <w:rPr>
          <w:rFonts w:ascii="Times New Roman" w:hAnsi="Times New Roman" w:cs="Times New Roman"/>
          <w:color w:val="000000"/>
          <w:sz w:val="20"/>
          <w:szCs w:val="20"/>
        </w:rPr>
        <w:t xml:space="preserve">» та </w:t>
      </w:r>
      <w:r w:rsidR="000B21CD" w:rsidRPr="000B21CD">
        <w:rPr>
          <w:rFonts w:ascii="Times New Roman" w:hAnsi="Times New Roman" w:cs="Times New Roman"/>
          <w:sz w:val="20"/>
          <w:szCs w:val="20"/>
        </w:rPr>
        <w:t xml:space="preserve">м. Вінниця, </w:t>
      </w:r>
      <w:r w:rsidR="000B21CD" w:rsidRPr="00D1673C">
        <w:rPr>
          <w:rFonts w:ascii="Times New Roman" w:hAnsi="Times New Roman" w:cs="Times New Roman"/>
          <w:color w:val="000000" w:themeColor="text1"/>
          <w:sz w:val="20"/>
          <w:szCs w:val="20"/>
          <w:shd w:val="clear" w:color="auto" w:fill="EDF1F7"/>
        </w:rPr>
        <w:t>вул. Соборна,15а</w:t>
      </w:r>
      <w:r w:rsidR="000B21CD" w:rsidRPr="000B21CD">
        <w:rPr>
          <w:rFonts w:ascii="Times New Roman" w:hAnsi="Times New Roman" w:cs="Times New Roman"/>
          <w:color w:val="000000"/>
          <w:sz w:val="20"/>
          <w:szCs w:val="20"/>
          <w:shd w:val="clear" w:color="auto" w:fill="EDF1F7"/>
        </w:rPr>
        <w:t xml:space="preserve"> </w:t>
      </w:r>
      <w:r w:rsidR="000B21CD" w:rsidRPr="000B21CD">
        <w:rPr>
          <w:rFonts w:ascii="Times New Roman" w:hAnsi="Times New Roman" w:cs="Times New Roman"/>
          <w:sz w:val="20"/>
          <w:szCs w:val="20"/>
          <w:lang w:eastAsia="uk-UA"/>
        </w:rPr>
        <w:t>Управління дорожнього господарства Вінницької обласної військової адміністрації</w:t>
      </w:r>
      <w:r w:rsidR="000B21CD">
        <w:rPr>
          <w:rFonts w:ascii="Times New Roman" w:hAnsi="Times New Roman" w:cs="Times New Roman"/>
          <w:sz w:val="20"/>
          <w:szCs w:val="20"/>
        </w:rPr>
        <w:t>.</w:t>
      </w:r>
    </w:p>
    <w:p w:rsidR="00920714" w:rsidRPr="005837F7" w:rsidRDefault="00920714" w:rsidP="0044234A">
      <w:pPr>
        <w:numPr>
          <w:ilvl w:val="0"/>
          <w:numId w:val="3"/>
        </w:numPr>
        <w:spacing w:after="0" w:line="240" w:lineRule="auto"/>
        <w:rPr>
          <w:rFonts w:ascii="Times New Roman" w:hAnsi="Times New Roman" w:cs="Times New Roman"/>
          <w:color w:val="000000" w:themeColor="text1"/>
          <w:sz w:val="20"/>
          <w:szCs w:val="20"/>
        </w:rPr>
      </w:pPr>
      <w:r w:rsidRPr="00587AA9">
        <w:rPr>
          <w:rFonts w:ascii="Times New Roman" w:hAnsi="Times New Roman" w:cs="Times New Roman"/>
          <w:color w:val="000000" w:themeColor="text1"/>
          <w:sz w:val="20"/>
          <w:szCs w:val="20"/>
        </w:rPr>
        <w:t>Кінцевий строк приймання докуме</w:t>
      </w:r>
      <w:r w:rsidR="00D40AD1" w:rsidRPr="00587AA9">
        <w:rPr>
          <w:rFonts w:ascii="Times New Roman" w:hAnsi="Times New Roman" w:cs="Times New Roman"/>
          <w:color w:val="000000" w:themeColor="text1"/>
          <w:sz w:val="20"/>
          <w:szCs w:val="20"/>
        </w:rPr>
        <w:t xml:space="preserve">нтів для участі у </w:t>
      </w:r>
      <w:r w:rsidR="00D40AD1" w:rsidRPr="005837F7">
        <w:rPr>
          <w:rFonts w:ascii="Times New Roman" w:hAnsi="Times New Roman" w:cs="Times New Roman"/>
          <w:color w:val="000000" w:themeColor="text1"/>
          <w:sz w:val="20"/>
          <w:szCs w:val="20"/>
        </w:rPr>
        <w:t xml:space="preserve">конкурсі </w:t>
      </w:r>
      <w:r w:rsidR="00447D64">
        <w:rPr>
          <w:rFonts w:ascii="Times New Roman" w:hAnsi="Times New Roman" w:cs="Times New Roman"/>
          <w:b/>
          <w:color w:val="000000" w:themeColor="text1"/>
          <w:sz w:val="20"/>
          <w:szCs w:val="20"/>
        </w:rPr>
        <w:t>21</w:t>
      </w:r>
      <w:r w:rsidR="005837F7" w:rsidRPr="005837F7">
        <w:rPr>
          <w:rFonts w:ascii="Times New Roman" w:hAnsi="Times New Roman" w:cs="Times New Roman"/>
          <w:b/>
          <w:color w:val="000000" w:themeColor="text1"/>
          <w:sz w:val="20"/>
          <w:szCs w:val="20"/>
        </w:rPr>
        <w:t xml:space="preserve"> квітня </w:t>
      </w:r>
      <w:r w:rsidRPr="005837F7">
        <w:rPr>
          <w:rFonts w:ascii="Times New Roman" w:hAnsi="Times New Roman" w:cs="Times New Roman"/>
          <w:b/>
          <w:color w:val="000000" w:themeColor="text1"/>
          <w:sz w:val="20"/>
          <w:szCs w:val="20"/>
        </w:rPr>
        <w:t>20</w:t>
      </w:r>
      <w:r w:rsidR="00DE7D9B" w:rsidRPr="005837F7">
        <w:rPr>
          <w:rFonts w:ascii="Times New Roman" w:hAnsi="Times New Roman" w:cs="Times New Roman"/>
          <w:b/>
          <w:color w:val="000000" w:themeColor="text1"/>
          <w:sz w:val="20"/>
          <w:szCs w:val="20"/>
        </w:rPr>
        <w:t>23</w:t>
      </w:r>
      <w:r w:rsidRPr="005837F7">
        <w:rPr>
          <w:rFonts w:ascii="Times New Roman" w:hAnsi="Times New Roman" w:cs="Times New Roman"/>
          <w:b/>
          <w:color w:val="000000" w:themeColor="text1"/>
          <w:sz w:val="20"/>
          <w:szCs w:val="20"/>
        </w:rPr>
        <w:t xml:space="preserve"> року, </w:t>
      </w:r>
      <w:r w:rsidR="00447D64">
        <w:rPr>
          <w:rFonts w:ascii="Times New Roman" w:hAnsi="Times New Roman" w:cs="Times New Roman"/>
          <w:b/>
          <w:color w:val="000000" w:themeColor="text1"/>
          <w:sz w:val="20"/>
          <w:szCs w:val="20"/>
        </w:rPr>
        <w:t xml:space="preserve"> </w:t>
      </w:r>
      <w:r w:rsidRPr="005837F7">
        <w:rPr>
          <w:rFonts w:ascii="Times New Roman" w:hAnsi="Times New Roman" w:cs="Times New Roman"/>
          <w:b/>
          <w:color w:val="000000" w:themeColor="text1"/>
          <w:sz w:val="20"/>
          <w:szCs w:val="20"/>
        </w:rPr>
        <w:t>до 17 год. 00 хв.</w:t>
      </w:r>
      <w:r w:rsidRPr="005837F7">
        <w:rPr>
          <w:rFonts w:ascii="Times New Roman" w:hAnsi="Times New Roman" w:cs="Times New Roman"/>
          <w:color w:val="000000" w:themeColor="text1"/>
          <w:sz w:val="20"/>
          <w:szCs w:val="20"/>
        </w:rPr>
        <w:t xml:space="preserve"> (за Київським часом) включно.</w:t>
      </w:r>
    </w:p>
    <w:p w:rsidR="00920714" w:rsidRPr="005837F7" w:rsidRDefault="00156580" w:rsidP="00156580">
      <w:pPr>
        <w:numPr>
          <w:ilvl w:val="0"/>
          <w:numId w:val="3"/>
        </w:numPr>
        <w:spacing w:after="0" w:line="240" w:lineRule="auto"/>
        <w:rPr>
          <w:rFonts w:ascii="Times New Roman" w:hAnsi="Times New Roman" w:cs="Times New Roman"/>
          <w:color w:val="000000" w:themeColor="text1"/>
          <w:sz w:val="20"/>
          <w:szCs w:val="20"/>
        </w:rPr>
      </w:pPr>
      <w:r w:rsidRPr="005837F7">
        <w:rPr>
          <w:rFonts w:ascii="Times New Roman" w:hAnsi="Times New Roman" w:cs="Times New Roman"/>
          <w:color w:val="000000" w:themeColor="text1"/>
          <w:sz w:val="20"/>
          <w:szCs w:val="20"/>
        </w:rPr>
        <w:t>Приватне підприємство «ХХХ 2006»</w:t>
      </w:r>
      <w:r w:rsidR="00920714" w:rsidRPr="005837F7">
        <w:rPr>
          <w:rFonts w:ascii="Times New Roman" w:hAnsi="Times New Roman" w:cs="Times New Roman"/>
          <w:color w:val="000000" w:themeColor="text1"/>
          <w:sz w:val="20"/>
          <w:szCs w:val="20"/>
        </w:rPr>
        <w:t xml:space="preserve">, режим роботи із </w:t>
      </w:r>
      <w:r w:rsidR="00D1673C" w:rsidRPr="005837F7">
        <w:rPr>
          <w:rFonts w:ascii="Times New Roman" w:hAnsi="Times New Roman" w:cs="Times New Roman"/>
          <w:color w:val="000000" w:themeColor="text1"/>
          <w:sz w:val="20"/>
          <w:szCs w:val="20"/>
        </w:rPr>
        <w:t>10</w:t>
      </w:r>
      <w:r w:rsidR="00920714" w:rsidRPr="005837F7">
        <w:rPr>
          <w:rFonts w:ascii="Times New Roman" w:hAnsi="Times New Roman" w:cs="Times New Roman"/>
          <w:color w:val="000000" w:themeColor="text1"/>
          <w:sz w:val="20"/>
          <w:szCs w:val="20"/>
        </w:rPr>
        <w:t>-00 до 1</w:t>
      </w:r>
      <w:r w:rsidR="00D1673C" w:rsidRPr="005837F7">
        <w:rPr>
          <w:rFonts w:ascii="Times New Roman" w:hAnsi="Times New Roman" w:cs="Times New Roman"/>
          <w:color w:val="000000" w:themeColor="text1"/>
          <w:sz w:val="20"/>
          <w:szCs w:val="20"/>
        </w:rPr>
        <w:t>7</w:t>
      </w:r>
      <w:r w:rsidR="00920714" w:rsidRPr="005837F7">
        <w:rPr>
          <w:rFonts w:ascii="Times New Roman" w:hAnsi="Times New Roman" w:cs="Times New Roman"/>
          <w:color w:val="000000" w:themeColor="text1"/>
          <w:sz w:val="20"/>
          <w:szCs w:val="20"/>
        </w:rPr>
        <w:t xml:space="preserve">-00 пн. – </w:t>
      </w:r>
      <w:r w:rsidR="00D1673C" w:rsidRPr="005837F7">
        <w:rPr>
          <w:rFonts w:ascii="Times New Roman" w:hAnsi="Times New Roman" w:cs="Times New Roman"/>
          <w:color w:val="000000" w:themeColor="text1"/>
          <w:sz w:val="20"/>
          <w:szCs w:val="20"/>
        </w:rPr>
        <w:t>пт</w:t>
      </w:r>
      <w:r w:rsidR="00920714" w:rsidRPr="005837F7">
        <w:rPr>
          <w:rFonts w:ascii="Times New Roman" w:hAnsi="Times New Roman" w:cs="Times New Roman"/>
          <w:color w:val="000000" w:themeColor="text1"/>
          <w:sz w:val="20"/>
          <w:szCs w:val="20"/>
        </w:rPr>
        <w:t>., обідня перерва з 13-00 до</w:t>
      </w:r>
      <w:r w:rsidRPr="005837F7">
        <w:rPr>
          <w:rFonts w:ascii="Times New Roman" w:hAnsi="Times New Roman" w:cs="Times New Roman"/>
          <w:color w:val="000000" w:themeColor="text1"/>
          <w:sz w:val="20"/>
          <w:szCs w:val="20"/>
        </w:rPr>
        <w:t xml:space="preserve"> 13-45, адреса м. Вінниця, вул. Київська, буд. 4, офіс 307</w:t>
      </w:r>
      <w:r w:rsidR="00920714" w:rsidRPr="005837F7">
        <w:rPr>
          <w:rFonts w:ascii="Times New Roman" w:hAnsi="Times New Roman" w:cs="Times New Roman"/>
          <w:color w:val="000000" w:themeColor="text1"/>
          <w:sz w:val="20"/>
          <w:szCs w:val="20"/>
        </w:rPr>
        <w:t>.</w:t>
      </w:r>
    </w:p>
    <w:p w:rsidR="009101CA" w:rsidRPr="005837F7" w:rsidRDefault="008F4B7B" w:rsidP="00B675E0">
      <w:pPr>
        <w:spacing w:after="0" w:line="240" w:lineRule="auto"/>
        <w:rPr>
          <w:rFonts w:ascii="Times New Roman" w:hAnsi="Times New Roman" w:cs="Times New Roman"/>
          <w:color w:val="000000" w:themeColor="text1"/>
          <w:sz w:val="20"/>
          <w:szCs w:val="20"/>
        </w:rPr>
      </w:pPr>
      <w:r w:rsidRPr="005837F7">
        <w:rPr>
          <w:rFonts w:ascii="Times New Roman" w:hAnsi="Times New Roman" w:cs="Times New Roman"/>
          <w:color w:val="000000" w:themeColor="text1"/>
          <w:sz w:val="20"/>
          <w:szCs w:val="20"/>
        </w:rPr>
        <w:t>Відповідно до постанови Кабінету Міністрів України від 03 грудня 2008 року № 1081</w:t>
      </w:r>
      <w:r w:rsidR="003C2344" w:rsidRPr="005837F7">
        <w:rPr>
          <w:rFonts w:ascii="Times New Roman" w:hAnsi="Times New Roman" w:cs="Times New Roman"/>
          <w:color w:val="000000" w:themeColor="text1"/>
          <w:sz w:val="20"/>
          <w:szCs w:val="20"/>
        </w:rPr>
        <w:t xml:space="preserve"> «Про затвердження Порядку проведення конкурсу з перевезення пасажирів на автобусному маршруті загального користування»</w:t>
      </w:r>
      <w:r w:rsidRPr="005837F7">
        <w:rPr>
          <w:rFonts w:ascii="Times New Roman" w:hAnsi="Times New Roman" w:cs="Times New Roman"/>
          <w:color w:val="000000" w:themeColor="text1"/>
          <w:sz w:val="20"/>
          <w:szCs w:val="20"/>
        </w:rPr>
        <w:t xml:space="preserve"> зі змінами в редакції</w:t>
      </w:r>
      <w:r w:rsidR="003C2344" w:rsidRPr="005837F7">
        <w:rPr>
          <w:rFonts w:ascii="Times New Roman" w:hAnsi="Times New Roman" w:cs="Times New Roman"/>
          <w:color w:val="000000" w:themeColor="text1"/>
          <w:sz w:val="20"/>
          <w:szCs w:val="20"/>
        </w:rPr>
        <w:t xml:space="preserve"> від 03 січня 2023 року</w:t>
      </w:r>
      <w:r w:rsidRPr="005837F7">
        <w:rPr>
          <w:rFonts w:ascii="Times New Roman" w:hAnsi="Times New Roman" w:cs="Times New Roman"/>
          <w:color w:val="000000" w:themeColor="text1"/>
          <w:sz w:val="20"/>
          <w:szCs w:val="20"/>
        </w:rPr>
        <w:t xml:space="preserve"> № 27</w:t>
      </w:r>
      <w:r w:rsidR="003C2344" w:rsidRPr="005837F7">
        <w:rPr>
          <w:rFonts w:ascii="Times New Roman" w:hAnsi="Times New Roman" w:cs="Times New Roman"/>
          <w:color w:val="000000" w:themeColor="text1"/>
          <w:sz w:val="20"/>
          <w:szCs w:val="20"/>
        </w:rPr>
        <w:t xml:space="preserve"> «Про внесення змін до порядку проведення конкурсу з перевезення пасажирів на автобусному маршруті загального користування» </w:t>
      </w:r>
      <w:hyperlink r:id="rId6" w:tgtFrame="_blank" w:history="1">
        <w:r w:rsidR="003C2344" w:rsidRPr="005837F7">
          <w:rPr>
            <w:rFonts w:ascii="Times New Roman" w:hAnsi="Times New Roman"/>
            <w:color w:val="000000" w:themeColor="text1"/>
            <w:sz w:val="20"/>
            <w:szCs w:val="20"/>
          </w:rPr>
          <w:t>д</w:t>
        </w:r>
        <w:r w:rsidR="009101CA" w:rsidRPr="005837F7">
          <w:rPr>
            <w:rFonts w:ascii="Times New Roman" w:hAnsi="Times New Roman"/>
            <w:color w:val="000000" w:themeColor="text1"/>
            <w:sz w:val="20"/>
            <w:szCs w:val="20"/>
          </w:rPr>
          <w:t>окументи, подані перевізником-претендентом для участі в конкурсі</w:t>
        </w:r>
      </w:hyperlink>
      <w:r w:rsidR="009101CA" w:rsidRPr="005837F7">
        <w:rPr>
          <w:rFonts w:ascii="Times New Roman" w:hAnsi="Times New Roman" w:cs="Times New Roman"/>
          <w:color w:val="000000" w:themeColor="text1"/>
          <w:sz w:val="20"/>
          <w:szCs w:val="20"/>
        </w:rPr>
        <w:t xml:space="preserve"> </w:t>
      </w:r>
      <w:hyperlink r:id="rId7" w:tgtFrame="_blank" w:history="1">
        <w:r w:rsidR="009101CA" w:rsidRPr="005837F7">
          <w:rPr>
            <w:rFonts w:ascii="Times New Roman" w:hAnsi="Times New Roman"/>
            <w:color w:val="000000" w:themeColor="text1"/>
            <w:sz w:val="20"/>
            <w:szCs w:val="20"/>
          </w:rPr>
          <w:t>в паперовій формі</w:t>
        </w:r>
      </w:hyperlink>
      <w:hyperlink r:id="rId8" w:tgtFrame="_blank" w:history="1">
        <w:r w:rsidR="009101CA" w:rsidRPr="005837F7">
          <w:rPr>
            <w:rFonts w:ascii="Times New Roman" w:hAnsi="Times New Roman"/>
            <w:color w:val="000000" w:themeColor="text1"/>
            <w:sz w:val="20"/>
            <w:szCs w:val="20"/>
          </w:rPr>
          <w:t>,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hyperlink>
    </w:p>
    <w:p w:rsidR="009101CA" w:rsidRPr="005837F7" w:rsidRDefault="00F2454C" w:rsidP="00B675E0">
      <w:pPr>
        <w:spacing w:after="0" w:line="240" w:lineRule="auto"/>
        <w:rPr>
          <w:rFonts w:ascii="Times New Roman" w:hAnsi="Times New Roman"/>
          <w:color w:val="000000" w:themeColor="text1"/>
          <w:sz w:val="20"/>
          <w:szCs w:val="20"/>
        </w:rPr>
      </w:pPr>
      <w:hyperlink r:id="rId9" w:tgtFrame="_blank" w:history="1">
        <w:r w:rsidR="009101CA" w:rsidRPr="005837F7">
          <w:rPr>
            <w:rFonts w:ascii="Times New Roman" w:hAnsi="Times New Roman"/>
            <w:color w:val="000000" w:themeColor="text1"/>
            <w:sz w:val="20"/>
            <w:szCs w:val="20"/>
          </w:rPr>
          <w:t>Документи для участі в конкурсі</w:t>
        </w:r>
      </w:hyperlink>
      <w:r w:rsidR="009101CA" w:rsidRPr="005837F7">
        <w:rPr>
          <w:rFonts w:ascii="Times New Roman" w:hAnsi="Times New Roman"/>
          <w:color w:val="000000" w:themeColor="text1"/>
          <w:sz w:val="20"/>
          <w:szCs w:val="20"/>
        </w:rPr>
        <w:t xml:space="preserve"> </w:t>
      </w:r>
      <w:hyperlink r:id="rId10" w:tgtFrame="_blank" w:history="1">
        <w:r w:rsidR="009101CA" w:rsidRPr="005837F7">
          <w:rPr>
            <w:rFonts w:ascii="Times New Roman" w:hAnsi="Times New Roman"/>
            <w:color w:val="000000" w:themeColor="text1"/>
            <w:sz w:val="20"/>
            <w:szCs w:val="20"/>
          </w:rPr>
          <w:t>в паперовій формі</w:t>
        </w:r>
      </w:hyperlink>
      <w:r w:rsidR="009101CA" w:rsidRPr="005837F7">
        <w:rPr>
          <w:rFonts w:ascii="Times New Roman" w:hAnsi="Times New Roman"/>
          <w:color w:val="000000" w:themeColor="text1"/>
          <w:sz w:val="20"/>
          <w:szCs w:val="20"/>
        </w:rPr>
        <w:t xml:space="preserve"> </w:t>
      </w:r>
      <w:hyperlink r:id="rId11" w:tgtFrame="_blank" w:history="1">
        <w:r w:rsidR="009101CA" w:rsidRPr="005837F7">
          <w:rPr>
            <w:rFonts w:ascii="Times New Roman" w:hAnsi="Times New Roman"/>
            <w:color w:val="000000" w:themeColor="text1"/>
            <w:sz w:val="20"/>
            <w:szCs w:val="20"/>
          </w:rPr>
          <w:t>подаються перевізником-претендентом у двох закритих конвертах (пакетах).</w:t>
        </w:r>
      </w:hyperlink>
    </w:p>
    <w:p w:rsidR="009101CA" w:rsidRPr="005837F7" w:rsidRDefault="00F2454C" w:rsidP="009101CA">
      <w:pPr>
        <w:pStyle w:val="tj"/>
        <w:spacing w:before="0" w:beforeAutospacing="0" w:after="0" w:afterAutospacing="0"/>
        <w:rPr>
          <w:rFonts w:cs="Calibri"/>
          <w:color w:val="000000" w:themeColor="text1"/>
          <w:sz w:val="20"/>
          <w:szCs w:val="20"/>
          <w:lang w:val="uk-UA" w:eastAsia="en-US"/>
        </w:rPr>
      </w:pPr>
      <w:hyperlink r:id="rId12" w:tgtFrame="_blank" w:history="1">
        <w:r w:rsidR="009101CA" w:rsidRPr="005837F7">
          <w:rPr>
            <w:rFonts w:cs="Calibri"/>
            <w:color w:val="000000" w:themeColor="text1"/>
            <w:sz w:val="20"/>
            <w:szCs w:val="20"/>
            <w:lang w:val="uk-UA" w:eastAsia="en-US"/>
          </w:rPr>
          <w:t>Конверт (пакет) з позначкою "№ 1", який містить документи для участі в конкурсі, відкривається наступного дня після закінчення строку їх прийняття.</w:t>
        </w:r>
      </w:hyperlink>
    </w:p>
    <w:p w:rsidR="009101CA" w:rsidRPr="005837F7" w:rsidRDefault="00F2454C" w:rsidP="009101CA">
      <w:pPr>
        <w:pStyle w:val="tj"/>
        <w:spacing w:before="0" w:beforeAutospacing="0" w:after="0" w:afterAutospacing="0"/>
        <w:rPr>
          <w:rFonts w:cs="Calibri"/>
          <w:color w:val="000000" w:themeColor="text1"/>
          <w:sz w:val="20"/>
          <w:szCs w:val="20"/>
          <w:lang w:val="uk-UA" w:eastAsia="en-US"/>
        </w:rPr>
      </w:pPr>
      <w:hyperlink r:id="rId13" w:tgtFrame="_blank" w:history="1">
        <w:r w:rsidR="009101CA" w:rsidRPr="005837F7">
          <w:rPr>
            <w:rFonts w:cs="Calibri"/>
            <w:color w:val="000000" w:themeColor="text1"/>
            <w:sz w:val="20"/>
            <w:szCs w:val="20"/>
            <w:lang w:val="uk-UA" w:eastAsia="en-US"/>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hyperlink>
    </w:p>
    <w:p w:rsidR="009101CA" w:rsidRPr="005837F7" w:rsidRDefault="00F2454C" w:rsidP="009101CA">
      <w:pPr>
        <w:pStyle w:val="tj"/>
        <w:spacing w:before="0" w:beforeAutospacing="0" w:after="0" w:afterAutospacing="0"/>
        <w:rPr>
          <w:rFonts w:cs="Calibri"/>
          <w:color w:val="000000" w:themeColor="text1"/>
          <w:sz w:val="20"/>
          <w:szCs w:val="20"/>
          <w:lang w:val="uk-UA" w:eastAsia="en-US"/>
        </w:rPr>
      </w:pPr>
      <w:hyperlink r:id="rId14" w:tgtFrame="_blank" w:history="1">
        <w:r w:rsidR="009101CA" w:rsidRPr="005837F7">
          <w:rPr>
            <w:rFonts w:cs="Calibri"/>
            <w:color w:val="000000" w:themeColor="text1"/>
            <w:sz w:val="20"/>
            <w:szCs w:val="20"/>
            <w:lang w:val="uk-UA" w:eastAsia="en-US"/>
          </w:rPr>
          <w:t xml:space="preserve">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w:t>
        </w:r>
        <w:r w:rsidR="00C96085" w:rsidRPr="005837F7">
          <w:rPr>
            <w:rFonts w:cs="Calibri"/>
            <w:color w:val="000000" w:themeColor="text1"/>
            <w:sz w:val="20"/>
            <w:szCs w:val="20"/>
            <w:lang w:val="uk-UA" w:eastAsia="en-US"/>
          </w:rPr>
          <w:t>№</w:t>
        </w:r>
        <w:r w:rsidR="009101CA" w:rsidRPr="005837F7">
          <w:rPr>
            <w:rFonts w:cs="Calibri"/>
            <w:color w:val="000000" w:themeColor="text1"/>
            <w:sz w:val="20"/>
            <w:szCs w:val="20"/>
            <w:lang w:val="uk-UA" w:eastAsia="en-US"/>
          </w:rPr>
          <w:t xml:space="preserve"> 1 і 2, які стосуються одного і того ж конкурсу, що дасть змогу визначити приналежність їх одне одному.</w:t>
        </w:r>
      </w:hyperlink>
    </w:p>
    <w:p w:rsidR="009101CA" w:rsidRPr="005837F7" w:rsidRDefault="00F2454C" w:rsidP="009101CA">
      <w:pPr>
        <w:pStyle w:val="tj"/>
        <w:spacing w:before="0" w:beforeAutospacing="0" w:after="0" w:afterAutospacing="0"/>
        <w:rPr>
          <w:rFonts w:cs="Calibri"/>
          <w:color w:val="000000" w:themeColor="text1"/>
          <w:sz w:val="20"/>
          <w:szCs w:val="20"/>
          <w:lang w:val="uk-UA" w:eastAsia="en-US"/>
        </w:rPr>
      </w:pPr>
      <w:hyperlink r:id="rId15" w:tgtFrame="_blank" w:history="1">
        <w:r w:rsidR="009101CA" w:rsidRPr="005837F7">
          <w:rPr>
            <w:rFonts w:cs="Calibri"/>
            <w:color w:val="000000" w:themeColor="text1"/>
            <w:sz w:val="20"/>
            <w:szCs w:val="20"/>
            <w:lang w:val="uk-UA" w:eastAsia="en-US"/>
          </w:rPr>
          <w:t>У разі подання перевізником-претендентом документів для участі у конкурсі у паперовій формі перевізник-претендент зобов'язаний подати у конверті (пакеті) з позначкою "</w:t>
        </w:r>
        <w:r w:rsidR="00C96085" w:rsidRPr="005837F7">
          <w:rPr>
            <w:rFonts w:cs="Calibri"/>
            <w:color w:val="000000" w:themeColor="text1"/>
            <w:sz w:val="20"/>
            <w:szCs w:val="20"/>
            <w:lang w:val="uk-UA" w:eastAsia="en-US"/>
          </w:rPr>
          <w:t>№</w:t>
        </w:r>
        <w:r w:rsidR="009101CA" w:rsidRPr="005837F7">
          <w:rPr>
            <w:rFonts w:cs="Calibri"/>
            <w:color w:val="000000" w:themeColor="text1"/>
            <w:sz w:val="20"/>
            <w:szCs w:val="20"/>
            <w:lang w:val="uk-UA" w:eastAsia="en-US"/>
          </w:rPr>
          <w:t xml:space="preserve"> 2" інформацію про об'єкт конкурсу, який відкривається під час засідання конкурсного комітету.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hyperlink>
    </w:p>
    <w:p w:rsidR="00920714" w:rsidRPr="005837F7" w:rsidRDefault="00920714" w:rsidP="00B675E0">
      <w:pPr>
        <w:spacing w:after="0" w:line="240" w:lineRule="auto"/>
        <w:rPr>
          <w:rFonts w:ascii="Times New Roman" w:hAnsi="Times New Roman" w:cs="Times New Roman"/>
          <w:sz w:val="20"/>
          <w:szCs w:val="20"/>
        </w:rPr>
      </w:pPr>
      <w:r w:rsidRPr="005837F7">
        <w:rPr>
          <w:rFonts w:ascii="Times New Roman" w:hAnsi="Times New Roman" w:cs="Times New Roman"/>
          <w:sz w:val="20"/>
          <w:szCs w:val="20"/>
        </w:rPr>
        <w:t>Конверти  опускаються в скриньку з позначенням «</w:t>
      </w:r>
      <w:r w:rsidRPr="005837F7">
        <w:rPr>
          <w:rFonts w:ascii="Times New Roman" w:hAnsi="Times New Roman" w:cs="Times New Roman"/>
          <w:color w:val="000000" w:themeColor="text1"/>
          <w:sz w:val="20"/>
          <w:szCs w:val="20"/>
        </w:rPr>
        <w:t>Для документів на конкурс». Ск</w:t>
      </w:r>
      <w:r w:rsidRPr="005837F7">
        <w:rPr>
          <w:rFonts w:ascii="Times New Roman" w:hAnsi="Times New Roman" w:cs="Times New Roman"/>
          <w:sz w:val="20"/>
          <w:szCs w:val="20"/>
        </w:rPr>
        <w:t xml:space="preserve">ринька знаходиться за адресою м. Вінниця, </w:t>
      </w:r>
      <w:r w:rsidR="00156580" w:rsidRPr="005837F7">
        <w:rPr>
          <w:rFonts w:ascii="Times New Roman" w:hAnsi="Times New Roman" w:cs="Times New Roman"/>
          <w:sz w:val="20"/>
          <w:szCs w:val="20"/>
        </w:rPr>
        <w:t>вул. Київська, буд. 4, офіс 307</w:t>
      </w:r>
      <w:r w:rsidRPr="005837F7">
        <w:rPr>
          <w:rFonts w:ascii="Times New Roman" w:hAnsi="Times New Roman" w:cs="Times New Roman"/>
          <w:sz w:val="20"/>
          <w:szCs w:val="20"/>
        </w:rPr>
        <w:t>.</w:t>
      </w:r>
    </w:p>
    <w:p w:rsidR="00920714" w:rsidRPr="005837F7" w:rsidRDefault="00920714" w:rsidP="00156580">
      <w:pPr>
        <w:numPr>
          <w:ilvl w:val="0"/>
          <w:numId w:val="3"/>
        </w:numPr>
        <w:spacing w:after="0" w:line="240" w:lineRule="auto"/>
        <w:rPr>
          <w:rFonts w:ascii="Times New Roman" w:hAnsi="Times New Roman" w:cs="Times New Roman"/>
          <w:sz w:val="20"/>
          <w:szCs w:val="20"/>
        </w:rPr>
      </w:pPr>
      <w:r w:rsidRPr="005837F7">
        <w:rPr>
          <w:rFonts w:ascii="Times New Roman" w:hAnsi="Times New Roman" w:cs="Times New Roman"/>
          <w:sz w:val="20"/>
          <w:szCs w:val="20"/>
        </w:rPr>
        <w:t>Бланки документів для участі в конк</w:t>
      </w:r>
      <w:r w:rsidR="00D40AD1" w:rsidRPr="005837F7">
        <w:rPr>
          <w:rFonts w:ascii="Times New Roman" w:hAnsi="Times New Roman" w:cs="Times New Roman"/>
          <w:sz w:val="20"/>
          <w:szCs w:val="20"/>
        </w:rPr>
        <w:t>урсі можна отримати</w:t>
      </w:r>
      <w:r w:rsidR="007778B9" w:rsidRPr="005837F7">
        <w:rPr>
          <w:rFonts w:ascii="Times New Roman" w:hAnsi="Times New Roman" w:cs="Times New Roman"/>
          <w:sz w:val="20"/>
          <w:szCs w:val="20"/>
        </w:rPr>
        <w:t xml:space="preserve">: </w:t>
      </w:r>
      <w:r w:rsidR="007778B9" w:rsidRPr="005837F7">
        <w:rPr>
          <w:rFonts w:ascii="Times New Roman" w:hAnsi="Times New Roman" w:cs="Times New Roman"/>
          <w:b/>
          <w:sz w:val="20"/>
          <w:szCs w:val="20"/>
        </w:rPr>
        <w:t xml:space="preserve">з </w:t>
      </w:r>
      <w:r w:rsidR="005837F7" w:rsidRPr="005837F7">
        <w:rPr>
          <w:rFonts w:ascii="Times New Roman" w:hAnsi="Times New Roman" w:cs="Times New Roman"/>
          <w:b/>
          <w:sz w:val="20"/>
          <w:szCs w:val="20"/>
        </w:rPr>
        <w:t xml:space="preserve">5 квітня </w:t>
      </w:r>
      <w:r w:rsidR="00587AA9" w:rsidRPr="005837F7">
        <w:rPr>
          <w:rFonts w:ascii="Times New Roman" w:hAnsi="Times New Roman" w:cs="Times New Roman"/>
          <w:b/>
          <w:sz w:val="20"/>
          <w:szCs w:val="20"/>
        </w:rPr>
        <w:t>2023</w:t>
      </w:r>
      <w:r w:rsidR="00447D64">
        <w:rPr>
          <w:rFonts w:ascii="Times New Roman" w:hAnsi="Times New Roman" w:cs="Times New Roman"/>
          <w:b/>
          <w:sz w:val="20"/>
          <w:szCs w:val="20"/>
        </w:rPr>
        <w:t xml:space="preserve"> року до 21</w:t>
      </w:r>
      <w:r w:rsidR="005837F7" w:rsidRPr="005837F7">
        <w:rPr>
          <w:rFonts w:ascii="Times New Roman" w:hAnsi="Times New Roman" w:cs="Times New Roman"/>
          <w:b/>
          <w:sz w:val="20"/>
          <w:szCs w:val="20"/>
        </w:rPr>
        <w:t xml:space="preserve"> квітня </w:t>
      </w:r>
      <w:r w:rsidR="007778B9" w:rsidRPr="005837F7">
        <w:rPr>
          <w:rFonts w:ascii="Times New Roman" w:hAnsi="Times New Roman" w:cs="Times New Roman"/>
          <w:b/>
          <w:sz w:val="20"/>
          <w:szCs w:val="20"/>
        </w:rPr>
        <w:t>202</w:t>
      </w:r>
      <w:r w:rsidR="00DE7D9B" w:rsidRPr="005837F7">
        <w:rPr>
          <w:rFonts w:ascii="Times New Roman" w:hAnsi="Times New Roman" w:cs="Times New Roman"/>
          <w:b/>
          <w:sz w:val="20"/>
          <w:szCs w:val="20"/>
        </w:rPr>
        <w:t>3</w:t>
      </w:r>
      <w:r w:rsidRPr="005837F7">
        <w:rPr>
          <w:rFonts w:ascii="Times New Roman" w:hAnsi="Times New Roman" w:cs="Times New Roman"/>
          <w:b/>
          <w:sz w:val="20"/>
          <w:szCs w:val="20"/>
        </w:rPr>
        <w:t xml:space="preserve"> року</w:t>
      </w:r>
      <w:r w:rsidRPr="005837F7">
        <w:rPr>
          <w:rFonts w:ascii="Times New Roman" w:hAnsi="Times New Roman" w:cs="Times New Roman"/>
          <w:sz w:val="20"/>
          <w:szCs w:val="20"/>
        </w:rPr>
        <w:t xml:space="preserve"> за адресою: </w:t>
      </w:r>
      <w:r w:rsidR="00156580" w:rsidRPr="005837F7">
        <w:rPr>
          <w:rFonts w:ascii="Times New Roman" w:hAnsi="Times New Roman" w:cs="Times New Roman"/>
          <w:sz w:val="20"/>
          <w:szCs w:val="20"/>
        </w:rPr>
        <w:t xml:space="preserve">м. Вінниця, </w:t>
      </w:r>
      <w:r w:rsidR="00DE7D9B" w:rsidRPr="005837F7">
        <w:rPr>
          <w:rFonts w:ascii="Times New Roman" w:hAnsi="Times New Roman" w:cs="Times New Roman"/>
          <w:sz w:val="20"/>
          <w:szCs w:val="20"/>
        </w:rPr>
        <w:t xml:space="preserve">вул. Київська, буд. 4, офіс 307 </w:t>
      </w:r>
      <w:r w:rsidR="008D0C95" w:rsidRPr="005837F7">
        <w:rPr>
          <w:rFonts w:ascii="Times New Roman" w:hAnsi="Times New Roman" w:cs="Times New Roman"/>
          <w:sz w:val="20"/>
          <w:szCs w:val="20"/>
        </w:rPr>
        <w:t xml:space="preserve">ПП </w:t>
      </w:r>
      <w:r w:rsidR="008D0C95" w:rsidRPr="005837F7">
        <w:rPr>
          <w:rFonts w:ascii="Times New Roman" w:hAnsi="Times New Roman" w:cs="Times New Roman"/>
          <w:color w:val="000000"/>
          <w:sz w:val="20"/>
          <w:szCs w:val="20"/>
        </w:rPr>
        <w:t>«ХХХ 2006»</w:t>
      </w:r>
      <w:r w:rsidR="00156580" w:rsidRPr="005837F7">
        <w:rPr>
          <w:rFonts w:ascii="Times New Roman" w:hAnsi="Times New Roman" w:cs="Times New Roman"/>
          <w:sz w:val="20"/>
          <w:szCs w:val="20"/>
        </w:rPr>
        <w:t>.</w:t>
      </w:r>
    </w:p>
    <w:p w:rsidR="00920714" w:rsidRPr="005837F7" w:rsidRDefault="00920714" w:rsidP="00156580">
      <w:pPr>
        <w:numPr>
          <w:ilvl w:val="0"/>
          <w:numId w:val="3"/>
        </w:numPr>
        <w:spacing w:after="0" w:line="240" w:lineRule="auto"/>
        <w:rPr>
          <w:rFonts w:ascii="Times New Roman" w:hAnsi="Times New Roman" w:cs="Times New Roman"/>
          <w:sz w:val="20"/>
          <w:szCs w:val="20"/>
        </w:rPr>
      </w:pPr>
      <w:r w:rsidRPr="005837F7">
        <w:rPr>
          <w:rFonts w:ascii="Times New Roman" w:hAnsi="Times New Roman" w:cs="Times New Roman"/>
          <w:sz w:val="20"/>
          <w:szCs w:val="20"/>
        </w:rPr>
        <w:t xml:space="preserve">Проведення засідання конкурсного комітету відбудеться </w:t>
      </w:r>
      <w:r w:rsidR="00310352">
        <w:rPr>
          <w:rFonts w:ascii="Times New Roman" w:hAnsi="Times New Roman" w:cs="Times New Roman"/>
          <w:b/>
          <w:i/>
          <w:sz w:val="20"/>
          <w:szCs w:val="20"/>
          <w:u w:val="single"/>
        </w:rPr>
        <w:t xml:space="preserve">17 </w:t>
      </w:r>
      <w:r w:rsidR="005837F7" w:rsidRPr="005837F7">
        <w:rPr>
          <w:rFonts w:ascii="Times New Roman" w:hAnsi="Times New Roman" w:cs="Times New Roman"/>
          <w:b/>
          <w:i/>
          <w:sz w:val="20"/>
          <w:szCs w:val="20"/>
          <w:u w:val="single"/>
        </w:rPr>
        <w:t xml:space="preserve"> травня </w:t>
      </w:r>
      <w:r w:rsidR="007778B9" w:rsidRPr="005837F7">
        <w:rPr>
          <w:rFonts w:ascii="Times New Roman" w:hAnsi="Times New Roman" w:cs="Times New Roman"/>
          <w:b/>
          <w:i/>
          <w:sz w:val="20"/>
          <w:szCs w:val="20"/>
          <w:u w:val="single"/>
        </w:rPr>
        <w:t>202</w:t>
      </w:r>
      <w:r w:rsidR="00DE7D9B" w:rsidRPr="005837F7">
        <w:rPr>
          <w:rFonts w:ascii="Times New Roman" w:hAnsi="Times New Roman" w:cs="Times New Roman"/>
          <w:b/>
          <w:i/>
          <w:sz w:val="20"/>
          <w:szCs w:val="20"/>
          <w:u w:val="single"/>
        </w:rPr>
        <w:t>3</w:t>
      </w:r>
      <w:r w:rsidRPr="005837F7">
        <w:rPr>
          <w:rFonts w:ascii="Times New Roman" w:hAnsi="Times New Roman" w:cs="Times New Roman"/>
          <w:b/>
          <w:i/>
          <w:sz w:val="20"/>
          <w:szCs w:val="20"/>
          <w:u w:val="single"/>
        </w:rPr>
        <w:t xml:space="preserve"> року</w:t>
      </w:r>
      <w:r w:rsidRPr="005837F7">
        <w:rPr>
          <w:rFonts w:ascii="Times New Roman" w:hAnsi="Times New Roman" w:cs="Times New Roman"/>
          <w:sz w:val="20"/>
          <w:szCs w:val="20"/>
        </w:rPr>
        <w:t xml:space="preserve">, в м. Вінниця, </w:t>
      </w:r>
      <w:r w:rsidR="00BC15EF" w:rsidRPr="005837F7">
        <w:rPr>
          <w:rFonts w:ascii="Times New Roman" w:hAnsi="Times New Roman" w:cs="Times New Roman"/>
          <w:color w:val="000000"/>
          <w:sz w:val="20"/>
          <w:szCs w:val="20"/>
          <w:shd w:val="clear" w:color="auto" w:fill="EDF1F7"/>
        </w:rPr>
        <w:t>вул. Соборна,15а</w:t>
      </w:r>
      <w:r w:rsidRPr="005837F7">
        <w:rPr>
          <w:rFonts w:ascii="Times New Roman" w:hAnsi="Times New Roman" w:cs="Times New Roman"/>
          <w:sz w:val="20"/>
          <w:szCs w:val="20"/>
        </w:rPr>
        <w:t>,</w:t>
      </w:r>
      <w:r w:rsidR="007778B9" w:rsidRPr="005837F7">
        <w:rPr>
          <w:rFonts w:ascii="Times New Roman" w:hAnsi="Times New Roman" w:cs="Times New Roman"/>
          <w:sz w:val="20"/>
          <w:szCs w:val="20"/>
        </w:rPr>
        <w:t xml:space="preserve"> </w:t>
      </w:r>
      <w:r w:rsidR="000B21CD" w:rsidRPr="005837F7">
        <w:rPr>
          <w:rFonts w:ascii="Times New Roman" w:hAnsi="Times New Roman" w:cs="Times New Roman"/>
          <w:sz w:val="20"/>
          <w:szCs w:val="20"/>
        </w:rPr>
        <w:t>актова зала</w:t>
      </w:r>
      <w:r w:rsidR="005E2C0E" w:rsidRPr="005837F7">
        <w:rPr>
          <w:rFonts w:ascii="Times New Roman" w:hAnsi="Times New Roman" w:cs="Times New Roman"/>
          <w:sz w:val="20"/>
          <w:szCs w:val="20"/>
        </w:rPr>
        <w:t>(3-й поверх)</w:t>
      </w:r>
      <w:r w:rsidRPr="005837F7">
        <w:rPr>
          <w:rFonts w:ascii="Times New Roman" w:hAnsi="Times New Roman" w:cs="Times New Roman"/>
          <w:sz w:val="20"/>
          <w:szCs w:val="20"/>
        </w:rPr>
        <w:t xml:space="preserve"> </w:t>
      </w:r>
      <w:r w:rsidR="00967FA8" w:rsidRPr="005837F7">
        <w:rPr>
          <w:rFonts w:ascii="Times New Roman" w:hAnsi="Times New Roman" w:cs="Times New Roman"/>
          <w:sz w:val="20"/>
          <w:szCs w:val="20"/>
        </w:rPr>
        <w:t>о</w:t>
      </w:r>
      <w:r w:rsidRPr="005837F7">
        <w:rPr>
          <w:rFonts w:ascii="Times New Roman" w:hAnsi="Times New Roman" w:cs="Times New Roman"/>
          <w:sz w:val="20"/>
          <w:szCs w:val="20"/>
        </w:rPr>
        <w:t xml:space="preserve"> 10-00 год. </w:t>
      </w:r>
    </w:p>
    <w:p w:rsidR="00156580" w:rsidRPr="005837F7" w:rsidRDefault="00920714" w:rsidP="00156580">
      <w:pPr>
        <w:numPr>
          <w:ilvl w:val="0"/>
          <w:numId w:val="3"/>
        </w:numPr>
        <w:spacing w:after="0" w:line="240" w:lineRule="auto"/>
        <w:rPr>
          <w:rFonts w:ascii="Times New Roman" w:hAnsi="Times New Roman" w:cs="Times New Roman"/>
          <w:sz w:val="20"/>
          <w:szCs w:val="20"/>
        </w:rPr>
      </w:pPr>
      <w:r w:rsidRPr="005837F7">
        <w:rPr>
          <w:rFonts w:ascii="Times New Roman" w:hAnsi="Times New Roman" w:cs="Times New Roman"/>
          <w:sz w:val="20"/>
          <w:szCs w:val="20"/>
        </w:rPr>
        <w:t>Плата за участь у конкурсі вноситься на рахунок ПП «</w:t>
      </w:r>
      <w:r w:rsidR="00BC15EF" w:rsidRPr="005837F7">
        <w:rPr>
          <w:rFonts w:ascii="Times New Roman" w:hAnsi="Times New Roman" w:cs="Times New Roman"/>
          <w:sz w:val="20"/>
          <w:szCs w:val="20"/>
        </w:rPr>
        <w:t>ХХХ 2006</w:t>
      </w:r>
      <w:r w:rsidRPr="005837F7">
        <w:rPr>
          <w:rFonts w:ascii="Times New Roman" w:hAnsi="Times New Roman" w:cs="Times New Roman"/>
          <w:sz w:val="20"/>
          <w:szCs w:val="20"/>
        </w:rPr>
        <w:t xml:space="preserve">», р/р </w:t>
      </w:r>
      <w:r w:rsidR="000B21CD" w:rsidRPr="005837F7">
        <w:rPr>
          <w:rFonts w:ascii="Times New Roman" w:hAnsi="Times New Roman" w:cs="Times New Roman"/>
          <w:sz w:val="20"/>
          <w:szCs w:val="20"/>
          <w:lang w:val="en-US"/>
        </w:rPr>
        <w:t>UA</w:t>
      </w:r>
      <w:r w:rsidR="000B21CD" w:rsidRPr="005837F7">
        <w:rPr>
          <w:rFonts w:ascii="Times New Roman" w:hAnsi="Times New Roman" w:cs="Times New Roman"/>
          <w:sz w:val="20"/>
          <w:szCs w:val="20"/>
          <w:lang w:val="ru-RU"/>
        </w:rPr>
        <w:t xml:space="preserve"> 253006140000026008500470505</w:t>
      </w:r>
      <w:r w:rsidRPr="005837F7">
        <w:rPr>
          <w:rFonts w:ascii="Times New Roman" w:hAnsi="Times New Roman" w:cs="Times New Roman"/>
          <w:sz w:val="20"/>
          <w:szCs w:val="20"/>
        </w:rPr>
        <w:t xml:space="preserve">, у </w:t>
      </w:r>
      <w:r w:rsidR="00234DDD" w:rsidRPr="005837F7">
        <w:rPr>
          <w:rFonts w:ascii="Times New Roman" w:hAnsi="Times New Roman" w:cs="Times New Roman"/>
          <w:sz w:val="20"/>
          <w:szCs w:val="20"/>
        </w:rPr>
        <w:t>АТ</w:t>
      </w:r>
      <w:r w:rsidRPr="005837F7">
        <w:rPr>
          <w:rFonts w:ascii="Times New Roman" w:hAnsi="Times New Roman" w:cs="Times New Roman"/>
          <w:sz w:val="20"/>
          <w:szCs w:val="20"/>
        </w:rPr>
        <w:t xml:space="preserve"> "КРЕДІ</w:t>
      </w:r>
      <w:r w:rsidR="00234DDD" w:rsidRPr="005837F7">
        <w:rPr>
          <w:rFonts w:ascii="Times New Roman" w:hAnsi="Times New Roman" w:cs="Times New Roman"/>
          <w:sz w:val="20"/>
          <w:szCs w:val="20"/>
        </w:rPr>
        <w:t xml:space="preserve"> </w:t>
      </w:r>
      <w:r w:rsidRPr="005837F7">
        <w:rPr>
          <w:rFonts w:ascii="Times New Roman" w:hAnsi="Times New Roman" w:cs="Times New Roman"/>
          <w:sz w:val="20"/>
          <w:szCs w:val="20"/>
        </w:rPr>
        <w:t xml:space="preserve">АГРІКОЛЬ БАНК",  МФО </w:t>
      </w:r>
      <w:r w:rsidR="00234DDD" w:rsidRPr="005837F7">
        <w:rPr>
          <w:rFonts w:ascii="Times New Roman" w:hAnsi="Times New Roman" w:cs="Times New Roman"/>
          <w:sz w:val="20"/>
          <w:szCs w:val="20"/>
        </w:rPr>
        <w:t>300614</w:t>
      </w:r>
      <w:r w:rsidRPr="005837F7">
        <w:rPr>
          <w:rFonts w:ascii="Times New Roman" w:hAnsi="Times New Roman" w:cs="Times New Roman"/>
          <w:sz w:val="20"/>
          <w:szCs w:val="20"/>
        </w:rPr>
        <w:t xml:space="preserve">, </w:t>
      </w:r>
      <w:r w:rsidR="00234DDD" w:rsidRPr="005837F7">
        <w:rPr>
          <w:rFonts w:ascii="Times New Roman" w:hAnsi="Times New Roman" w:cs="Times New Roman"/>
          <w:sz w:val="20"/>
          <w:szCs w:val="20"/>
        </w:rPr>
        <w:t xml:space="preserve">код ЄДРПОУ </w:t>
      </w:r>
      <w:r w:rsidR="00BC15EF" w:rsidRPr="005837F7">
        <w:rPr>
          <w:rFonts w:ascii="Times New Roman" w:hAnsi="Times New Roman" w:cs="Times New Roman"/>
          <w:sz w:val="20"/>
          <w:szCs w:val="20"/>
        </w:rPr>
        <w:t xml:space="preserve"> </w:t>
      </w:r>
      <w:r w:rsidR="00234DDD" w:rsidRPr="005837F7">
        <w:rPr>
          <w:rFonts w:ascii="Times New Roman" w:hAnsi="Times New Roman" w:cs="Times New Roman"/>
          <w:sz w:val="20"/>
          <w:szCs w:val="20"/>
        </w:rPr>
        <w:t>34701224</w:t>
      </w:r>
      <w:r w:rsidRPr="005837F7">
        <w:rPr>
          <w:rFonts w:ascii="Times New Roman" w:hAnsi="Times New Roman" w:cs="Times New Roman"/>
          <w:sz w:val="20"/>
          <w:szCs w:val="20"/>
        </w:rPr>
        <w:t xml:space="preserve">, з призначенням: «За участь у конкурсі, який відбудеться </w:t>
      </w:r>
      <w:r w:rsidR="003458CA">
        <w:rPr>
          <w:rFonts w:ascii="Times New Roman" w:hAnsi="Times New Roman" w:cs="Times New Roman"/>
          <w:b/>
          <w:sz w:val="20"/>
          <w:szCs w:val="20"/>
        </w:rPr>
        <w:t>17</w:t>
      </w:r>
      <w:r w:rsidR="005837F7" w:rsidRPr="005837F7">
        <w:rPr>
          <w:rFonts w:ascii="Times New Roman" w:hAnsi="Times New Roman" w:cs="Times New Roman"/>
          <w:b/>
          <w:sz w:val="20"/>
          <w:szCs w:val="20"/>
        </w:rPr>
        <w:t xml:space="preserve"> травня</w:t>
      </w:r>
      <w:r w:rsidR="007E7A91" w:rsidRPr="005837F7">
        <w:rPr>
          <w:rFonts w:ascii="Times New Roman" w:hAnsi="Times New Roman" w:cs="Times New Roman"/>
          <w:b/>
          <w:sz w:val="20"/>
          <w:szCs w:val="20"/>
        </w:rPr>
        <w:t xml:space="preserve"> </w:t>
      </w:r>
      <w:r w:rsidR="007778B9" w:rsidRPr="005837F7">
        <w:rPr>
          <w:rFonts w:ascii="Times New Roman" w:hAnsi="Times New Roman" w:cs="Times New Roman"/>
          <w:b/>
          <w:sz w:val="20"/>
          <w:szCs w:val="20"/>
        </w:rPr>
        <w:t>202</w:t>
      </w:r>
      <w:r w:rsidR="00DE7D9B" w:rsidRPr="005837F7">
        <w:rPr>
          <w:rFonts w:ascii="Times New Roman" w:hAnsi="Times New Roman" w:cs="Times New Roman"/>
          <w:b/>
          <w:sz w:val="20"/>
          <w:szCs w:val="20"/>
        </w:rPr>
        <w:t>3</w:t>
      </w:r>
      <w:r w:rsidRPr="005837F7">
        <w:rPr>
          <w:rFonts w:ascii="Times New Roman" w:hAnsi="Times New Roman" w:cs="Times New Roman"/>
          <w:b/>
          <w:sz w:val="20"/>
          <w:szCs w:val="20"/>
        </w:rPr>
        <w:t xml:space="preserve"> року».</w:t>
      </w:r>
      <w:r w:rsidRPr="005837F7">
        <w:rPr>
          <w:rFonts w:ascii="Times New Roman" w:hAnsi="Times New Roman" w:cs="Times New Roman"/>
          <w:sz w:val="20"/>
          <w:szCs w:val="20"/>
        </w:rPr>
        <w:t xml:space="preserve"> Плата за один об'єкт конкурсу становить </w:t>
      </w:r>
      <w:r w:rsidR="00BC15EF" w:rsidRPr="005837F7">
        <w:rPr>
          <w:rFonts w:ascii="Times New Roman" w:hAnsi="Times New Roman" w:cs="Times New Roman"/>
          <w:b/>
          <w:bCs/>
          <w:sz w:val="20"/>
          <w:szCs w:val="20"/>
        </w:rPr>
        <w:t>– 2450,00 грн.</w:t>
      </w:r>
    </w:p>
    <w:p w:rsidR="00AF11D5" w:rsidRPr="00C96085" w:rsidRDefault="00BC15EF" w:rsidP="00C96085">
      <w:pPr>
        <w:numPr>
          <w:ilvl w:val="0"/>
          <w:numId w:val="3"/>
        </w:numPr>
        <w:tabs>
          <w:tab w:val="left" w:pos="851"/>
        </w:tabs>
        <w:spacing w:after="0" w:line="240" w:lineRule="auto"/>
        <w:rPr>
          <w:rFonts w:ascii="Times New Roman" w:hAnsi="Times New Roman" w:cs="Times New Roman"/>
          <w:sz w:val="20"/>
          <w:szCs w:val="20"/>
        </w:rPr>
      </w:pPr>
      <w:r w:rsidRPr="005837F7">
        <w:rPr>
          <w:rFonts w:ascii="Times New Roman" w:hAnsi="Times New Roman" w:cs="Times New Roman"/>
          <w:sz w:val="20"/>
          <w:szCs w:val="20"/>
        </w:rPr>
        <w:t xml:space="preserve"> Приватне підприємство «ХХХ 2006» 068</w:t>
      </w:r>
      <w:r w:rsidR="00542C84" w:rsidRPr="005837F7">
        <w:rPr>
          <w:rFonts w:ascii="Times New Roman" w:hAnsi="Times New Roman" w:cs="Times New Roman"/>
          <w:sz w:val="20"/>
          <w:szCs w:val="20"/>
        </w:rPr>
        <w:t> </w:t>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Pr="005837F7">
        <w:rPr>
          <w:rFonts w:ascii="Times New Roman" w:hAnsi="Times New Roman" w:cs="Times New Roman"/>
          <w:sz w:val="20"/>
          <w:szCs w:val="20"/>
        </w:rPr>
        <w:softHyphen/>
      </w:r>
      <w:r w:rsidR="00542C84" w:rsidRPr="005837F7">
        <w:rPr>
          <w:rFonts w:ascii="Times New Roman" w:hAnsi="Times New Roman" w:cs="Times New Roman"/>
          <w:sz w:val="20"/>
          <w:szCs w:val="20"/>
        </w:rPr>
        <w:t>387 85 87</w:t>
      </w:r>
      <w:r w:rsidRPr="005837F7">
        <w:rPr>
          <w:rFonts w:ascii="Times New Roman" w:hAnsi="Times New Roman" w:cs="Times New Roman"/>
          <w:sz w:val="20"/>
          <w:szCs w:val="20"/>
        </w:rPr>
        <w:t xml:space="preserve">  із </w:t>
      </w:r>
      <w:r w:rsidR="00D1673C" w:rsidRPr="005837F7">
        <w:rPr>
          <w:rFonts w:ascii="Times New Roman" w:hAnsi="Times New Roman" w:cs="Times New Roman"/>
          <w:sz w:val="20"/>
          <w:szCs w:val="20"/>
        </w:rPr>
        <w:t>10</w:t>
      </w:r>
      <w:r w:rsidRPr="005837F7">
        <w:rPr>
          <w:rFonts w:ascii="Times New Roman" w:hAnsi="Times New Roman" w:cs="Times New Roman"/>
          <w:sz w:val="20"/>
          <w:szCs w:val="20"/>
        </w:rPr>
        <w:t>-00 до 1</w:t>
      </w:r>
      <w:r w:rsidR="00D1673C" w:rsidRPr="005837F7">
        <w:rPr>
          <w:rFonts w:ascii="Times New Roman" w:hAnsi="Times New Roman" w:cs="Times New Roman"/>
          <w:sz w:val="20"/>
          <w:szCs w:val="20"/>
        </w:rPr>
        <w:t>7</w:t>
      </w:r>
      <w:r w:rsidRPr="005837F7">
        <w:rPr>
          <w:rFonts w:ascii="Times New Roman" w:hAnsi="Times New Roman" w:cs="Times New Roman"/>
          <w:sz w:val="20"/>
          <w:szCs w:val="20"/>
        </w:rPr>
        <w:t xml:space="preserve">-00 пн. – </w:t>
      </w:r>
      <w:r w:rsidR="00D1673C" w:rsidRPr="005837F7">
        <w:rPr>
          <w:rFonts w:ascii="Times New Roman" w:hAnsi="Times New Roman" w:cs="Times New Roman"/>
          <w:sz w:val="20"/>
          <w:szCs w:val="20"/>
        </w:rPr>
        <w:t>пт</w:t>
      </w:r>
      <w:r w:rsidRPr="005837F7">
        <w:rPr>
          <w:rFonts w:ascii="Times New Roman" w:hAnsi="Times New Roman" w:cs="Times New Roman"/>
          <w:sz w:val="20"/>
          <w:szCs w:val="20"/>
        </w:rPr>
        <w:t>.,  обідня перерва з 13-00 до 13-45</w:t>
      </w:r>
      <w:r w:rsidR="00D1673C" w:rsidRPr="00282040">
        <w:rPr>
          <w:rFonts w:ascii="Times New Roman" w:hAnsi="Times New Roman" w:cs="Times New Roman"/>
          <w:sz w:val="20"/>
          <w:szCs w:val="20"/>
        </w:rPr>
        <w:t xml:space="preserve">, </w:t>
      </w:r>
      <w:r w:rsidR="00D1673C" w:rsidRPr="00282040">
        <w:rPr>
          <w:rFonts w:ascii="Times New Roman" w:hAnsi="Times New Roman" w:cs="Times New Roman"/>
          <w:color w:val="202124"/>
          <w:sz w:val="20"/>
          <w:szCs w:val="20"/>
          <w:shd w:val="clear" w:color="auto" w:fill="FFFFFF"/>
        </w:rPr>
        <w:t>e-</w:t>
      </w:r>
      <w:proofErr w:type="spellStart"/>
      <w:r w:rsidR="00D1673C" w:rsidRPr="00282040">
        <w:rPr>
          <w:rFonts w:ascii="Times New Roman" w:hAnsi="Times New Roman" w:cs="Times New Roman"/>
          <w:color w:val="202124"/>
          <w:sz w:val="20"/>
          <w:szCs w:val="20"/>
          <w:shd w:val="clear" w:color="auto" w:fill="FFFFFF"/>
        </w:rPr>
        <w:t>mail</w:t>
      </w:r>
      <w:proofErr w:type="spellEnd"/>
      <w:r w:rsidR="00D1673C" w:rsidRPr="00282040">
        <w:rPr>
          <w:rFonts w:ascii="Times New Roman" w:hAnsi="Times New Roman" w:cs="Times New Roman"/>
          <w:sz w:val="20"/>
          <w:szCs w:val="20"/>
        </w:rPr>
        <w:t xml:space="preserve">: </w:t>
      </w:r>
      <w:hyperlink r:id="rId16" w:history="1">
        <w:r w:rsidR="00D1673C" w:rsidRPr="00282040">
          <w:rPr>
            <w:rStyle w:val="a4"/>
            <w:rFonts w:ascii="Times New Roman" w:hAnsi="Times New Roman"/>
            <w:sz w:val="20"/>
            <w:szCs w:val="20"/>
          </w:rPr>
          <w:t>3ххх2006</w:t>
        </w:r>
        <w:r w:rsidR="00D1673C" w:rsidRPr="00282040">
          <w:rPr>
            <w:rStyle w:val="a4"/>
            <w:rFonts w:ascii="Times New Roman" w:hAnsi="Times New Roman"/>
            <w:sz w:val="20"/>
            <w:szCs w:val="20"/>
            <w:lang w:val="ru-RU"/>
          </w:rPr>
          <w:t>@</w:t>
        </w:r>
        <w:r w:rsidR="00D1673C" w:rsidRPr="00282040">
          <w:rPr>
            <w:rStyle w:val="a4"/>
            <w:rFonts w:ascii="Times New Roman" w:hAnsi="Times New Roman"/>
            <w:sz w:val="20"/>
            <w:szCs w:val="20"/>
            <w:lang w:val="en-US"/>
          </w:rPr>
          <w:t>gmail</w:t>
        </w:r>
        <w:r w:rsidR="00D1673C" w:rsidRPr="00282040">
          <w:rPr>
            <w:rStyle w:val="a4"/>
            <w:rFonts w:ascii="Times New Roman" w:hAnsi="Times New Roman"/>
            <w:sz w:val="20"/>
            <w:szCs w:val="20"/>
            <w:lang w:val="ru-RU"/>
          </w:rPr>
          <w:t>.</w:t>
        </w:r>
        <w:r w:rsidR="00D1673C" w:rsidRPr="00282040">
          <w:rPr>
            <w:rStyle w:val="a4"/>
            <w:rFonts w:ascii="Times New Roman" w:hAnsi="Times New Roman"/>
            <w:sz w:val="20"/>
            <w:szCs w:val="20"/>
            <w:lang w:val="en-US"/>
          </w:rPr>
          <w:t>com</w:t>
        </w:r>
      </w:hyperlink>
      <w:r w:rsidR="00D1673C" w:rsidRPr="00282040">
        <w:rPr>
          <w:rFonts w:ascii="Times New Roman" w:hAnsi="Times New Roman" w:cs="Times New Roman"/>
          <w:sz w:val="20"/>
          <w:szCs w:val="20"/>
        </w:rPr>
        <w:t>.</w:t>
      </w:r>
    </w:p>
    <w:p w:rsidR="00D1673C" w:rsidRDefault="00AF11D5" w:rsidP="00AF11D5">
      <w:pPr>
        <w:tabs>
          <w:tab w:val="left" w:pos="851"/>
        </w:tabs>
        <w:spacing w:after="0" w:line="276" w:lineRule="auto"/>
        <w:rPr>
          <w:rFonts w:ascii="Times New Roman" w:hAnsi="Times New Roman" w:cs="Times New Roman"/>
          <w:sz w:val="20"/>
          <w:szCs w:val="20"/>
          <w:lang w:eastAsia="uk-UA"/>
        </w:rPr>
      </w:pPr>
      <w:r>
        <w:rPr>
          <w:rFonts w:ascii="Times New Roman" w:hAnsi="Times New Roman" w:cs="Times New Roman"/>
          <w:color w:val="000000"/>
          <w:sz w:val="20"/>
          <w:szCs w:val="20"/>
          <w:lang w:eastAsia="ru-RU"/>
        </w:rPr>
        <w:t>*П</w:t>
      </w:r>
      <w:r w:rsidRPr="000B21CD">
        <w:rPr>
          <w:rFonts w:ascii="Times New Roman" w:hAnsi="Times New Roman" w:cs="Times New Roman"/>
          <w:color w:val="000000"/>
          <w:sz w:val="20"/>
          <w:szCs w:val="20"/>
          <w:lang w:eastAsia="ru-RU"/>
        </w:rPr>
        <w:t xml:space="preserve">равонаступник </w:t>
      </w:r>
      <w:r w:rsidRPr="000B21CD">
        <w:rPr>
          <w:rFonts w:ascii="Times New Roman" w:hAnsi="Times New Roman" w:cs="Times New Roman"/>
          <w:sz w:val="20"/>
          <w:szCs w:val="20"/>
          <w:lang w:eastAsia="uk-UA"/>
        </w:rPr>
        <w:t>Управління дорожнього господарства Вінницької обл</w:t>
      </w:r>
      <w:r>
        <w:rPr>
          <w:rFonts w:ascii="Times New Roman" w:hAnsi="Times New Roman" w:cs="Times New Roman"/>
          <w:sz w:val="20"/>
          <w:szCs w:val="20"/>
          <w:lang w:eastAsia="uk-UA"/>
        </w:rPr>
        <w:t>асної військової адміністрації.</w:t>
      </w:r>
    </w:p>
    <w:p w:rsidR="00920714" w:rsidRPr="000B21CD" w:rsidRDefault="0090227F" w:rsidP="00AF11D5">
      <w:pPr>
        <w:spacing w:after="0" w:line="276" w:lineRule="auto"/>
        <w:ind w:firstLine="426"/>
        <w:rPr>
          <w:rFonts w:ascii="Times New Roman" w:hAnsi="Times New Roman" w:cs="Times New Roman"/>
          <w:sz w:val="20"/>
          <w:szCs w:val="20"/>
        </w:rPr>
      </w:pPr>
      <w:r w:rsidRPr="000B21CD">
        <w:rPr>
          <w:rFonts w:ascii="Times New Roman" w:hAnsi="Times New Roman" w:cs="Times New Roman"/>
          <w:b/>
          <w:sz w:val="20"/>
          <w:szCs w:val="20"/>
        </w:rPr>
        <w:t>ПРИМІТКА :</w:t>
      </w:r>
      <w:r w:rsidRPr="000B21CD">
        <w:rPr>
          <w:rFonts w:ascii="Times New Roman" w:hAnsi="Times New Roman" w:cs="Times New Roman"/>
          <w:sz w:val="20"/>
          <w:szCs w:val="20"/>
        </w:rPr>
        <w:t xml:space="preserve"> Під час повітряної тривоги</w:t>
      </w:r>
      <w:r w:rsidR="00BC15EF" w:rsidRPr="000B21CD">
        <w:rPr>
          <w:rFonts w:ascii="Times New Roman" w:hAnsi="Times New Roman" w:cs="Times New Roman"/>
          <w:sz w:val="20"/>
          <w:szCs w:val="20"/>
        </w:rPr>
        <w:t xml:space="preserve"> консультації не надаються та документи не приймаються.</w:t>
      </w:r>
      <w:r w:rsidRPr="000B21CD">
        <w:rPr>
          <w:rFonts w:ascii="Times New Roman" w:hAnsi="Times New Roman" w:cs="Times New Roman"/>
          <w:sz w:val="20"/>
          <w:szCs w:val="20"/>
        </w:rPr>
        <w:t xml:space="preserve"> </w:t>
      </w:r>
    </w:p>
    <w:p w:rsidR="00920714" w:rsidRPr="000B21CD" w:rsidRDefault="00920714" w:rsidP="00DC6950">
      <w:pPr>
        <w:spacing w:after="0" w:line="240" w:lineRule="auto"/>
        <w:rPr>
          <w:rFonts w:ascii="Times New Roman" w:hAnsi="Times New Roman" w:cs="Times New Roman"/>
          <w:sz w:val="20"/>
          <w:szCs w:val="20"/>
        </w:rPr>
      </w:pPr>
    </w:p>
    <w:p w:rsidR="00920714" w:rsidRPr="000B21CD" w:rsidRDefault="00920714" w:rsidP="00DC6950">
      <w:pPr>
        <w:spacing w:after="0" w:line="240" w:lineRule="auto"/>
        <w:rPr>
          <w:rFonts w:ascii="Times New Roman" w:hAnsi="Times New Roman" w:cs="Times New Roman"/>
          <w:b/>
          <w:sz w:val="20"/>
          <w:szCs w:val="20"/>
        </w:rPr>
      </w:pPr>
      <w:r w:rsidRPr="000B21CD">
        <w:rPr>
          <w:rFonts w:ascii="Times New Roman" w:hAnsi="Times New Roman" w:cs="Times New Roman"/>
          <w:b/>
          <w:sz w:val="20"/>
          <w:szCs w:val="20"/>
        </w:rPr>
        <w:t xml:space="preserve">З повагою, </w:t>
      </w:r>
    </w:p>
    <w:p w:rsidR="00843B45" w:rsidRPr="00156580" w:rsidRDefault="00920714" w:rsidP="00DC6950">
      <w:pPr>
        <w:spacing w:after="0" w:line="240" w:lineRule="auto"/>
        <w:rPr>
          <w:sz w:val="20"/>
          <w:szCs w:val="20"/>
        </w:rPr>
      </w:pPr>
      <w:r w:rsidRPr="000B21CD">
        <w:rPr>
          <w:rFonts w:ascii="Times New Roman" w:hAnsi="Times New Roman" w:cs="Times New Roman"/>
          <w:b/>
          <w:sz w:val="20"/>
          <w:szCs w:val="20"/>
        </w:rPr>
        <w:t xml:space="preserve">Директор </w:t>
      </w:r>
      <w:r w:rsidR="00834818" w:rsidRPr="000B21CD">
        <w:rPr>
          <w:rFonts w:ascii="Times New Roman" w:hAnsi="Times New Roman" w:cs="Times New Roman"/>
          <w:b/>
          <w:sz w:val="20"/>
          <w:szCs w:val="20"/>
        </w:rPr>
        <w:t xml:space="preserve">ПП </w:t>
      </w:r>
      <w:r w:rsidR="00834818" w:rsidRPr="000B21CD">
        <w:rPr>
          <w:rFonts w:ascii="Times New Roman" w:hAnsi="Times New Roman" w:cs="Times New Roman"/>
          <w:b/>
          <w:color w:val="000000"/>
          <w:sz w:val="20"/>
          <w:szCs w:val="20"/>
        </w:rPr>
        <w:t>«ХХХ 2006»</w:t>
      </w:r>
      <w:r w:rsidRPr="000B21CD">
        <w:rPr>
          <w:rFonts w:ascii="Times New Roman" w:hAnsi="Times New Roman" w:cs="Times New Roman"/>
          <w:b/>
          <w:sz w:val="20"/>
          <w:szCs w:val="20"/>
        </w:rPr>
        <w:t xml:space="preserve">                                                                                      </w:t>
      </w:r>
      <w:r w:rsidR="00834818" w:rsidRPr="000B21CD">
        <w:rPr>
          <w:rFonts w:ascii="Times New Roman" w:hAnsi="Times New Roman" w:cs="Times New Roman"/>
          <w:b/>
          <w:sz w:val="20"/>
          <w:szCs w:val="20"/>
        </w:rPr>
        <w:t xml:space="preserve">                                                                 </w:t>
      </w:r>
      <w:r w:rsidRPr="000B21CD">
        <w:rPr>
          <w:rFonts w:ascii="Times New Roman" w:hAnsi="Times New Roman" w:cs="Times New Roman"/>
          <w:b/>
          <w:sz w:val="20"/>
          <w:szCs w:val="20"/>
        </w:rPr>
        <w:t xml:space="preserve">                          </w:t>
      </w:r>
      <w:r w:rsidR="00834818" w:rsidRPr="000B21CD">
        <w:rPr>
          <w:rFonts w:ascii="Times New Roman" w:hAnsi="Times New Roman" w:cs="Times New Roman"/>
          <w:b/>
          <w:sz w:val="20"/>
          <w:szCs w:val="20"/>
        </w:rPr>
        <w:t>Сергій Бевз</w:t>
      </w:r>
    </w:p>
    <w:sectPr w:rsidR="00843B45" w:rsidRPr="00156580" w:rsidSect="009364D7">
      <w:pgSz w:w="16838" w:h="11906" w:orient="landscape"/>
      <w:pgMar w:top="284"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760C"/>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6D76757"/>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73F955AC"/>
    <w:multiLevelType w:val="hybridMultilevel"/>
    <w:tmpl w:val="07DCBF80"/>
    <w:lvl w:ilvl="0" w:tplc="2862B764">
      <w:start w:val="1"/>
      <w:numFmt w:val="decimal"/>
      <w:lvlText w:val="%1."/>
      <w:lvlJc w:val="left"/>
      <w:pPr>
        <w:ind w:left="786" w:hanging="360"/>
      </w:pPr>
      <w:rPr>
        <w:rFonts w:hint="default"/>
        <w:b/>
        <w:i/>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D5"/>
    <w:rsid w:val="000114DC"/>
    <w:rsid w:val="00087A01"/>
    <w:rsid w:val="000B21CD"/>
    <w:rsid w:val="000E26CA"/>
    <w:rsid w:val="00104FA4"/>
    <w:rsid w:val="00111031"/>
    <w:rsid w:val="001139E1"/>
    <w:rsid w:val="001168AE"/>
    <w:rsid w:val="00156580"/>
    <w:rsid w:val="00172B98"/>
    <w:rsid w:val="001A363D"/>
    <w:rsid w:val="001C0CDF"/>
    <w:rsid w:val="001D2860"/>
    <w:rsid w:val="00212111"/>
    <w:rsid w:val="00214520"/>
    <w:rsid w:val="00227484"/>
    <w:rsid w:val="00234DDD"/>
    <w:rsid w:val="00241418"/>
    <w:rsid w:val="0026400B"/>
    <w:rsid w:val="00276F7D"/>
    <w:rsid w:val="00282040"/>
    <w:rsid w:val="002E1C04"/>
    <w:rsid w:val="002E3C43"/>
    <w:rsid w:val="002E7DFD"/>
    <w:rsid w:val="00310352"/>
    <w:rsid w:val="00315001"/>
    <w:rsid w:val="00326A39"/>
    <w:rsid w:val="003458CA"/>
    <w:rsid w:val="0036377A"/>
    <w:rsid w:val="003A43B8"/>
    <w:rsid w:val="003B7F27"/>
    <w:rsid w:val="003C2344"/>
    <w:rsid w:val="00414706"/>
    <w:rsid w:val="00417EEE"/>
    <w:rsid w:val="0043764F"/>
    <w:rsid w:val="00447D64"/>
    <w:rsid w:val="00453771"/>
    <w:rsid w:val="00456E03"/>
    <w:rsid w:val="00461571"/>
    <w:rsid w:val="00506278"/>
    <w:rsid w:val="00527381"/>
    <w:rsid w:val="00542C84"/>
    <w:rsid w:val="00544EF3"/>
    <w:rsid w:val="00562B28"/>
    <w:rsid w:val="00577C23"/>
    <w:rsid w:val="005837F7"/>
    <w:rsid w:val="00587AA9"/>
    <w:rsid w:val="005E2C0E"/>
    <w:rsid w:val="005F210D"/>
    <w:rsid w:val="00624B0A"/>
    <w:rsid w:val="00640C5C"/>
    <w:rsid w:val="006678D8"/>
    <w:rsid w:val="006D35A4"/>
    <w:rsid w:val="006F252A"/>
    <w:rsid w:val="00701375"/>
    <w:rsid w:val="00705F13"/>
    <w:rsid w:val="00727FEA"/>
    <w:rsid w:val="00735E4C"/>
    <w:rsid w:val="00775E1E"/>
    <w:rsid w:val="007778B9"/>
    <w:rsid w:val="0078164D"/>
    <w:rsid w:val="007824E5"/>
    <w:rsid w:val="00783272"/>
    <w:rsid w:val="007872A2"/>
    <w:rsid w:val="007C472D"/>
    <w:rsid w:val="007D51F7"/>
    <w:rsid w:val="007E51F2"/>
    <w:rsid w:val="007E7A91"/>
    <w:rsid w:val="00824607"/>
    <w:rsid w:val="008265BE"/>
    <w:rsid w:val="00834818"/>
    <w:rsid w:val="008377CD"/>
    <w:rsid w:val="00837D28"/>
    <w:rsid w:val="00843B45"/>
    <w:rsid w:val="00864FD5"/>
    <w:rsid w:val="008955CE"/>
    <w:rsid w:val="008A23F0"/>
    <w:rsid w:val="008A4B9B"/>
    <w:rsid w:val="008B7958"/>
    <w:rsid w:val="008D0C95"/>
    <w:rsid w:val="008E47E6"/>
    <w:rsid w:val="008F4B7B"/>
    <w:rsid w:val="009005A6"/>
    <w:rsid w:val="0090227F"/>
    <w:rsid w:val="009101CA"/>
    <w:rsid w:val="00920714"/>
    <w:rsid w:val="009364D7"/>
    <w:rsid w:val="00941C16"/>
    <w:rsid w:val="009471D1"/>
    <w:rsid w:val="00962818"/>
    <w:rsid w:val="00967FA8"/>
    <w:rsid w:val="009827CE"/>
    <w:rsid w:val="009B317B"/>
    <w:rsid w:val="009C69B6"/>
    <w:rsid w:val="009D2532"/>
    <w:rsid w:val="009D4928"/>
    <w:rsid w:val="009E1F2A"/>
    <w:rsid w:val="009F3F2C"/>
    <w:rsid w:val="00A1660A"/>
    <w:rsid w:val="00A5679B"/>
    <w:rsid w:val="00A568E2"/>
    <w:rsid w:val="00A76444"/>
    <w:rsid w:val="00A81529"/>
    <w:rsid w:val="00A857A4"/>
    <w:rsid w:val="00AA3015"/>
    <w:rsid w:val="00AB10FB"/>
    <w:rsid w:val="00AD2038"/>
    <w:rsid w:val="00AF11D5"/>
    <w:rsid w:val="00AF4312"/>
    <w:rsid w:val="00AF66D7"/>
    <w:rsid w:val="00B23B55"/>
    <w:rsid w:val="00B5744C"/>
    <w:rsid w:val="00B675E0"/>
    <w:rsid w:val="00B700F8"/>
    <w:rsid w:val="00B82317"/>
    <w:rsid w:val="00BB784E"/>
    <w:rsid w:val="00BC15EF"/>
    <w:rsid w:val="00BF3A8A"/>
    <w:rsid w:val="00C2584B"/>
    <w:rsid w:val="00C279C2"/>
    <w:rsid w:val="00C96085"/>
    <w:rsid w:val="00CB46A5"/>
    <w:rsid w:val="00CF22F2"/>
    <w:rsid w:val="00D1673C"/>
    <w:rsid w:val="00D179D8"/>
    <w:rsid w:val="00D40AD1"/>
    <w:rsid w:val="00D41253"/>
    <w:rsid w:val="00D54DC7"/>
    <w:rsid w:val="00D62E02"/>
    <w:rsid w:val="00D66CE4"/>
    <w:rsid w:val="00D82FEC"/>
    <w:rsid w:val="00D844DD"/>
    <w:rsid w:val="00DA11F6"/>
    <w:rsid w:val="00DA33B3"/>
    <w:rsid w:val="00DC6950"/>
    <w:rsid w:val="00DE540E"/>
    <w:rsid w:val="00DE6926"/>
    <w:rsid w:val="00DE7D9B"/>
    <w:rsid w:val="00DF5176"/>
    <w:rsid w:val="00E01EC1"/>
    <w:rsid w:val="00E861CB"/>
    <w:rsid w:val="00E95E73"/>
    <w:rsid w:val="00EA17FA"/>
    <w:rsid w:val="00EF1E9D"/>
    <w:rsid w:val="00F14702"/>
    <w:rsid w:val="00F2454C"/>
    <w:rsid w:val="00F63289"/>
    <w:rsid w:val="00F664BC"/>
    <w:rsid w:val="00F907AC"/>
    <w:rsid w:val="00F94A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89120">
      <w:bodyDiv w:val="1"/>
      <w:marLeft w:val="0"/>
      <w:marRight w:val="0"/>
      <w:marTop w:val="0"/>
      <w:marBottom w:val="0"/>
      <w:divBdr>
        <w:top w:val="none" w:sz="0" w:space="0" w:color="auto"/>
        <w:left w:val="none" w:sz="0" w:space="0" w:color="auto"/>
        <w:bottom w:val="none" w:sz="0" w:space="0" w:color="auto"/>
        <w:right w:val="none" w:sz="0" w:space="0" w:color="auto"/>
      </w:divBdr>
      <w:divsChild>
        <w:div w:id="895969811">
          <w:marLeft w:val="0"/>
          <w:marRight w:val="0"/>
          <w:marTop w:val="0"/>
          <w:marBottom w:val="0"/>
          <w:divBdr>
            <w:top w:val="none" w:sz="0" w:space="0" w:color="auto"/>
            <w:left w:val="none" w:sz="0" w:space="0" w:color="auto"/>
            <w:bottom w:val="none" w:sz="0" w:space="0" w:color="auto"/>
            <w:right w:val="none" w:sz="0" w:space="0" w:color="auto"/>
          </w:divBdr>
        </w:div>
        <w:div w:id="2141606714">
          <w:marLeft w:val="0"/>
          <w:marRight w:val="0"/>
          <w:marTop w:val="0"/>
          <w:marBottom w:val="0"/>
          <w:divBdr>
            <w:top w:val="none" w:sz="0" w:space="0" w:color="auto"/>
            <w:left w:val="none" w:sz="0" w:space="0" w:color="auto"/>
            <w:bottom w:val="none" w:sz="0" w:space="0" w:color="auto"/>
            <w:right w:val="none" w:sz="0" w:space="0" w:color="auto"/>
          </w:divBdr>
        </w:div>
        <w:div w:id="1811483708">
          <w:marLeft w:val="0"/>
          <w:marRight w:val="0"/>
          <w:marTop w:val="0"/>
          <w:marBottom w:val="0"/>
          <w:divBdr>
            <w:top w:val="none" w:sz="0" w:space="0" w:color="auto"/>
            <w:left w:val="none" w:sz="0" w:space="0" w:color="auto"/>
            <w:bottom w:val="none" w:sz="0" w:space="0" w:color="auto"/>
            <w:right w:val="none" w:sz="0" w:space="0" w:color="auto"/>
          </w:divBdr>
        </w:div>
        <w:div w:id="1463035479">
          <w:marLeft w:val="0"/>
          <w:marRight w:val="0"/>
          <w:marTop w:val="0"/>
          <w:marBottom w:val="0"/>
          <w:divBdr>
            <w:top w:val="none" w:sz="0" w:space="0" w:color="auto"/>
            <w:left w:val="none" w:sz="0" w:space="0" w:color="auto"/>
            <w:bottom w:val="none" w:sz="0" w:space="0" w:color="auto"/>
            <w:right w:val="none" w:sz="0" w:space="0" w:color="auto"/>
          </w:divBdr>
        </w:div>
      </w:divsChild>
    </w:div>
    <w:div w:id="20386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80180?ed=2018_02_07&amp;an=59" TargetMode="External"/><Relationship Id="rId13" Type="http://schemas.openxmlformats.org/officeDocument/2006/relationships/hyperlink" Target="https://ips.ligazakon.net/document/view/kp110953?ed=2011_06_29&amp;an=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ps.ligazakon.net/document/view/kp230027?ed=2023_01_03&amp;an=50" TargetMode="External"/><Relationship Id="rId12" Type="http://schemas.openxmlformats.org/officeDocument/2006/relationships/hyperlink" Target="https://ips.ligazakon.net/document/view/kp110953?ed=2011_06_29&amp;an=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1093;&#1093;&#1093;2006@gmail.com" TargetMode="External"/><Relationship Id="rId1" Type="http://schemas.openxmlformats.org/officeDocument/2006/relationships/numbering" Target="numbering.xml"/><Relationship Id="rId6" Type="http://schemas.openxmlformats.org/officeDocument/2006/relationships/hyperlink" Target="https://ips.ligazakon.net/document/view/kp180180?ed=2018_02_07&amp;an=59" TargetMode="External"/><Relationship Id="rId11" Type="http://schemas.openxmlformats.org/officeDocument/2006/relationships/hyperlink" Target="https://ips.ligazakon.net/document/view/kp110953?ed=2011_06_29&amp;an=68" TargetMode="External"/><Relationship Id="rId5" Type="http://schemas.openxmlformats.org/officeDocument/2006/relationships/webSettings" Target="webSettings.xml"/><Relationship Id="rId15" Type="http://schemas.openxmlformats.org/officeDocument/2006/relationships/hyperlink" Target="https://ips.ligazakon.net/document/view/kp230027?ed=2023_01_03&amp;an=52" TargetMode="External"/><Relationship Id="rId10" Type="http://schemas.openxmlformats.org/officeDocument/2006/relationships/hyperlink" Target="https://ips.ligazakon.net/document/view/kp230027?ed=2023_01_03&amp;an=50" TargetMode="External"/><Relationship Id="rId4" Type="http://schemas.openxmlformats.org/officeDocument/2006/relationships/settings" Target="settings.xml"/><Relationship Id="rId9" Type="http://schemas.openxmlformats.org/officeDocument/2006/relationships/hyperlink" Target="https://ips.ligazakon.net/document/view/kp110953?ed=2011_06_29&amp;an=68" TargetMode="External"/><Relationship Id="rId14" Type="http://schemas.openxmlformats.org/officeDocument/2006/relationships/hyperlink" Target="https://ips.ligazakon.net/document/view/kp110953?ed=2011_06_29&amp;an=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Сергіївна</dc:creator>
  <cp:lastModifiedBy>Noyt</cp:lastModifiedBy>
  <cp:revision>19</cp:revision>
  <cp:lastPrinted>2023-04-04T06:20:00Z</cp:lastPrinted>
  <dcterms:created xsi:type="dcterms:W3CDTF">2023-04-04T07:57:00Z</dcterms:created>
  <dcterms:modified xsi:type="dcterms:W3CDTF">2023-04-04T11:53:00Z</dcterms:modified>
</cp:coreProperties>
</file>