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9F0" w:rsidRPr="00B0186D" w:rsidRDefault="00A639F0" w:rsidP="00647710">
      <w:pPr>
        <w:spacing w:before="120" w:after="120"/>
        <w:jc w:val="center"/>
        <w:rPr>
          <w:rFonts w:ascii="Times New Roman" w:hAnsi="Times New Roman"/>
          <w:b/>
          <w:lang w:val="uk-UA"/>
        </w:rPr>
      </w:pPr>
      <w:r>
        <w:rPr>
          <w:rFonts w:ascii="Times New Roman" w:hAnsi="Times New Roman"/>
          <w:b/>
          <w:lang w:val="uk-UA"/>
        </w:rPr>
        <w:t xml:space="preserve">                                                                                                                                                                                                                                          </w:t>
      </w:r>
      <w:r w:rsidRPr="00B0186D">
        <w:rPr>
          <w:rFonts w:ascii="Times New Roman" w:hAnsi="Times New Roman"/>
          <w:b/>
          <w:lang w:val="uk-UA"/>
        </w:rPr>
        <w:t>Додаток</w:t>
      </w:r>
    </w:p>
    <w:p w:rsidR="00EE26B3" w:rsidRPr="00A639F0" w:rsidRDefault="00436E8C" w:rsidP="00647710">
      <w:pPr>
        <w:spacing w:before="120" w:after="120"/>
        <w:jc w:val="center"/>
        <w:rPr>
          <w:rFonts w:ascii="Times New Roman" w:hAnsi="Times New Roman"/>
          <w:lang w:val="uk-UA"/>
        </w:rPr>
      </w:pPr>
      <w:r w:rsidRPr="00B0186D">
        <w:rPr>
          <w:rFonts w:ascii="Times New Roman" w:hAnsi="Times New Roman"/>
          <w:b/>
          <w:lang w:val="uk-UA"/>
        </w:rPr>
        <w:t xml:space="preserve">1. </w:t>
      </w:r>
      <w:r w:rsidR="00EE26B3" w:rsidRPr="00B0186D">
        <w:rPr>
          <w:rFonts w:ascii="Times New Roman" w:hAnsi="Times New Roman"/>
          <w:b/>
          <w:lang w:val="uk-UA"/>
        </w:rPr>
        <w:t xml:space="preserve">Інформація </w:t>
      </w:r>
      <w:r w:rsidR="00B02854" w:rsidRPr="00B0186D">
        <w:rPr>
          <w:rFonts w:ascii="Times New Roman" w:hAnsi="Times New Roman"/>
          <w:b/>
          <w:lang w:val="uk-UA"/>
        </w:rPr>
        <w:t>про д</w:t>
      </w:r>
      <w:r w:rsidR="00EE26B3" w:rsidRPr="00B0186D">
        <w:rPr>
          <w:rFonts w:ascii="Times New Roman" w:hAnsi="Times New Roman"/>
          <w:b/>
          <w:lang w:val="uk-UA"/>
        </w:rPr>
        <w:t>оступність транспорту та об’єктів транспортної інфраструктури для осіб з інвалідністю</w:t>
      </w:r>
      <w:r w:rsidR="00B02854" w:rsidRPr="00B0186D">
        <w:rPr>
          <w:rFonts w:ascii="Times New Roman" w:hAnsi="Times New Roman"/>
          <w:b/>
          <w:lang w:val="uk-UA"/>
        </w:rPr>
        <w:t xml:space="preserve"> у </w:t>
      </w:r>
      <w:r w:rsidR="002853D3" w:rsidRPr="00B0186D">
        <w:rPr>
          <w:rStyle w:val="213pt"/>
          <w:rFonts w:ascii="Times New Roman" w:eastAsia="Tahoma" w:hAnsi="Times New Roman"/>
          <w:sz w:val="22"/>
          <w:szCs w:val="22"/>
        </w:rPr>
        <w:t>Вінницькій міській територіальній громаді</w:t>
      </w:r>
      <w:r w:rsidR="002853D3" w:rsidRPr="00B0186D">
        <w:rPr>
          <w:rFonts w:ascii="Times New Roman" w:hAnsi="Times New Roman"/>
          <w:b/>
          <w:lang w:val="uk-UA"/>
        </w:rPr>
        <w:t xml:space="preserve"> станом на 01.12.2021 р.</w:t>
      </w:r>
    </w:p>
    <w:tbl>
      <w:tblPr>
        <w:tblpPr w:leftFromText="180" w:rightFromText="180" w:vertAnchor="text" w:horzAnchor="page" w:tblpX="1466" w:tblpY="96"/>
        <w:tblW w:w="14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0561"/>
      </w:tblGrid>
      <w:tr w:rsidR="0009757A" w:rsidRPr="00A639F0" w:rsidTr="00A639F0">
        <w:tc>
          <w:tcPr>
            <w:tcW w:w="4390" w:type="dxa"/>
            <w:shd w:val="clear" w:color="auto" w:fill="auto"/>
          </w:tcPr>
          <w:p w:rsidR="0009757A" w:rsidRPr="00C57BCA" w:rsidRDefault="0009757A" w:rsidP="007E618B">
            <w:pPr>
              <w:spacing w:after="0" w:line="240" w:lineRule="auto"/>
              <w:jc w:val="both"/>
              <w:rPr>
                <w:rFonts w:ascii="Times New Roman" w:hAnsi="Times New Roman"/>
                <w:lang w:val="uk-UA"/>
              </w:rPr>
            </w:pPr>
            <w:r w:rsidRPr="00C57BCA">
              <w:rPr>
                <w:rFonts w:ascii="Times New Roman" w:hAnsi="Times New Roman"/>
                <w:lang w:val="uk-UA"/>
              </w:rPr>
              <w:t xml:space="preserve">РОЗДІЛ 1. Загальна характеристика ситуації на транспорті </w:t>
            </w:r>
          </w:p>
          <w:p w:rsidR="0009757A" w:rsidRPr="00C57BCA" w:rsidRDefault="0009757A" w:rsidP="007E618B">
            <w:pPr>
              <w:spacing w:after="0" w:line="240" w:lineRule="auto"/>
              <w:rPr>
                <w:rFonts w:ascii="Times New Roman" w:hAnsi="Times New Roman"/>
                <w:i/>
                <w:lang w:val="uk-UA"/>
              </w:rPr>
            </w:pPr>
            <w:r w:rsidRPr="00C57BCA">
              <w:rPr>
                <w:rFonts w:ascii="Times New Roman" w:hAnsi="Times New Roman"/>
                <w:i/>
                <w:lang w:val="uk-UA"/>
              </w:rPr>
              <w:t>За всіма видами транспорту:</w:t>
            </w:r>
          </w:p>
          <w:p w:rsidR="0009757A" w:rsidRPr="00A639F0" w:rsidRDefault="0009757A" w:rsidP="007E618B">
            <w:pPr>
              <w:spacing w:after="0" w:line="240" w:lineRule="auto"/>
              <w:rPr>
                <w:rFonts w:ascii="Times New Roman" w:hAnsi="Times New Roman"/>
                <w:lang w:val="uk-UA"/>
              </w:rPr>
            </w:pPr>
          </w:p>
        </w:tc>
        <w:tc>
          <w:tcPr>
            <w:tcW w:w="10561" w:type="dxa"/>
            <w:shd w:val="clear" w:color="auto" w:fill="auto"/>
          </w:tcPr>
          <w:p w:rsidR="00BD00A0" w:rsidRPr="00A639F0" w:rsidRDefault="00BD00A0" w:rsidP="00BD00A0">
            <w:pPr>
              <w:pStyle w:val="a7"/>
              <w:spacing w:after="0"/>
              <w:ind w:left="0"/>
              <w:jc w:val="both"/>
              <w:rPr>
                <w:sz w:val="22"/>
                <w:szCs w:val="22"/>
              </w:rPr>
            </w:pPr>
            <w:r w:rsidRPr="00A639F0">
              <w:rPr>
                <w:b/>
                <w:sz w:val="22"/>
                <w:szCs w:val="22"/>
              </w:rPr>
              <w:t xml:space="preserve">Протягом 2019 – 21 років </w:t>
            </w:r>
            <w:r w:rsidRPr="00A639F0">
              <w:rPr>
                <w:sz w:val="22"/>
                <w:szCs w:val="22"/>
              </w:rPr>
              <w:t xml:space="preserve"> проводилась системна робота по створенню безперешкодного життєвого середовища для осіб з обмеженими фізичними можливостями та інших мало мобільних груп населення до об’єктів транспортної інфраструктури. </w:t>
            </w:r>
          </w:p>
          <w:p w:rsidR="00BD00A0" w:rsidRPr="00A639F0" w:rsidRDefault="00BD00A0" w:rsidP="00BD00A0">
            <w:pPr>
              <w:spacing w:after="0" w:line="240" w:lineRule="auto"/>
              <w:jc w:val="both"/>
              <w:rPr>
                <w:rFonts w:ascii="Times New Roman" w:hAnsi="Times New Roman"/>
                <w:b/>
                <w:lang w:val="uk-UA"/>
              </w:rPr>
            </w:pPr>
            <w:r w:rsidRPr="00A639F0">
              <w:rPr>
                <w:rFonts w:ascii="Times New Roman" w:hAnsi="Times New Roman"/>
              </w:rPr>
              <w:t xml:space="preserve">     </w:t>
            </w:r>
            <w:r w:rsidRPr="00A639F0">
              <w:rPr>
                <w:rFonts w:ascii="Times New Roman" w:hAnsi="Times New Roman"/>
                <w:b/>
                <w:lang w:val="uk-UA"/>
              </w:rPr>
              <w:t xml:space="preserve">Станом на 31.12 2019 р.: </w:t>
            </w:r>
          </w:p>
          <w:p w:rsidR="00BD00A0" w:rsidRPr="00A639F0" w:rsidRDefault="00BD00A0" w:rsidP="00BD00A0">
            <w:pPr>
              <w:pStyle w:val="a9"/>
              <w:numPr>
                <w:ilvl w:val="0"/>
                <w:numId w:val="4"/>
              </w:numPr>
              <w:spacing w:after="0" w:line="240" w:lineRule="auto"/>
              <w:jc w:val="both"/>
              <w:rPr>
                <w:rFonts w:ascii="Times New Roman" w:hAnsi="Times New Roman"/>
              </w:rPr>
            </w:pPr>
            <w:r w:rsidRPr="00A639F0">
              <w:rPr>
                <w:rFonts w:ascii="Times New Roman" w:hAnsi="Times New Roman"/>
                <w:lang w:val="uk-UA"/>
              </w:rPr>
              <w:t>Н</w:t>
            </w:r>
            <w:r w:rsidRPr="00A639F0">
              <w:rPr>
                <w:rFonts w:ascii="Times New Roman" w:hAnsi="Times New Roman"/>
              </w:rPr>
              <w:t xml:space="preserve">а </w:t>
            </w:r>
            <w:proofErr w:type="spellStart"/>
            <w:r w:rsidRPr="00A639F0">
              <w:rPr>
                <w:rFonts w:ascii="Times New Roman" w:hAnsi="Times New Roman"/>
              </w:rPr>
              <w:t>вулично</w:t>
            </w:r>
            <w:proofErr w:type="spellEnd"/>
            <w:r w:rsidRPr="00A639F0">
              <w:rPr>
                <w:rFonts w:ascii="Times New Roman" w:hAnsi="Times New Roman"/>
              </w:rPr>
              <w:t xml:space="preserve"> – </w:t>
            </w:r>
            <w:proofErr w:type="spellStart"/>
            <w:r w:rsidRPr="00A639F0">
              <w:rPr>
                <w:rFonts w:ascii="Times New Roman" w:hAnsi="Times New Roman"/>
              </w:rPr>
              <w:t>шляховій</w:t>
            </w:r>
            <w:proofErr w:type="spellEnd"/>
            <w:r w:rsidRPr="00A639F0">
              <w:rPr>
                <w:rFonts w:ascii="Times New Roman" w:hAnsi="Times New Roman"/>
              </w:rPr>
              <w:t xml:space="preserve"> </w:t>
            </w:r>
            <w:proofErr w:type="spellStart"/>
            <w:r w:rsidRPr="00A639F0">
              <w:rPr>
                <w:rFonts w:ascii="Times New Roman" w:hAnsi="Times New Roman"/>
              </w:rPr>
              <w:t>мережі</w:t>
            </w:r>
            <w:proofErr w:type="spellEnd"/>
            <w:r w:rsidRPr="00A639F0">
              <w:rPr>
                <w:rFonts w:ascii="Times New Roman" w:hAnsi="Times New Roman"/>
              </w:rPr>
              <w:t xml:space="preserve"> </w:t>
            </w:r>
            <w:proofErr w:type="spellStart"/>
            <w:r w:rsidRPr="00A639F0">
              <w:rPr>
                <w:rFonts w:ascii="Times New Roman" w:hAnsi="Times New Roman"/>
              </w:rPr>
              <w:t>міста</w:t>
            </w:r>
            <w:proofErr w:type="spellEnd"/>
            <w:r w:rsidRPr="00A639F0">
              <w:rPr>
                <w:rFonts w:ascii="Times New Roman" w:hAnsi="Times New Roman"/>
              </w:rPr>
              <w:t xml:space="preserve"> на  </w:t>
            </w:r>
            <w:proofErr w:type="spellStart"/>
            <w:r w:rsidRPr="00A639F0">
              <w:rPr>
                <w:rFonts w:ascii="Times New Roman" w:hAnsi="Times New Roman"/>
              </w:rPr>
              <w:t>існуючих</w:t>
            </w:r>
            <w:proofErr w:type="spellEnd"/>
            <w:r w:rsidRPr="00A639F0">
              <w:rPr>
                <w:rFonts w:ascii="Times New Roman" w:hAnsi="Times New Roman"/>
              </w:rPr>
              <w:t xml:space="preserve">  </w:t>
            </w:r>
            <w:proofErr w:type="spellStart"/>
            <w:r w:rsidRPr="00A639F0">
              <w:rPr>
                <w:rFonts w:ascii="Times New Roman" w:hAnsi="Times New Roman"/>
              </w:rPr>
              <w:t>світлофорних</w:t>
            </w:r>
            <w:proofErr w:type="spellEnd"/>
            <w:r w:rsidR="00FB67C4" w:rsidRPr="00A639F0">
              <w:rPr>
                <w:rFonts w:ascii="Times New Roman" w:hAnsi="Times New Roman"/>
              </w:rPr>
              <w:t xml:space="preserve"> </w:t>
            </w:r>
            <w:proofErr w:type="spellStart"/>
            <w:r w:rsidR="00FB67C4" w:rsidRPr="00A639F0">
              <w:rPr>
                <w:rFonts w:ascii="Times New Roman" w:hAnsi="Times New Roman"/>
              </w:rPr>
              <w:t>об’єктах</w:t>
            </w:r>
            <w:proofErr w:type="spellEnd"/>
            <w:r w:rsidR="00FB67C4" w:rsidRPr="00A639F0">
              <w:rPr>
                <w:rFonts w:ascii="Times New Roman" w:hAnsi="Times New Roman"/>
              </w:rPr>
              <w:t xml:space="preserve"> </w:t>
            </w:r>
            <w:proofErr w:type="spellStart"/>
            <w:r w:rsidR="00FB67C4" w:rsidRPr="00A639F0">
              <w:rPr>
                <w:rFonts w:ascii="Times New Roman" w:hAnsi="Times New Roman"/>
              </w:rPr>
              <w:t>встановлено</w:t>
            </w:r>
            <w:proofErr w:type="spellEnd"/>
            <w:r w:rsidR="00FB67C4" w:rsidRPr="00A639F0">
              <w:rPr>
                <w:rFonts w:ascii="Times New Roman" w:hAnsi="Times New Roman"/>
              </w:rPr>
              <w:t xml:space="preserve"> 125</w:t>
            </w:r>
            <w:r w:rsidRPr="00A639F0">
              <w:rPr>
                <w:rFonts w:ascii="Times New Roman" w:hAnsi="Times New Roman"/>
              </w:rPr>
              <w:t xml:space="preserve"> </w:t>
            </w:r>
            <w:proofErr w:type="spellStart"/>
            <w:r w:rsidRPr="00A639F0">
              <w:rPr>
                <w:rFonts w:ascii="Times New Roman" w:hAnsi="Times New Roman"/>
              </w:rPr>
              <w:t>звукових</w:t>
            </w:r>
            <w:proofErr w:type="spellEnd"/>
            <w:r w:rsidRPr="00A639F0">
              <w:rPr>
                <w:rFonts w:ascii="Times New Roman" w:hAnsi="Times New Roman"/>
              </w:rPr>
              <w:t xml:space="preserve"> </w:t>
            </w:r>
            <w:proofErr w:type="spellStart"/>
            <w:r w:rsidRPr="00A639F0">
              <w:rPr>
                <w:rFonts w:ascii="Times New Roman" w:hAnsi="Times New Roman"/>
              </w:rPr>
              <w:t>приладів</w:t>
            </w:r>
            <w:proofErr w:type="spellEnd"/>
            <w:r w:rsidRPr="00A639F0">
              <w:rPr>
                <w:rFonts w:ascii="Times New Roman" w:hAnsi="Times New Roman"/>
              </w:rPr>
              <w:t xml:space="preserve"> для </w:t>
            </w:r>
            <w:proofErr w:type="spellStart"/>
            <w:r w:rsidRPr="00A639F0">
              <w:rPr>
                <w:rFonts w:ascii="Times New Roman" w:hAnsi="Times New Roman"/>
              </w:rPr>
              <w:t>озвучення</w:t>
            </w:r>
            <w:proofErr w:type="spellEnd"/>
            <w:r w:rsidRPr="00A639F0">
              <w:rPr>
                <w:rFonts w:ascii="Times New Roman" w:hAnsi="Times New Roman"/>
              </w:rPr>
              <w:t xml:space="preserve">  </w:t>
            </w:r>
            <w:proofErr w:type="spellStart"/>
            <w:r w:rsidRPr="00A639F0">
              <w:rPr>
                <w:rFonts w:ascii="Times New Roman" w:hAnsi="Times New Roman"/>
              </w:rPr>
              <w:t>сигналів</w:t>
            </w:r>
            <w:proofErr w:type="spellEnd"/>
            <w:r w:rsidRPr="00A639F0">
              <w:rPr>
                <w:rFonts w:ascii="Times New Roman" w:hAnsi="Times New Roman"/>
              </w:rPr>
              <w:t xml:space="preserve"> </w:t>
            </w:r>
            <w:proofErr w:type="spellStart"/>
            <w:r w:rsidRPr="00A639F0">
              <w:rPr>
                <w:rFonts w:ascii="Times New Roman" w:hAnsi="Times New Roman"/>
              </w:rPr>
              <w:t>світлофору</w:t>
            </w:r>
            <w:proofErr w:type="spellEnd"/>
            <w:r w:rsidRPr="00A639F0">
              <w:rPr>
                <w:rFonts w:ascii="Times New Roman" w:hAnsi="Times New Roman"/>
              </w:rPr>
              <w:t>.</w:t>
            </w:r>
          </w:p>
          <w:p w:rsidR="00BD00A0" w:rsidRPr="00A639F0" w:rsidRDefault="00BD00A0" w:rsidP="00BD00A0">
            <w:pPr>
              <w:pStyle w:val="a9"/>
              <w:numPr>
                <w:ilvl w:val="0"/>
                <w:numId w:val="4"/>
              </w:numPr>
              <w:spacing w:after="0" w:line="240" w:lineRule="auto"/>
              <w:jc w:val="both"/>
              <w:rPr>
                <w:rFonts w:ascii="Times New Roman" w:hAnsi="Times New Roman"/>
                <w:lang w:val="uk-UA"/>
              </w:rPr>
            </w:pPr>
            <w:r w:rsidRPr="00A639F0">
              <w:rPr>
                <w:rFonts w:ascii="Times New Roman" w:hAnsi="Times New Roman"/>
                <w:lang w:val="uk-UA"/>
              </w:rPr>
              <w:t>В  комунальному підприємстві «Вінницька транспортна компанія» експлуатувалось</w:t>
            </w:r>
            <w:r w:rsidR="005074ED" w:rsidRPr="00A639F0">
              <w:rPr>
                <w:rFonts w:ascii="Times New Roman" w:hAnsi="Times New Roman"/>
                <w:lang w:val="uk-UA"/>
              </w:rPr>
              <w:t xml:space="preserve"> 67</w:t>
            </w:r>
            <w:r w:rsidRPr="00A639F0">
              <w:rPr>
                <w:rFonts w:ascii="Times New Roman" w:hAnsi="Times New Roman"/>
                <w:lang w:val="uk-UA"/>
              </w:rPr>
              <w:t xml:space="preserve"> автобуси </w:t>
            </w:r>
            <w:r w:rsidR="00AC496D">
              <w:rPr>
                <w:rFonts w:ascii="Times New Roman" w:hAnsi="Times New Roman"/>
                <w:lang w:val="uk-UA"/>
              </w:rPr>
              <w:t xml:space="preserve">                     </w:t>
            </w:r>
            <w:r w:rsidRPr="00A639F0">
              <w:rPr>
                <w:rFonts w:ascii="Times New Roman" w:hAnsi="Times New Roman"/>
                <w:lang w:val="uk-UA"/>
              </w:rPr>
              <w:t>(100 % від загальної кількості),</w:t>
            </w:r>
            <w:r w:rsidR="005074ED" w:rsidRPr="00A639F0">
              <w:rPr>
                <w:rFonts w:ascii="Times New Roman" w:hAnsi="Times New Roman"/>
                <w:lang w:val="uk-UA"/>
              </w:rPr>
              <w:t xml:space="preserve"> 49</w:t>
            </w:r>
            <w:r w:rsidRPr="00A639F0">
              <w:rPr>
                <w:rFonts w:ascii="Times New Roman" w:hAnsi="Times New Roman"/>
                <w:lang w:val="uk-UA"/>
              </w:rPr>
              <w:t xml:space="preserve"> тролейбусів </w:t>
            </w:r>
            <w:r w:rsidR="005074ED" w:rsidRPr="00A639F0">
              <w:rPr>
                <w:rFonts w:ascii="Times New Roman" w:hAnsi="Times New Roman"/>
                <w:lang w:val="uk-UA"/>
              </w:rPr>
              <w:t>(28,3</w:t>
            </w:r>
            <w:r w:rsidRPr="00A639F0">
              <w:rPr>
                <w:rFonts w:ascii="Times New Roman" w:hAnsi="Times New Roman"/>
                <w:lang w:val="uk-UA"/>
              </w:rPr>
              <w:t xml:space="preserve"> % від загальної кількості), </w:t>
            </w:r>
            <w:r w:rsidR="005074ED" w:rsidRPr="00A639F0">
              <w:rPr>
                <w:rFonts w:ascii="Times New Roman" w:hAnsi="Times New Roman"/>
                <w:lang w:val="uk-UA"/>
              </w:rPr>
              <w:t>та 9</w:t>
            </w:r>
            <w:r w:rsidRPr="00A639F0">
              <w:rPr>
                <w:rFonts w:ascii="Times New Roman" w:hAnsi="Times New Roman"/>
                <w:lang w:val="uk-UA"/>
              </w:rPr>
              <w:t xml:space="preserve"> модернізовані трамвайні вагони з низьким рівнем підлоги </w:t>
            </w:r>
            <w:r w:rsidR="005074ED" w:rsidRPr="00A639F0">
              <w:rPr>
                <w:rFonts w:ascii="Times New Roman" w:hAnsi="Times New Roman"/>
                <w:lang w:val="uk-UA"/>
              </w:rPr>
              <w:t>(0,07</w:t>
            </w:r>
            <w:r w:rsidRPr="00A639F0">
              <w:rPr>
                <w:rFonts w:ascii="Times New Roman" w:hAnsi="Times New Roman"/>
                <w:lang w:val="uk-UA"/>
              </w:rPr>
              <w:t xml:space="preserve"> % від загальної кількості),  пристосовані для осіб з обмеженими фізичними можливостями. </w:t>
            </w:r>
          </w:p>
          <w:p w:rsidR="00BD00A0" w:rsidRPr="00D07F89" w:rsidRDefault="00BD00A0" w:rsidP="00BD00A0">
            <w:pPr>
              <w:spacing w:after="0" w:line="240" w:lineRule="auto"/>
              <w:jc w:val="both"/>
              <w:rPr>
                <w:rFonts w:ascii="Times New Roman" w:hAnsi="Times New Roman"/>
                <w:sz w:val="16"/>
                <w:szCs w:val="16"/>
                <w:lang w:val="uk-UA"/>
              </w:rPr>
            </w:pPr>
          </w:p>
          <w:p w:rsidR="00BD00A0" w:rsidRPr="00A639F0" w:rsidRDefault="00BD00A0" w:rsidP="00BD00A0">
            <w:pPr>
              <w:pStyle w:val="a7"/>
              <w:spacing w:after="0"/>
              <w:ind w:left="0"/>
              <w:jc w:val="both"/>
              <w:rPr>
                <w:b/>
                <w:sz w:val="22"/>
                <w:szCs w:val="22"/>
              </w:rPr>
            </w:pPr>
            <w:r w:rsidRPr="00A639F0">
              <w:rPr>
                <w:sz w:val="22"/>
                <w:szCs w:val="22"/>
              </w:rPr>
              <w:t xml:space="preserve">     </w:t>
            </w:r>
            <w:r w:rsidRPr="00A639F0">
              <w:rPr>
                <w:b/>
                <w:sz w:val="22"/>
                <w:szCs w:val="22"/>
              </w:rPr>
              <w:t>Станом на 31.12.2020 р.:</w:t>
            </w:r>
          </w:p>
          <w:p w:rsidR="00BD00A0" w:rsidRPr="00A639F0" w:rsidRDefault="00BD00A0" w:rsidP="00BD00A0">
            <w:pPr>
              <w:pStyle w:val="a7"/>
              <w:numPr>
                <w:ilvl w:val="0"/>
                <w:numId w:val="4"/>
              </w:numPr>
              <w:spacing w:after="0"/>
              <w:jc w:val="both"/>
              <w:rPr>
                <w:sz w:val="22"/>
                <w:szCs w:val="22"/>
              </w:rPr>
            </w:pPr>
            <w:r w:rsidRPr="00A639F0">
              <w:rPr>
                <w:sz w:val="22"/>
                <w:szCs w:val="22"/>
              </w:rPr>
              <w:t xml:space="preserve">На </w:t>
            </w:r>
            <w:proofErr w:type="spellStart"/>
            <w:r w:rsidRPr="00A639F0">
              <w:rPr>
                <w:sz w:val="22"/>
                <w:szCs w:val="22"/>
              </w:rPr>
              <w:t>вулично</w:t>
            </w:r>
            <w:proofErr w:type="spellEnd"/>
            <w:r w:rsidRPr="00A639F0">
              <w:rPr>
                <w:sz w:val="22"/>
                <w:szCs w:val="22"/>
              </w:rPr>
              <w:t xml:space="preserve"> – шляховій мережі міста на  існуючих  світлофорних об’єктах </w:t>
            </w:r>
            <w:r w:rsidR="00FB67C4" w:rsidRPr="00A639F0">
              <w:rPr>
                <w:sz w:val="22"/>
                <w:szCs w:val="22"/>
              </w:rPr>
              <w:t>встановлено 132</w:t>
            </w:r>
            <w:r w:rsidRPr="00A639F0">
              <w:rPr>
                <w:sz w:val="22"/>
                <w:szCs w:val="22"/>
              </w:rPr>
              <w:t xml:space="preserve"> звукових прилади для озвучення  сигналів світлофору.</w:t>
            </w:r>
          </w:p>
          <w:p w:rsidR="00BD00A0" w:rsidRPr="00A639F0" w:rsidRDefault="00BD00A0" w:rsidP="00BD00A0">
            <w:pPr>
              <w:pStyle w:val="a7"/>
              <w:numPr>
                <w:ilvl w:val="0"/>
                <w:numId w:val="4"/>
              </w:numPr>
              <w:spacing w:after="0"/>
              <w:jc w:val="both"/>
              <w:rPr>
                <w:sz w:val="22"/>
                <w:szCs w:val="22"/>
              </w:rPr>
            </w:pPr>
            <w:r w:rsidRPr="00A639F0">
              <w:rPr>
                <w:sz w:val="22"/>
                <w:szCs w:val="22"/>
              </w:rPr>
              <w:t>В комунальному підприємстві «Вінницька транспортна компанія» експлуатувалось</w:t>
            </w:r>
            <w:r w:rsidR="005074ED" w:rsidRPr="00A639F0">
              <w:rPr>
                <w:sz w:val="22"/>
                <w:szCs w:val="22"/>
              </w:rPr>
              <w:t xml:space="preserve"> 67</w:t>
            </w:r>
            <w:r w:rsidRPr="00A639F0">
              <w:rPr>
                <w:sz w:val="22"/>
                <w:szCs w:val="22"/>
              </w:rPr>
              <w:t xml:space="preserve"> автобусів </w:t>
            </w:r>
            <w:r w:rsidR="00D07F89">
              <w:rPr>
                <w:sz w:val="22"/>
                <w:szCs w:val="22"/>
              </w:rPr>
              <w:t xml:space="preserve">                 </w:t>
            </w:r>
            <w:r w:rsidRPr="00A639F0">
              <w:rPr>
                <w:sz w:val="22"/>
                <w:szCs w:val="22"/>
              </w:rPr>
              <w:t xml:space="preserve">(100 % від загальної кількості),  </w:t>
            </w:r>
            <w:r w:rsidR="005074ED" w:rsidRPr="00A639F0">
              <w:rPr>
                <w:sz w:val="22"/>
                <w:szCs w:val="22"/>
              </w:rPr>
              <w:t>51 тролейбус</w:t>
            </w:r>
            <w:r w:rsidRPr="00A639F0">
              <w:rPr>
                <w:sz w:val="22"/>
                <w:szCs w:val="22"/>
              </w:rPr>
              <w:t xml:space="preserve"> </w:t>
            </w:r>
            <w:r w:rsidR="005074ED" w:rsidRPr="00A639F0">
              <w:rPr>
                <w:sz w:val="22"/>
                <w:szCs w:val="22"/>
              </w:rPr>
              <w:t>(29,5</w:t>
            </w:r>
            <w:r w:rsidRPr="00A639F0">
              <w:rPr>
                <w:sz w:val="22"/>
                <w:szCs w:val="22"/>
              </w:rPr>
              <w:t xml:space="preserve"> % від загальної кількості),   </w:t>
            </w:r>
            <w:r w:rsidR="005074ED" w:rsidRPr="00A639F0">
              <w:rPr>
                <w:sz w:val="22"/>
                <w:szCs w:val="22"/>
              </w:rPr>
              <w:t>та  9</w:t>
            </w:r>
            <w:r w:rsidRPr="00A639F0">
              <w:rPr>
                <w:sz w:val="22"/>
                <w:szCs w:val="22"/>
              </w:rPr>
              <w:t xml:space="preserve"> трамвайних вагонів </w:t>
            </w:r>
            <w:r w:rsidR="005074ED" w:rsidRPr="00A639F0">
              <w:rPr>
                <w:sz w:val="22"/>
                <w:szCs w:val="22"/>
              </w:rPr>
              <w:t>(0,07</w:t>
            </w:r>
            <w:r w:rsidRPr="00A639F0">
              <w:rPr>
                <w:sz w:val="22"/>
                <w:szCs w:val="22"/>
              </w:rPr>
              <w:t xml:space="preserve"> % від загальної кількості),   та з низьким рівнем підлоги,  пристосованих для осіб з обмеженими фізичними можливостями. </w:t>
            </w:r>
          </w:p>
          <w:p w:rsidR="00BD00A0" w:rsidRPr="00D07F89" w:rsidRDefault="00BD00A0" w:rsidP="00BD00A0">
            <w:pPr>
              <w:pStyle w:val="a7"/>
              <w:spacing w:after="0"/>
              <w:ind w:left="360" w:right="-320"/>
              <w:jc w:val="both"/>
              <w:rPr>
                <w:sz w:val="8"/>
                <w:szCs w:val="8"/>
              </w:rPr>
            </w:pPr>
            <w:r w:rsidRPr="00A639F0">
              <w:rPr>
                <w:sz w:val="22"/>
                <w:szCs w:val="22"/>
              </w:rPr>
              <w:t xml:space="preserve">    </w:t>
            </w:r>
          </w:p>
          <w:p w:rsidR="00BD00A0" w:rsidRPr="00A639F0" w:rsidRDefault="00BD00A0" w:rsidP="00BD00A0">
            <w:pPr>
              <w:pStyle w:val="a7"/>
              <w:spacing w:after="0"/>
              <w:ind w:left="0"/>
              <w:jc w:val="both"/>
              <w:rPr>
                <w:b/>
                <w:sz w:val="22"/>
                <w:szCs w:val="22"/>
              </w:rPr>
            </w:pPr>
            <w:r w:rsidRPr="00A639F0">
              <w:rPr>
                <w:sz w:val="22"/>
                <w:szCs w:val="22"/>
              </w:rPr>
              <w:t xml:space="preserve">     </w:t>
            </w:r>
            <w:r w:rsidRPr="00A639F0">
              <w:rPr>
                <w:b/>
                <w:sz w:val="22"/>
                <w:szCs w:val="22"/>
              </w:rPr>
              <w:t xml:space="preserve">Станом на  </w:t>
            </w:r>
            <w:r w:rsidR="00A67C83" w:rsidRPr="00A639F0">
              <w:rPr>
                <w:b/>
                <w:sz w:val="22"/>
                <w:szCs w:val="22"/>
              </w:rPr>
              <w:t>31.11</w:t>
            </w:r>
            <w:r w:rsidRPr="00A639F0">
              <w:rPr>
                <w:b/>
                <w:sz w:val="22"/>
                <w:szCs w:val="22"/>
              </w:rPr>
              <w:t>.2021 р.:</w:t>
            </w:r>
          </w:p>
          <w:p w:rsidR="00BD00A0" w:rsidRPr="00A639F0" w:rsidRDefault="00BD00A0" w:rsidP="00BD00A0">
            <w:pPr>
              <w:pStyle w:val="a7"/>
              <w:numPr>
                <w:ilvl w:val="0"/>
                <w:numId w:val="4"/>
              </w:numPr>
              <w:spacing w:after="0"/>
              <w:jc w:val="both"/>
              <w:rPr>
                <w:sz w:val="22"/>
                <w:szCs w:val="22"/>
              </w:rPr>
            </w:pPr>
            <w:r w:rsidRPr="00A639F0">
              <w:rPr>
                <w:sz w:val="22"/>
                <w:szCs w:val="22"/>
              </w:rPr>
              <w:t xml:space="preserve"> На існуючих світл</w:t>
            </w:r>
            <w:r w:rsidR="00FB67C4" w:rsidRPr="00A639F0">
              <w:rPr>
                <w:sz w:val="22"/>
                <w:szCs w:val="22"/>
              </w:rPr>
              <w:t>офорних об’єктах встановлено 178</w:t>
            </w:r>
            <w:r w:rsidRPr="00A639F0">
              <w:rPr>
                <w:sz w:val="22"/>
                <w:szCs w:val="22"/>
              </w:rPr>
              <w:t xml:space="preserve"> звукових приладів для озвучення  сигналів світлофору.</w:t>
            </w:r>
          </w:p>
          <w:p w:rsidR="00BD00A0" w:rsidRPr="00A639F0" w:rsidRDefault="00BD00A0" w:rsidP="00BD00A0">
            <w:pPr>
              <w:pStyle w:val="a7"/>
              <w:numPr>
                <w:ilvl w:val="0"/>
                <w:numId w:val="4"/>
              </w:numPr>
              <w:spacing w:after="0"/>
              <w:jc w:val="both"/>
              <w:rPr>
                <w:sz w:val="22"/>
                <w:szCs w:val="22"/>
              </w:rPr>
            </w:pPr>
            <w:r w:rsidRPr="00A639F0">
              <w:rPr>
                <w:sz w:val="22"/>
                <w:szCs w:val="22"/>
              </w:rPr>
              <w:t>В комунальному підприємстві «Вінницька транспо</w:t>
            </w:r>
            <w:r w:rsidR="005074ED" w:rsidRPr="00A639F0">
              <w:rPr>
                <w:sz w:val="22"/>
                <w:szCs w:val="22"/>
              </w:rPr>
              <w:t>ртна компанія» експлуатується 7</w:t>
            </w:r>
            <w:r w:rsidRPr="00A639F0">
              <w:rPr>
                <w:sz w:val="22"/>
                <w:szCs w:val="22"/>
              </w:rPr>
              <w:t xml:space="preserve">7 автобусів (100 % від загальної кількості),  </w:t>
            </w:r>
            <w:r w:rsidR="005074ED" w:rsidRPr="00A639F0">
              <w:rPr>
                <w:sz w:val="22"/>
                <w:szCs w:val="22"/>
              </w:rPr>
              <w:t xml:space="preserve"> 58</w:t>
            </w:r>
            <w:r w:rsidRPr="00A639F0">
              <w:rPr>
                <w:sz w:val="22"/>
                <w:szCs w:val="22"/>
              </w:rPr>
              <w:t xml:space="preserve"> тролейбусів </w:t>
            </w:r>
            <w:r w:rsidR="005074ED" w:rsidRPr="00A639F0">
              <w:rPr>
                <w:sz w:val="22"/>
                <w:szCs w:val="22"/>
              </w:rPr>
              <w:t>(</w:t>
            </w:r>
            <w:r w:rsidR="00B87B11" w:rsidRPr="00A639F0">
              <w:rPr>
                <w:sz w:val="22"/>
                <w:szCs w:val="22"/>
              </w:rPr>
              <w:t>34,1</w:t>
            </w:r>
            <w:r w:rsidRPr="00A639F0">
              <w:rPr>
                <w:sz w:val="22"/>
                <w:szCs w:val="22"/>
              </w:rPr>
              <w:t xml:space="preserve"> % від загальної кількості),  та 9 модернізованих трамваїв (0,07 % від загальної кількості),  з низьким рівнем підлоги, пристосованих для осіб з обмеженими фізичними можливостями.</w:t>
            </w:r>
          </w:p>
          <w:p w:rsidR="00BD00A0" w:rsidRPr="00A639F0" w:rsidRDefault="00BD00A0" w:rsidP="00BD00A0">
            <w:pPr>
              <w:pStyle w:val="a7"/>
              <w:spacing w:after="0"/>
              <w:ind w:left="0"/>
              <w:jc w:val="both"/>
              <w:rPr>
                <w:sz w:val="22"/>
                <w:szCs w:val="22"/>
              </w:rPr>
            </w:pPr>
            <w:r w:rsidRPr="00A639F0">
              <w:rPr>
                <w:sz w:val="22"/>
                <w:szCs w:val="22"/>
              </w:rPr>
              <w:t xml:space="preserve">     Інформаційне забезпечення рухомого складу, який залучається до перевезення пасажирів на маршрутах громадського транспорту загального користування здійснюється відповідно до вимог нормативних документів. Розміри передніх та бокових трафаретів на трамваях, тролейбусах, автобусах та мікроавтобусах виготовляються з урахуванням потреб осіб з обмеженими фізичними можливостями, зокрема осіб з вадами зору. В салонах рухомого складу міського електротранспорту встановлено інформаційні табло для інформування осіб з порушенням слуху.</w:t>
            </w:r>
          </w:p>
          <w:p w:rsidR="00BD00A0" w:rsidRPr="00A639F0" w:rsidRDefault="00BD00A0" w:rsidP="00BD00A0">
            <w:pPr>
              <w:spacing w:after="0" w:line="240" w:lineRule="auto"/>
              <w:jc w:val="both"/>
              <w:rPr>
                <w:rFonts w:ascii="Times New Roman" w:hAnsi="Times New Roman"/>
              </w:rPr>
            </w:pPr>
            <w:r w:rsidRPr="00A639F0">
              <w:rPr>
                <w:rFonts w:ascii="Times New Roman" w:hAnsi="Times New Roman"/>
                <w:lang w:val="uk-UA"/>
              </w:rPr>
              <w:t xml:space="preserve">     Протягом 2019-21 років </w:t>
            </w:r>
            <w:r w:rsidRPr="00A639F0">
              <w:rPr>
                <w:rFonts w:ascii="Times New Roman" w:hAnsi="Times New Roman"/>
              </w:rPr>
              <w:t xml:space="preserve">на  </w:t>
            </w:r>
            <w:proofErr w:type="spellStart"/>
            <w:r w:rsidRPr="00A639F0">
              <w:rPr>
                <w:rFonts w:ascii="Times New Roman" w:hAnsi="Times New Roman"/>
              </w:rPr>
              <w:t>зупинках</w:t>
            </w:r>
            <w:proofErr w:type="spellEnd"/>
            <w:r w:rsidRPr="00A639F0">
              <w:rPr>
                <w:rFonts w:ascii="Times New Roman" w:hAnsi="Times New Roman"/>
              </w:rPr>
              <w:t xml:space="preserve"> </w:t>
            </w:r>
            <w:proofErr w:type="spellStart"/>
            <w:r w:rsidRPr="00A639F0">
              <w:rPr>
                <w:rFonts w:ascii="Times New Roman" w:hAnsi="Times New Roman"/>
              </w:rPr>
              <w:t>громадського</w:t>
            </w:r>
            <w:proofErr w:type="spellEnd"/>
            <w:r w:rsidRPr="00A639F0">
              <w:rPr>
                <w:rFonts w:ascii="Times New Roman" w:hAnsi="Times New Roman"/>
              </w:rPr>
              <w:t xml:space="preserve"> транспорту </w:t>
            </w:r>
            <w:proofErr w:type="spellStart"/>
            <w:r w:rsidRPr="00A639F0">
              <w:rPr>
                <w:rFonts w:ascii="Times New Roman" w:hAnsi="Times New Roman"/>
              </w:rPr>
              <w:t>постійно</w:t>
            </w:r>
            <w:proofErr w:type="spellEnd"/>
            <w:r w:rsidRPr="00A639F0">
              <w:rPr>
                <w:rFonts w:ascii="Times New Roman" w:hAnsi="Times New Roman"/>
              </w:rPr>
              <w:t xml:space="preserve"> </w:t>
            </w:r>
            <w:proofErr w:type="spellStart"/>
            <w:r w:rsidRPr="00A639F0">
              <w:rPr>
                <w:rFonts w:ascii="Times New Roman" w:hAnsi="Times New Roman"/>
              </w:rPr>
              <w:t>поновлювалась</w:t>
            </w:r>
            <w:proofErr w:type="spellEnd"/>
            <w:r w:rsidRPr="00A639F0">
              <w:rPr>
                <w:rFonts w:ascii="Times New Roman" w:hAnsi="Times New Roman"/>
              </w:rPr>
              <w:t xml:space="preserve"> </w:t>
            </w:r>
            <w:proofErr w:type="spellStart"/>
            <w:r w:rsidRPr="00A639F0">
              <w:rPr>
                <w:rFonts w:ascii="Times New Roman" w:hAnsi="Times New Roman"/>
              </w:rPr>
              <w:t>дорожня</w:t>
            </w:r>
            <w:proofErr w:type="spellEnd"/>
            <w:r w:rsidRPr="00A639F0">
              <w:rPr>
                <w:rFonts w:ascii="Times New Roman" w:hAnsi="Times New Roman"/>
              </w:rPr>
              <w:t xml:space="preserve"> </w:t>
            </w:r>
            <w:proofErr w:type="spellStart"/>
            <w:r w:rsidRPr="00A639F0">
              <w:rPr>
                <w:rFonts w:ascii="Times New Roman" w:hAnsi="Times New Roman"/>
              </w:rPr>
              <w:t>розмітка</w:t>
            </w:r>
            <w:proofErr w:type="spellEnd"/>
            <w:r w:rsidRPr="00A639F0">
              <w:rPr>
                <w:rFonts w:ascii="Times New Roman" w:hAnsi="Times New Roman"/>
              </w:rPr>
              <w:t xml:space="preserve"> з </w:t>
            </w:r>
            <w:proofErr w:type="spellStart"/>
            <w:r w:rsidRPr="00A639F0">
              <w:rPr>
                <w:rFonts w:ascii="Times New Roman" w:hAnsi="Times New Roman"/>
              </w:rPr>
              <w:t>елементами</w:t>
            </w:r>
            <w:proofErr w:type="spellEnd"/>
            <w:r w:rsidRPr="00A639F0">
              <w:rPr>
                <w:rFonts w:ascii="Times New Roman" w:hAnsi="Times New Roman"/>
              </w:rPr>
              <w:t xml:space="preserve"> </w:t>
            </w:r>
            <w:proofErr w:type="spellStart"/>
            <w:r w:rsidRPr="00A639F0">
              <w:rPr>
                <w:rFonts w:ascii="Times New Roman" w:hAnsi="Times New Roman"/>
              </w:rPr>
              <w:t>спеціальних</w:t>
            </w:r>
            <w:proofErr w:type="spellEnd"/>
            <w:r w:rsidRPr="00A639F0">
              <w:rPr>
                <w:rFonts w:ascii="Times New Roman" w:hAnsi="Times New Roman"/>
              </w:rPr>
              <w:t xml:space="preserve"> </w:t>
            </w:r>
            <w:proofErr w:type="spellStart"/>
            <w:r w:rsidRPr="00A639F0">
              <w:rPr>
                <w:rFonts w:ascii="Times New Roman" w:hAnsi="Times New Roman"/>
              </w:rPr>
              <w:t>позначень</w:t>
            </w:r>
            <w:proofErr w:type="spellEnd"/>
            <w:r w:rsidRPr="00A639F0">
              <w:rPr>
                <w:rFonts w:ascii="Times New Roman" w:hAnsi="Times New Roman"/>
              </w:rPr>
              <w:t xml:space="preserve"> для потреб </w:t>
            </w:r>
            <w:proofErr w:type="spellStart"/>
            <w:r w:rsidRPr="00A639F0">
              <w:rPr>
                <w:rFonts w:ascii="Times New Roman" w:hAnsi="Times New Roman"/>
              </w:rPr>
              <w:t>осіб</w:t>
            </w:r>
            <w:proofErr w:type="spellEnd"/>
            <w:r w:rsidRPr="00A639F0">
              <w:rPr>
                <w:rFonts w:ascii="Times New Roman" w:hAnsi="Times New Roman"/>
              </w:rPr>
              <w:t xml:space="preserve"> з </w:t>
            </w:r>
            <w:proofErr w:type="spellStart"/>
            <w:r w:rsidRPr="00A639F0">
              <w:rPr>
                <w:rFonts w:ascii="Times New Roman" w:hAnsi="Times New Roman"/>
              </w:rPr>
              <w:t>обмеженими</w:t>
            </w:r>
            <w:proofErr w:type="spellEnd"/>
            <w:r w:rsidRPr="00A639F0">
              <w:rPr>
                <w:rFonts w:ascii="Times New Roman" w:hAnsi="Times New Roman"/>
              </w:rPr>
              <w:t xml:space="preserve"> </w:t>
            </w:r>
            <w:proofErr w:type="spellStart"/>
            <w:r w:rsidRPr="00A639F0">
              <w:rPr>
                <w:rFonts w:ascii="Times New Roman" w:hAnsi="Times New Roman"/>
              </w:rPr>
              <w:t>фізичними</w:t>
            </w:r>
            <w:proofErr w:type="spellEnd"/>
            <w:r w:rsidRPr="00A639F0">
              <w:rPr>
                <w:rFonts w:ascii="Times New Roman" w:hAnsi="Times New Roman"/>
              </w:rPr>
              <w:t xml:space="preserve"> </w:t>
            </w:r>
            <w:proofErr w:type="spellStart"/>
            <w:r w:rsidRPr="00A639F0">
              <w:rPr>
                <w:rFonts w:ascii="Times New Roman" w:hAnsi="Times New Roman"/>
              </w:rPr>
              <w:t>можливостями</w:t>
            </w:r>
            <w:proofErr w:type="spellEnd"/>
            <w:r w:rsidRPr="00A639F0">
              <w:rPr>
                <w:rFonts w:ascii="Times New Roman" w:hAnsi="Times New Roman"/>
              </w:rPr>
              <w:t>.</w:t>
            </w:r>
          </w:p>
          <w:p w:rsidR="00BD00A0" w:rsidRPr="00A639F0" w:rsidRDefault="001D6EB7" w:rsidP="00BD00A0">
            <w:pPr>
              <w:shd w:val="clear" w:color="auto" w:fill="FFFFFF" w:themeFill="background1"/>
              <w:spacing w:after="0" w:line="240" w:lineRule="auto"/>
              <w:jc w:val="both"/>
              <w:rPr>
                <w:rFonts w:ascii="Times New Roman" w:hAnsi="Times New Roman"/>
                <w:lang w:val="uk-UA"/>
              </w:rPr>
            </w:pPr>
            <w:r w:rsidRPr="00A639F0">
              <w:rPr>
                <w:rFonts w:ascii="Times New Roman" w:hAnsi="Times New Roman"/>
                <w:lang w:val="uk-UA"/>
              </w:rPr>
              <w:t xml:space="preserve">     </w:t>
            </w:r>
            <w:r w:rsidR="00BD00A0" w:rsidRPr="00A639F0">
              <w:rPr>
                <w:rFonts w:ascii="Times New Roman" w:hAnsi="Times New Roman"/>
                <w:lang w:val="uk-UA"/>
              </w:rPr>
              <w:t>На пішохідних переходах та інших об'єктах благоустрою влаштовано пандусів:</w:t>
            </w:r>
          </w:p>
          <w:p w:rsidR="00BD00A0" w:rsidRDefault="00BD00A0" w:rsidP="00BD00A0">
            <w:pPr>
              <w:shd w:val="clear" w:color="auto" w:fill="FFFFFF" w:themeFill="background1"/>
              <w:spacing w:after="0" w:line="240" w:lineRule="auto"/>
              <w:jc w:val="both"/>
              <w:rPr>
                <w:rFonts w:ascii="Times New Roman" w:hAnsi="Times New Roman"/>
                <w:lang w:val="uk-UA"/>
              </w:rPr>
            </w:pPr>
            <w:r w:rsidRPr="00A639F0">
              <w:rPr>
                <w:rFonts w:ascii="Times New Roman" w:hAnsi="Times New Roman"/>
                <w:lang w:val="uk-UA"/>
              </w:rPr>
              <w:t>у</w:t>
            </w:r>
            <w:r w:rsidR="000E18F3" w:rsidRPr="00A639F0">
              <w:rPr>
                <w:rFonts w:ascii="Times New Roman" w:hAnsi="Times New Roman"/>
                <w:lang w:val="uk-UA"/>
              </w:rPr>
              <w:t xml:space="preserve"> 2019 р.</w:t>
            </w:r>
            <w:r w:rsidR="00365DCC" w:rsidRPr="00A639F0">
              <w:rPr>
                <w:rFonts w:ascii="Times New Roman" w:hAnsi="Times New Roman"/>
                <w:lang w:val="uk-UA"/>
              </w:rPr>
              <w:t xml:space="preserve"> </w:t>
            </w:r>
            <w:r w:rsidR="000E18F3" w:rsidRPr="00A639F0">
              <w:rPr>
                <w:rFonts w:ascii="Times New Roman" w:hAnsi="Times New Roman"/>
                <w:lang w:val="uk-UA"/>
              </w:rPr>
              <w:t>– 126</w:t>
            </w:r>
            <w:r w:rsidRPr="00A639F0">
              <w:rPr>
                <w:rFonts w:ascii="Times New Roman" w:hAnsi="Times New Roman"/>
                <w:lang w:val="uk-UA"/>
              </w:rPr>
              <w:t xml:space="preserve"> шт.,</w:t>
            </w:r>
            <w:r w:rsidR="001D6EB7" w:rsidRPr="00A639F0">
              <w:rPr>
                <w:rFonts w:ascii="Times New Roman" w:hAnsi="Times New Roman"/>
                <w:lang w:val="uk-UA"/>
              </w:rPr>
              <w:t xml:space="preserve"> </w:t>
            </w:r>
            <w:r w:rsidR="000E18F3" w:rsidRPr="00A639F0">
              <w:rPr>
                <w:rFonts w:ascii="Times New Roman" w:hAnsi="Times New Roman"/>
                <w:lang w:val="uk-UA"/>
              </w:rPr>
              <w:t>у 2020 р.</w:t>
            </w:r>
            <w:r w:rsidR="00365DCC" w:rsidRPr="00A639F0">
              <w:rPr>
                <w:rFonts w:ascii="Times New Roman" w:hAnsi="Times New Roman"/>
                <w:lang w:val="uk-UA"/>
              </w:rPr>
              <w:t xml:space="preserve"> </w:t>
            </w:r>
            <w:r w:rsidR="000E18F3" w:rsidRPr="00A639F0">
              <w:rPr>
                <w:rFonts w:ascii="Times New Roman" w:hAnsi="Times New Roman"/>
                <w:lang w:val="uk-UA"/>
              </w:rPr>
              <w:t>– 76</w:t>
            </w:r>
            <w:r w:rsidRPr="00A639F0">
              <w:rPr>
                <w:rFonts w:ascii="Times New Roman" w:hAnsi="Times New Roman"/>
                <w:lang w:val="uk-UA"/>
              </w:rPr>
              <w:t xml:space="preserve"> шт., у 2021</w:t>
            </w:r>
            <w:r w:rsidR="00365DCC" w:rsidRPr="00A639F0">
              <w:rPr>
                <w:rFonts w:ascii="Times New Roman" w:hAnsi="Times New Roman"/>
                <w:lang w:val="uk-UA"/>
              </w:rPr>
              <w:t xml:space="preserve"> </w:t>
            </w:r>
            <w:r w:rsidRPr="00A639F0">
              <w:rPr>
                <w:rFonts w:ascii="Times New Roman" w:hAnsi="Times New Roman"/>
                <w:lang w:val="uk-UA"/>
              </w:rPr>
              <w:t xml:space="preserve">р. </w:t>
            </w:r>
            <w:r w:rsidR="00365DCC" w:rsidRPr="00A639F0">
              <w:rPr>
                <w:rFonts w:ascii="Times New Roman" w:hAnsi="Times New Roman"/>
                <w:lang w:val="uk-UA"/>
              </w:rPr>
              <w:t xml:space="preserve"> </w:t>
            </w:r>
            <w:r w:rsidRPr="00A639F0">
              <w:rPr>
                <w:rFonts w:ascii="Times New Roman" w:hAnsi="Times New Roman"/>
                <w:lang w:val="uk-UA"/>
              </w:rPr>
              <w:t xml:space="preserve">– </w:t>
            </w:r>
            <w:r w:rsidR="000E18F3" w:rsidRPr="00A639F0">
              <w:rPr>
                <w:rFonts w:ascii="Times New Roman" w:hAnsi="Times New Roman"/>
                <w:lang w:val="uk-UA"/>
              </w:rPr>
              <w:t>167</w:t>
            </w:r>
            <w:r w:rsidR="00365DCC" w:rsidRPr="00A639F0">
              <w:rPr>
                <w:rFonts w:ascii="Times New Roman" w:hAnsi="Times New Roman"/>
                <w:lang w:val="uk-UA"/>
              </w:rPr>
              <w:t xml:space="preserve"> </w:t>
            </w:r>
            <w:r w:rsidRPr="00A639F0">
              <w:rPr>
                <w:rFonts w:ascii="Times New Roman" w:hAnsi="Times New Roman"/>
                <w:lang w:val="uk-UA"/>
              </w:rPr>
              <w:t>шт.</w:t>
            </w:r>
          </w:p>
          <w:p w:rsidR="0009757A" w:rsidRPr="00A639F0" w:rsidRDefault="0009757A" w:rsidP="00BD00A0">
            <w:pPr>
              <w:shd w:val="clear" w:color="auto" w:fill="FFFFFF" w:themeFill="background1"/>
              <w:spacing w:after="0" w:line="240" w:lineRule="auto"/>
              <w:jc w:val="both"/>
              <w:rPr>
                <w:rFonts w:ascii="Times New Roman" w:hAnsi="Times New Roman"/>
                <w:shd w:val="clear" w:color="auto" w:fill="FFFFFF"/>
                <w:lang w:val="uk-UA"/>
              </w:rPr>
            </w:pPr>
          </w:p>
        </w:tc>
      </w:tr>
      <w:tr w:rsidR="0009757A" w:rsidRPr="00E226E0" w:rsidTr="00A639F0">
        <w:tc>
          <w:tcPr>
            <w:tcW w:w="4390" w:type="dxa"/>
            <w:shd w:val="clear" w:color="auto" w:fill="auto"/>
          </w:tcPr>
          <w:p w:rsidR="0009757A" w:rsidRPr="00C57BCA" w:rsidRDefault="0009757A" w:rsidP="007E618B">
            <w:pPr>
              <w:spacing w:after="0" w:line="240" w:lineRule="auto"/>
              <w:jc w:val="both"/>
              <w:rPr>
                <w:rFonts w:ascii="Times New Roman" w:hAnsi="Times New Roman"/>
                <w:lang w:val="uk-UA"/>
              </w:rPr>
            </w:pPr>
            <w:r w:rsidRPr="00C57BCA">
              <w:rPr>
                <w:rFonts w:ascii="Times New Roman" w:hAnsi="Times New Roman"/>
                <w:lang w:val="uk-UA"/>
              </w:rPr>
              <w:lastRenderedPageBreak/>
              <w:t>РОЗДІЛ 2. Правовий статус осіб з інвалідністю в транспортній сфері</w:t>
            </w:r>
          </w:p>
          <w:p w:rsidR="0009757A" w:rsidRPr="00A639F0" w:rsidRDefault="0009757A" w:rsidP="007E618B">
            <w:pPr>
              <w:spacing w:after="0" w:line="240" w:lineRule="auto"/>
              <w:jc w:val="both"/>
              <w:rPr>
                <w:rFonts w:ascii="Times New Roman" w:hAnsi="Times New Roman"/>
                <w:lang w:val="uk-UA"/>
              </w:rPr>
            </w:pPr>
          </w:p>
        </w:tc>
        <w:tc>
          <w:tcPr>
            <w:tcW w:w="10561" w:type="dxa"/>
            <w:shd w:val="clear" w:color="auto" w:fill="auto"/>
          </w:tcPr>
          <w:p w:rsidR="005074ED" w:rsidRPr="00A639F0" w:rsidRDefault="005074ED" w:rsidP="005074ED">
            <w:pPr>
              <w:spacing w:after="0" w:line="240" w:lineRule="auto"/>
              <w:jc w:val="both"/>
              <w:rPr>
                <w:rFonts w:ascii="Times New Roman" w:hAnsi="Times New Roman"/>
                <w:lang w:val="uk-UA"/>
              </w:rPr>
            </w:pPr>
            <w:r w:rsidRPr="00A639F0">
              <w:rPr>
                <w:rFonts w:ascii="Times New Roman" w:hAnsi="Times New Roman"/>
                <w:lang w:val="uk-UA"/>
              </w:rPr>
              <w:t>Транспортне забезпечення осіб з  інвалідністю на трамваях, тролейбусах, автобусах в м. Вінниці здійснюється відповідно до вимог Законів України «Про міський електричний транспорт», «Про автомобільний транспорт»,  Правил надання населенню послуг з перевезень міським електротранспортом, Правил надання послуг пасажирського автомобільного транспорту, інших нормативно-правових актів.</w:t>
            </w:r>
          </w:p>
          <w:p w:rsidR="005074ED" w:rsidRPr="00A639F0" w:rsidRDefault="005074ED" w:rsidP="005074ED">
            <w:pPr>
              <w:pStyle w:val="10"/>
              <w:shd w:val="clear" w:color="auto" w:fill="auto"/>
              <w:tabs>
                <w:tab w:val="left" w:pos="731"/>
              </w:tabs>
              <w:spacing w:before="0" w:after="0" w:line="240" w:lineRule="auto"/>
              <w:ind w:right="20"/>
              <w:rPr>
                <w:sz w:val="22"/>
                <w:szCs w:val="22"/>
              </w:rPr>
            </w:pPr>
            <w:r w:rsidRPr="00A639F0">
              <w:rPr>
                <w:rFonts w:eastAsia="Calibri"/>
                <w:sz w:val="22"/>
                <w:szCs w:val="22"/>
                <w:lang w:eastAsia="en-US"/>
              </w:rPr>
              <w:t xml:space="preserve">     </w:t>
            </w:r>
            <w:proofErr w:type="spellStart"/>
            <w:proofErr w:type="gramStart"/>
            <w:r w:rsidRPr="00A639F0">
              <w:rPr>
                <w:sz w:val="22"/>
                <w:szCs w:val="22"/>
              </w:rPr>
              <w:t>Перевезення</w:t>
            </w:r>
            <w:proofErr w:type="spellEnd"/>
            <w:r w:rsidRPr="00A639F0">
              <w:rPr>
                <w:sz w:val="22"/>
                <w:szCs w:val="22"/>
              </w:rPr>
              <w:t xml:space="preserve">  </w:t>
            </w:r>
            <w:proofErr w:type="spellStart"/>
            <w:r w:rsidRPr="00A639F0">
              <w:rPr>
                <w:sz w:val="22"/>
                <w:szCs w:val="22"/>
              </w:rPr>
              <w:t>всіх</w:t>
            </w:r>
            <w:proofErr w:type="spellEnd"/>
            <w:proofErr w:type="gramEnd"/>
            <w:r w:rsidRPr="00A639F0">
              <w:rPr>
                <w:sz w:val="22"/>
                <w:szCs w:val="22"/>
              </w:rPr>
              <w:t xml:space="preserve"> </w:t>
            </w:r>
            <w:proofErr w:type="spellStart"/>
            <w:r w:rsidRPr="00A639F0">
              <w:rPr>
                <w:sz w:val="22"/>
                <w:szCs w:val="22"/>
              </w:rPr>
              <w:t>пільгових</w:t>
            </w:r>
            <w:proofErr w:type="spellEnd"/>
            <w:r w:rsidRPr="00A639F0">
              <w:rPr>
                <w:sz w:val="22"/>
                <w:szCs w:val="22"/>
              </w:rPr>
              <w:t xml:space="preserve"> </w:t>
            </w:r>
            <w:proofErr w:type="spellStart"/>
            <w:r w:rsidRPr="00A639F0">
              <w:rPr>
                <w:sz w:val="22"/>
                <w:szCs w:val="22"/>
              </w:rPr>
              <w:t>категорій</w:t>
            </w:r>
            <w:proofErr w:type="spellEnd"/>
            <w:r w:rsidRPr="00A639F0">
              <w:rPr>
                <w:sz w:val="22"/>
                <w:szCs w:val="22"/>
              </w:rPr>
              <w:t xml:space="preserve"> </w:t>
            </w:r>
            <w:proofErr w:type="spellStart"/>
            <w:r w:rsidRPr="00A639F0">
              <w:rPr>
                <w:sz w:val="22"/>
                <w:szCs w:val="22"/>
              </w:rPr>
              <w:t>пасажирів</w:t>
            </w:r>
            <w:proofErr w:type="spellEnd"/>
            <w:r w:rsidRPr="00A639F0">
              <w:rPr>
                <w:sz w:val="22"/>
                <w:szCs w:val="22"/>
              </w:rPr>
              <w:t xml:space="preserve"> </w:t>
            </w:r>
            <w:proofErr w:type="spellStart"/>
            <w:r w:rsidRPr="00A639F0">
              <w:rPr>
                <w:sz w:val="22"/>
                <w:szCs w:val="22"/>
              </w:rPr>
              <w:t>міським</w:t>
            </w:r>
            <w:proofErr w:type="spellEnd"/>
            <w:r w:rsidRPr="00A639F0">
              <w:rPr>
                <w:sz w:val="22"/>
                <w:szCs w:val="22"/>
              </w:rPr>
              <w:t xml:space="preserve"> </w:t>
            </w:r>
            <w:proofErr w:type="spellStart"/>
            <w:r w:rsidRPr="00A639F0">
              <w:rPr>
                <w:sz w:val="22"/>
                <w:szCs w:val="22"/>
              </w:rPr>
              <w:t>електротранспортом</w:t>
            </w:r>
            <w:proofErr w:type="spellEnd"/>
            <w:r w:rsidRPr="00A639F0">
              <w:rPr>
                <w:sz w:val="22"/>
                <w:szCs w:val="22"/>
              </w:rPr>
              <w:t xml:space="preserve"> та автобусами у </w:t>
            </w:r>
            <w:proofErr w:type="spellStart"/>
            <w:r w:rsidRPr="00A639F0">
              <w:rPr>
                <w:sz w:val="22"/>
                <w:szCs w:val="22"/>
              </w:rPr>
              <w:t>звичайному</w:t>
            </w:r>
            <w:proofErr w:type="spellEnd"/>
            <w:r w:rsidRPr="00A639F0">
              <w:rPr>
                <w:sz w:val="22"/>
                <w:szCs w:val="22"/>
              </w:rPr>
              <w:t xml:space="preserve"> </w:t>
            </w:r>
            <w:proofErr w:type="spellStart"/>
            <w:r w:rsidRPr="00A639F0">
              <w:rPr>
                <w:sz w:val="22"/>
                <w:szCs w:val="22"/>
              </w:rPr>
              <w:t>режимі</w:t>
            </w:r>
            <w:proofErr w:type="spellEnd"/>
            <w:r w:rsidRPr="00A639F0">
              <w:rPr>
                <w:sz w:val="22"/>
                <w:szCs w:val="22"/>
              </w:rPr>
              <w:t xml:space="preserve"> </w:t>
            </w:r>
            <w:proofErr w:type="spellStart"/>
            <w:r w:rsidRPr="00A639F0">
              <w:rPr>
                <w:sz w:val="22"/>
                <w:szCs w:val="22"/>
              </w:rPr>
              <w:t>руху</w:t>
            </w:r>
            <w:proofErr w:type="spellEnd"/>
            <w:r w:rsidRPr="00A639F0">
              <w:rPr>
                <w:sz w:val="22"/>
                <w:szCs w:val="22"/>
              </w:rPr>
              <w:t xml:space="preserve"> </w:t>
            </w:r>
            <w:proofErr w:type="spellStart"/>
            <w:r w:rsidRPr="00A639F0">
              <w:rPr>
                <w:sz w:val="22"/>
                <w:szCs w:val="22"/>
              </w:rPr>
              <w:t>здійснюється</w:t>
            </w:r>
            <w:proofErr w:type="spellEnd"/>
            <w:r w:rsidRPr="00A639F0">
              <w:rPr>
                <w:sz w:val="22"/>
                <w:szCs w:val="22"/>
              </w:rPr>
              <w:t xml:space="preserve"> на </w:t>
            </w:r>
            <w:proofErr w:type="spellStart"/>
            <w:r w:rsidRPr="00A639F0">
              <w:rPr>
                <w:sz w:val="22"/>
                <w:szCs w:val="22"/>
              </w:rPr>
              <w:t>умовах</w:t>
            </w:r>
            <w:proofErr w:type="spellEnd"/>
            <w:r w:rsidRPr="00A639F0">
              <w:rPr>
                <w:sz w:val="22"/>
                <w:szCs w:val="22"/>
              </w:rPr>
              <w:t xml:space="preserve">, </w:t>
            </w:r>
            <w:proofErr w:type="spellStart"/>
            <w:r w:rsidRPr="00A639F0">
              <w:rPr>
                <w:sz w:val="22"/>
                <w:szCs w:val="22"/>
              </w:rPr>
              <w:t>визначених</w:t>
            </w:r>
            <w:proofErr w:type="spellEnd"/>
            <w:r w:rsidRPr="00A639F0">
              <w:rPr>
                <w:sz w:val="22"/>
                <w:szCs w:val="22"/>
              </w:rPr>
              <w:t xml:space="preserve"> </w:t>
            </w:r>
            <w:proofErr w:type="spellStart"/>
            <w:r w:rsidRPr="00A639F0">
              <w:rPr>
                <w:sz w:val="22"/>
                <w:szCs w:val="22"/>
              </w:rPr>
              <w:t>чинним</w:t>
            </w:r>
            <w:proofErr w:type="spellEnd"/>
            <w:r w:rsidRPr="00A639F0">
              <w:rPr>
                <w:sz w:val="22"/>
                <w:szCs w:val="22"/>
              </w:rPr>
              <w:t xml:space="preserve"> </w:t>
            </w:r>
            <w:proofErr w:type="spellStart"/>
            <w:r w:rsidRPr="00A639F0">
              <w:rPr>
                <w:sz w:val="22"/>
                <w:szCs w:val="22"/>
              </w:rPr>
              <w:t>законодавством</w:t>
            </w:r>
            <w:proofErr w:type="spellEnd"/>
            <w:r w:rsidRPr="00A639F0">
              <w:rPr>
                <w:sz w:val="22"/>
                <w:szCs w:val="22"/>
              </w:rPr>
              <w:t>.</w:t>
            </w:r>
          </w:p>
          <w:p w:rsidR="005074ED" w:rsidRPr="00A639F0" w:rsidRDefault="005074ED" w:rsidP="005074ED">
            <w:pPr>
              <w:spacing w:after="0" w:line="240" w:lineRule="auto"/>
              <w:jc w:val="both"/>
              <w:rPr>
                <w:rFonts w:ascii="Times New Roman" w:hAnsi="Times New Roman"/>
                <w:lang w:val="uk-UA"/>
              </w:rPr>
            </w:pPr>
            <w:r w:rsidRPr="00A639F0">
              <w:rPr>
                <w:rFonts w:ascii="Times New Roman" w:hAnsi="Times New Roman"/>
                <w:lang w:val="uk-UA"/>
              </w:rPr>
              <w:t xml:space="preserve">     В зв’язку  з  тим,  що  в  ні  в державному бюджеті,  ні  в  місцевому  бюджеті   не  передбачено  субвенцій  на  пільгове  перевезення  пасажирів  в  маршрутному  таксі,  то  категорії  пільгових  перевезень  встановлюються  перевізниками та  організатором   перевезень під  час   укладання  договору   на  перевезення  пасажирів  на автобусних маршрутах загального користування в режимі маршрутного таксі.</w:t>
            </w:r>
          </w:p>
          <w:p w:rsidR="0009757A" w:rsidRPr="00A639F0" w:rsidRDefault="005074ED" w:rsidP="00A67C83">
            <w:pPr>
              <w:spacing w:after="0" w:line="240" w:lineRule="auto"/>
              <w:jc w:val="both"/>
              <w:rPr>
                <w:rFonts w:ascii="Times New Roman" w:hAnsi="Times New Roman"/>
                <w:lang w:val="uk-UA"/>
              </w:rPr>
            </w:pPr>
            <w:r w:rsidRPr="00A639F0">
              <w:rPr>
                <w:rFonts w:ascii="Times New Roman" w:hAnsi="Times New Roman"/>
                <w:lang w:val="uk-UA"/>
              </w:rPr>
              <w:t xml:space="preserve">     Відповідно  до розділу 2  укладених  договорів,  Перевізник безкоштовно перевозить інвалідів війни, учасників бойових дій, учасників ліквідації аварії на ЧАЕС, віднесених до 1 категорії</w:t>
            </w:r>
            <w:r w:rsidR="00A67C83" w:rsidRPr="00A639F0">
              <w:rPr>
                <w:rFonts w:ascii="Times New Roman" w:hAnsi="Times New Roman"/>
                <w:lang w:val="uk-UA"/>
              </w:rPr>
              <w:t>,</w:t>
            </w:r>
            <w:r w:rsidRPr="00A639F0">
              <w:rPr>
                <w:rFonts w:ascii="Times New Roman" w:hAnsi="Times New Roman"/>
                <w:lang w:val="uk-UA"/>
              </w:rPr>
              <w:t xml:space="preserve">  </w:t>
            </w:r>
            <w:r w:rsidR="00A67C83" w:rsidRPr="00A639F0">
              <w:rPr>
                <w:rFonts w:ascii="Times New Roman" w:hAnsi="Times New Roman"/>
                <w:lang w:val="uk-UA"/>
              </w:rPr>
              <w:t xml:space="preserve"> учасників АТО/ООС,  </w:t>
            </w:r>
            <w:r w:rsidRPr="00A639F0">
              <w:rPr>
                <w:rFonts w:ascii="Times New Roman" w:hAnsi="Times New Roman"/>
                <w:lang w:val="uk-UA"/>
              </w:rPr>
              <w:t>в кількості 2 пільговика за один рейс при наявності місць для сидіння за рахунок власної господарської діяльності без дотації з бюджету.</w:t>
            </w:r>
          </w:p>
        </w:tc>
      </w:tr>
      <w:tr w:rsidR="0009757A" w:rsidRPr="00E226E0" w:rsidTr="00A639F0">
        <w:tc>
          <w:tcPr>
            <w:tcW w:w="4390" w:type="dxa"/>
            <w:shd w:val="clear" w:color="auto" w:fill="auto"/>
          </w:tcPr>
          <w:p w:rsidR="0009757A" w:rsidRPr="00C57BCA" w:rsidRDefault="0009757A" w:rsidP="002853D3">
            <w:pPr>
              <w:spacing w:after="0" w:line="240" w:lineRule="auto"/>
              <w:jc w:val="both"/>
              <w:rPr>
                <w:rFonts w:ascii="Times New Roman" w:hAnsi="Times New Roman"/>
                <w:lang w:val="uk-UA"/>
              </w:rPr>
            </w:pPr>
            <w:r w:rsidRPr="00C57BCA">
              <w:rPr>
                <w:rFonts w:ascii="Times New Roman" w:hAnsi="Times New Roman"/>
                <w:lang w:val="uk-UA"/>
              </w:rPr>
              <w:t>РОЗДІЛ 3. Адміністрування транспортної сфери в контексті її доступності для осіб з інвалідністю</w:t>
            </w:r>
          </w:p>
        </w:tc>
        <w:tc>
          <w:tcPr>
            <w:tcW w:w="10561" w:type="dxa"/>
            <w:shd w:val="clear" w:color="auto" w:fill="auto"/>
          </w:tcPr>
          <w:p w:rsidR="0009757A" w:rsidRPr="00A639F0" w:rsidRDefault="0009757A" w:rsidP="007E618B">
            <w:pPr>
              <w:spacing w:after="0" w:line="240" w:lineRule="auto"/>
              <w:jc w:val="both"/>
              <w:rPr>
                <w:rFonts w:ascii="Times New Roman" w:hAnsi="Times New Roman"/>
                <w:lang w:val="uk-UA"/>
              </w:rPr>
            </w:pPr>
          </w:p>
        </w:tc>
      </w:tr>
      <w:tr w:rsidR="0009757A" w:rsidRPr="00A639F0" w:rsidTr="00A639F0">
        <w:tc>
          <w:tcPr>
            <w:tcW w:w="4390" w:type="dxa"/>
            <w:shd w:val="clear" w:color="auto" w:fill="auto"/>
          </w:tcPr>
          <w:p w:rsidR="0009757A" w:rsidRPr="00C57BCA" w:rsidRDefault="0009757A" w:rsidP="007E618B">
            <w:pPr>
              <w:spacing w:after="0" w:line="240" w:lineRule="auto"/>
              <w:jc w:val="both"/>
              <w:rPr>
                <w:rFonts w:ascii="Times New Roman" w:hAnsi="Times New Roman"/>
                <w:lang w:val="uk-UA"/>
              </w:rPr>
            </w:pPr>
            <w:r w:rsidRPr="00C57BCA">
              <w:rPr>
                <w:rFonts w:ascii="Times New Roman" w:hAnsi="Times New Roman"/>
                <w:lang w:val="uk-UA"/>
              </w:rPr>
              <w:t>3.3. Суб’єкти у транспортній сфері</w:t>
            </w:r>
          </w:p>
          <w:p w:rsidR="0009757A" w:rsidRPr="00C57BCA" w:rsidRDefault="0009757A" w:rsidP="007E618B">
            <w:pPr>
              <w:spacing w:after="0" w:line="240" w:lineRule="auto"/>
              <w:jc w:val="both"/>
              <w:rPr>
                <w:rFonts w:ascii="Times New Roman" w:hAnsi="Times New Roman"/>
                <w:lang w:val="uk-UA"/>
              </w:rPr>
            </w:pPr>
          </w:p>
        </w:tc>
        <w:tc>
          <w:tcPr>
            <w:tcW w:w="10561" w:type="dxa"/>
            <w:shd w:val="clear" w:color="auto" w:fill="auto"/>
          </w:tcPr>
          <w:p w:rsidR="0009757A" w:rsidRPr="00A639F0" w:rsidRDefault="0009757A" w:rsidP="007E618B">
            <w:pPr>
              <w:spacing w:after="0" w:line="240" w:lineRule="auto"/>
              <w:jc w:val="center"/>
              <w:rPr>
                <w:rFonts w:ascii="Times New Roman" w:hAnsi="Times New Roman"/>
                <w:lang w:val="uk-UA"/>
              </w:rPr>
            </w:pPr>
          </w:p>
        </w:tc>
      </w:tr>
      <w:tr w:rsidR="0009757A" w:rsidRPr="00E226E0" w:rsidTr="00A639F0">
        <w:tc>
          <w:tcPr>
            <w:tcW w:w="4390" w:type="dxa"/>
            <w:shd w:val="clear" w:color="auto" w:fill="auto"/>
          </w:tcPr>
          <w:p w:rsidR="0009757A" w:rsidRPr="00A639F0" w:rsidRDefault="00E43807" w:rsidP="007E618B">
            <w:pPr>
              <w:spacing w:after="0" w:line="240" w:lineRule="auto"/>
              <w:jc w:val="both"/>
              <w:rPr>
                <w:rFonts w:ascii="Times New Roman" w:hAnsi="Times New Roman"/>
                <w:lang w:val="uk-UA"/>
              </w:rPr>
            </w:pPr>
            <w:r w:rsidRPr="00A639F0">
              <w:rPr>
                <w:rFonts w:ascii="Times New Roman" w:hAnsi="Times New Roman"/>
                <w:lang w:val="uk-UA"/>
              </w:rPr>
              <w:t>3.3.1</w:t>
            </w:r>
            <w:r w:rsidR="0009757A" w:rsidRPr="00A639F0">
              <w:rPr>
                <w:rFonts w:ascii="Times New Roman" w:hAnsi="Times New Roman"/>
                <w:lang w:val="uk-UA"/>
              </w:rPr>
              <w:t>. Органи місцевого самоврядування</w:t>
            </w:r>
          </w:p>
          <w:p w:rsidR="0009757A" w:rsidRPr="00A639F0" w:rsidRDefault="0009757A" w:rsidP="007E618B">
            <w:pPr>
              <w:spacing w:after="0" w:line="240" w:lineRule="auto"/>
              <w:jc w:val="both"/>
              <w:rPr>
                <w:rFonts w:ascii="Times New Roman" w:hAnsi="Times New Roman"/>
                <w:b/>
                <w:lang w:val="uk-UA"/>
              </w:rPr>
            </w:pPr>
          </w:p>
        </w:tc>
        <w:tc>
          <w:tcPr>
            <w:tcW w:w="10561" w:type="dxa"/>
            <w:shd w:val="clear" w:color="auto" w:fill="auto"/>
          </w:tcPr>
          <w:p w:rsidR="0009757A" w:rsidRPr="00A639F0" w:rsidRDefault="00DA38F1" w:rsidP="00E43807">
            <w:pPr>
              <w:spacing w:after="0" w:line="240" w:lineRule="auto"/>
              <w:jc w:val="both"/>
              <w:rPr>
                <w:rFonts w:ascii="Times New Roman" w:hAnsi="Times New Roman"/>
                <w:lang w:val="uk-UA"/>
              </w:rPr>
            </w:pPr>
            <w:r w:rsidRPr="00A639F0">
              <w:rPr>
                <w:rFonts w:ascii="Times New Roman" w:hAnsi="Times New Roman"/>
                <w:lang w:val="uk-UA"/>
              </w:rPr>
              <w:t xml:space="preserve">     </w:t>
            </w:r>
            <w:r w:rsidR="00E43807" w:rsidRPr="00A639F0">
              <w:rPr>
                <w:rFonts w:ascii="Times New Roman" w:hAnsi="Times New Roman"/>
                <w:lang w:val="uk-UA"/>
              </w:rPr>
              <w:t>Питаннями забезпечення створення безперешкодного життєвого середовища для осіб з обмеженими фізич</w:t>
            </w:r>
            <w:r w:rsidR="002C1DFC">
              <w:rPr>
                <w:rFonts w:ascii="Times New Roman" w:hAnsi="Times New Roman"/>
                <w:lang w:val="uk-UA"/>
              </w:rPr>
              <w:t xml:space="preserve">ними можливостями та інших </w:t>
            </w:r>
            <w:proofErr w:type="spellStart"/>
            <w:r w:rsidR="002C1DFC">
              <w:rPr>
                <w:rFonts w:ascii="Times New Roman" w:hAnsi="Times New Roman"/>
                <w:lang w:val="uk-UA"/>
              </w:rPr>
              <w:t>мало</w:t>
            </w:r>
            <w:r w:rsidR="00E43807" w:rsidRPr="00A639F0">
              <w:rPr>
                <w:rFonts w:ascii="Times New Roman" w:hAnsi="Times New Roman"/>
                <w:lang w:val="uk-UA"/>
              </w:rPr>
              <w:t>мобільних</w:t>
            </w:r>
            <w:proofErr w:type="spellEnd"/>
            <w:r w:rsidR="00E43807" w:rsidRPr="00A639F0">
              <w:rPr>
                <w:rFonts w:ascii="Times New Roman" w:hAnsi="Times New Roman"/>
                <w:lang w:val="uk-UA"/>
              </w:rPr>
              <w:t xml:space="preserve"> груп населення до об’єктів транспорту та транспортної інфраструктури в тісній співпраці з громадськими організаціями, суб’єктами господарювання опікуються виконавчі органи Вінницької міської ради – департамент енергетики, транспорту та зв’язку, департамент комунального господарства та благоустрою.</w:t>
            </w:r>
          </w:p>
        </w:tc>
      </w:tr>
      <w:tr w:rsidR="0009757A" w:rsidRPr="00A639F0" w:rsidTr="00A639F0">
        <w:tc>
          <w:tcPr>
            <w:tcW w:w="4390" w:type="dxa"/>
            <w:shd w:val="clear" w:color="auto" w:fill="auto"/>
          </w:tcPr>
          <w:p w:rsidR="0009757A" w:rsidRPr="00A639F0" w:rsidRDefault="00DB75C8" w:rsidP="007E618B">
            <w:pPr>
              <w:spacing w:after="0" w:line="240" w:lineRule="auto"/>
              <w:jc w:val="both"/>
              <w:rPr>
                <w:rFonts w:ascii="Times New Roman" w:hAnsi="Times New Roman"/>
                <w:lang w:val="uk-UA"/>
              </w:rPr>
            </w:pPr>
            <w:r>
              <w:rPr>
                <w:rFonts w:ascii="Times New Roman" w:hAnsi="Times New Roman"/>
                <w:lang w:val="uk-UA"/>
              </w:rPr>
              <w:t>3.3.2</w:t>
            </w:r>
            <w:r w:rsidR="0009757A" w:rsidRPr="00A639F0">
              <w:rPr>
                <w:rFonts w:ascii="Times New Roman" w:hAnsi="Times New Roman"/>
                <w:lang w:val="uk-UA"/>
              </w:rPr>
              <w:t>. Підприємства, установи, організації та фізичні особи – підприємці (у тому числі, власники, виробники, надавачі транспортних послуг, неурядові організації, які представляють осіб з інвалідністю)</w:t>
            </w:r>
          </w:p>
          <w:p w:rsidR="0009757A" w:rsidRPr="00A639F0" w:rsidRDefault="0009757A" w:rsidP="007E618B">
            <w:pPr>
              <w:spacing w:after="0" w:line="240" w:lineRule="auto"/>
              <w:jc w:val="both"/>
              <w:rPr>
                <w:rFonts w:ascii="Times New Roman" w:hAnsi="Times New Roman"/>
                <w:lang w:val="uk-UA"/>
              </w:rPr>
            </w:pPr>
          </w:p>
        </w:tc>
        <w:tc>
          <w:tcPr>
            <w:tcW w:w="10561" w:type="dxa"/>
            <w:shd w:val="clear" w:color="auto" w:fill="auto"/>
          </w:tcPr>
          <w:p w:rsidR="00E43807" w:rsidRPr="00A639F0" w:rsidRDefault="00DA38F1" w:rsidP="00E43807">
            <w:pPr>
              <w:spacing w:after="0" w:line="240" w:lineRule="auto"/>
              <w:jc w:val="both"/>
              <w:rPr>
                <w:rFonts w:ascii="Times New Roman" w:hAnsi="Times New Roman"/>
                <w:lang w:val="uk-UA"/>
              </w:rPr>
            </w:pPr>
            <w:r w:rsidRPr="00A639F0">
              <w:rPr>
                <w:rFonts w:ascii="Times New Roman" w:hAnsi="Times New Roman"/>
                <w:lang w:val="uk-UA"/>
              </w:rPr>
              <w:t xml:space="preserve">     </w:t>
            </w:r>
            <w:r w:rsidR="00E43807" w:rsidRPr="00A639F0">
              <w:rPr>
                <w:rFonts w:ascii="Times New Roman" w:hAnsi="Times New Roman"/>
                <w:lang w:val="uk-UA"/>
              </w:rPr>
              <w:t xml:space="preserve">Перевезення пасажирів у м. Вінниці трамваями, тролейбусами та   автобусами у звичайному режимі руху виконується комунальним підприємством «Вінницька транспортна компанія», автобусами в режимі маршрутного таксі – приватними перевізниками </w:t>
            </w:r>
            <w:r w:rsidR="00DD3CA2" w:rsidRPr="00A639F0">
              <w:rPr>
                <w:rFonts w:ascii="Times New Roman" w:hAnsi="Times New Roman"/>
                <w:lang w:val="uk-UA"/>
              </w:rPr>
              <w:t>(87</w:t>
            </w:r>
            <w:r w:rsidR="00E43807" w:rsidRPr="00A639F0">
              <w:rPr>
                <w:rFonts w:ascii="Times New Roman" w:hAnsi="Times New Roman"/>
                <w:lang w:val="uk-UA"/>
              </w:rPr>
              <w:t xml:space="preserve"> фізичних осіб та 5 юридичних осіб).</w:t>
            </w:r>
          </w:p>
          <w:p w:rsidR="00E43807" w:rsidRPr="00A639F0" w:rsidRDefault="00E43807" w:rsidP="007E618B">
            <w:pPr>
              <w:spacing w:after="0" w:line="240" w:lineRule="auto"/>
              <w:jc w:val="both"/>
              <w:rPr>
                <w:rFonts w:ascii="Times New Roman" w:hAnsi="Times New Roman"/>
                <w:lang w:val="uk-UA"/>
              </w:rPr>
            </w:pPr>
            <w:r w:rsidRPr="00A639F0">
              <w:rPr>
                <w:rFonts w:ascii="Times New Roman" w:hAnsi="Times New Roman"/>
                <w:lang w:val="uk-UA"/>
              </w:rPr>
              <w:t xml:space="preserve">     Співпраця щодо створення доступності для осіб з інвалідністю здійснюється з  громадською організацією «Гармонія</w:t>
            </w:r>
            <w:r w:rsidR="008029AF" w:rsidRPr="00A639F0">
              <w:rPr>
                <w:rFonts w:ascii="Times New Roman" w:hAnsi="Times New Roman"/>
                <w:lang w:val="uk-UA"/>
              </w:rPr>
              <w:t>».</w:t>
            </w:r>
          </w:p>
          <w:p w:rsidR="0009757A" w:rsidRPr="00A639F0" w:rsidRDefault="0009757A" w:rsidP="007E618B">
            <w:pPr>
              <w:spacing w:after="0" w:line="240" w:lineRule="auto"/>
              <w:jc w:val="both"/>
              <w:rPr>
                <w:rFonts w:ascii="Times New Roman" w:hAnsi="Times New Roman"/>
                <w:lang w:val="uk-UA"/>
              </w:rPr>
            </w:pPr>
          </w:p>
        </w:tc>
      </w:tr>
    </w:tbl>
    <w:p w:rsidR="00486410" w:rsidRPr="00A639F0" w:rsidRDefault="00486410" w:rsidP="00436E8C">
      <w:pPr>
        <w:spacing w:after="0" w:line="240" w:lineRule="auto"/>
        <w:rPr>
          <w:rFonts w:ascii="Times New Roman" w:hAnsi="Times New Roman"/>
          <w:lang w:val="uk-UA"/>
        </w:rPr>
      </w:pPr>
    </w:p>
    <w:p w:rsidR="00F62F3A" w:rsidRPr="00A639F0" w:rsidRDefault="00F62F3A" w:rsidP="00436E8C">
      <w:pPr>
        <w:spacing w:after="0" w:line="240" w:lineRule="auto"/>
        <w:rPr>
          <w:rFonts w:ascii="Times New Roman" w:hAnsi="Times New Roman"/>
          <w:lang w:val="uk-UA"/>
        </w:rPr>
      </w:pPr>
    </w:p>
    <w:p w:rsidR="00F62F3A" w:rsidRDefault="00F62F3A" w:rsidP="00436E8C">
      <w:pPr>
        <w:spacing w:after="0" w:line="240" w:lineRule="auto"/>
        <w:rPr>
          <w:rFonts w:ascii="Times New Roman" w:hAnsi="Times New Roman"/>
          <w:lang w:val="uk-UA"/>
        </w:rPr>
      </w:pPr>
    </w:p>
    <w:p w:rsidR="00A639F0" w:rsidRDefault="00A639F0" w:rsidP="00436E8C">
      <w:pPr>
        <w:spacing w:after="0" w:line="240" w:lineRule="auto"/>
        <w:rPr>
          <w:rFonts w:ascii="Times New Roman" w:hAnsi="Times New Roman"/>
          <w:lang w:val="uk-UA"/>
        </w:rPr>
      </w:pPr>
    </w:p>
    <w:p w:rsidR="00A639F0" w:rsidRDefault="00A639F0" w:rsidP="00436E8C">
      <w:pPr>
        <w:spacing w:after="0" w:line="240" w:lineRule="auto"/>
        <w:rPr>
          <w:rFonts w:ascii="Times New Roman" w:hAnsi="Times New Roman"/>
          <w:lang w:val="uk-UA"/>
        </w:rPr>
      </w:pPr>
    </w:p>
    <w:p w:rsidR="00A639F0" w:rsidRDefault="00A639F0" w:rsidP="00436E8C">
      <w:pPr>
        <w:spacing w:after="0" w:line="240" w:lineRule="auto"/>
        <w:rPr>
          <w:rFonts w:ascii="Times New Roman" w:hAnsi="Times New Roman"/>
          <w:lang w:val="uk-UA"/>
        </w:rPr>
      </w:pPr>
    </w:p>
    <w:p w:rsidR="00A639F0" w:rsidRDefault="00A639F0" w:rsidP="00436E8C">
      <w:pPr>
        <w:spacing w:after="0" w:line="240" w:lineRule="auto"/>
        <w:rPr>
          <w:rFonts w:ascii="Times New Roman" w:hAnsi="Times New Roman"/>
          <w:lang w:val="uk-UA"/>
        </w:rPr>
      </w:pPr>
    </w:p>
    <w:p w:rsidR="00A639F0" w:rsidRPr="00A639F0" w:rsidRDefault="00A639F0" w:rsidP="00436E8C">
      <w:pPr>
        <w:spacing w:after="0" w:line="240" w:lineRule="auto"/>
        <w:rPr>
          <w:rFonts w:ascii="Times New Roman" w:hAnsi="Times New Roman"/>
          <w:lang w:val="uk-UA"/>
        </w:rPr>
      </w:pPr>
    </w:p>
    <w:p w:rsidR="00AC496D" w:rsidRDefault="00AC496D" w:rsidP="002853D3">
      <w:pPr>
        <w:pStyle w:val="20"/>
        <w:shd w:val="clear" w:color="auto" w:fill="auto"/>
        <w:jc w:val="center"/>
        <w:rPr>
          <w:rStyle w:val="213pt"/>
          <w:sz w:val="22"/>
          <w:szCs w:val="22"/>
        </w:rPr>
      </w:pPr>
    </w:p>
    <w:p w:rsidR="00B43B74" w:rsidRPr="00E438C6" w:rsidRDefault="00B43B74" w:rsidP="002853D3">
      <w:pPr>
        <w:pStyle w:val="20"/>
        <w:shd w:val="clear" w:color="auto" w:fill="auto"/>
        <w:jc w:val="center"/>
        <w:rPr>
          <w:sz w:val="22"/>
          <w:szCs w:val="22"/>
          <w:lang w:val="uk-UA"/>
        </w:rPr>
      </w:pPr>
      <w:r w:rsidRPr="00A639F0">
        <w:rPr>
          <w:rStyle w:val="213pt"/>
          <w:sz w:val="22"/>
          <w:szCs w:val="22"/>
        </w:rPr>
        <w:t xml:space="preserve">2. Інформація щодо проблемних питань, які виникають під час створення належних умов для доступу осіб з інвалідністю та інших </w:t>
      </w:r>
      <w:proofErr w:type="spellStart"/>
      <w:r w:rsidRPr="00A639F0">
        <w:rPr>
          <w:rStyle w:val="213pt"/>
          <w:sz w:val="22"/>
          <w:szCs w:val="22"/>
        </w:rPr>
        <w:t>маломобільних</w:t>
      </w:r>
      <w:proofErr w:type="spellEnd"/>
      <w:r w:rsidRPr="00A639F0">
        <w:rPr>
          <w:rStyle w:val="213pt"/>
          <w:sz w:val="22"/>
          <w:szCs w:val="22"/>
        </w:rPr>
        <w:t xml:space="preserve"> груп населення до об’єктів транспортної інфраструктури, транспорту, наданні транспортних по</w:t>
      </w:r>
      <w:r w:rsidR="002853D3" w:rsidRPr="00A639F0">
        <w:rPr>
          <w:rStyle w:val="213pt"/>
          <w:sz w:val="22"/>
          <w:szCs w:val="22"/>
        </w:rPr>
        <w:t>слуг</w:t>
      </w:r>
      <w:r w:rsidR="00F96E9C">
        <w:rPr>
          <w:rStyle w:val="213pt"/>
          <w:sz w:val="22"/>
          <w:szCs w:val="22"/>
        </w:rPr>
        <w:t xml:space="preserve">                                                </w:t>
      </w:r>
    </w:p>
    <w:tbl>
      <w:tblPr>
        <w:tblW w:w="14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4"/>
        <w:gridCol w:w="6690"/>
        <w:gridCol w:w="7135"/>
      </w:tblGrid>
      <w:tr w:rsidR="00B43B74" w:rsidRPr="00A639F0" w:rsidTr="00C95A24">
        <w:trPr>
          <w:cantSplit/>
          <w:trHeight w:val="20"/>
          <w:tblHeader/>
          <w:jc w:val="center"/>
        </w:trPr>
        <w:tc>
          <w:tcPr>
            <w:tcW w:w="794" w:type="dxa"/>
            <w:shd w:val="clear" w:color="auto" w:fill="FFFFFF"/>
          </w:tcPr>
          <w:p w:rsidR="00B43B74" w:rsidRPr="00A639F0" w:rsidRDefault="00B43B74" w:rsidP="00C95A24">
            <w:pPr>
              <w:pStyle w:val="20"/>
              <w:shd w:val="clear" w:color="auto" w:fill="auto"/>
              <w:jc w:val="center"/>
              <w:rPr>
                <w:sz w:val="22"/>
                <w:szCs w:val="22"/>
              </w:rPr>
            </w:pPr>
            <w:r w:rsidRPr="00A639F0">
              <w:rPr>
                <w:rStyle w:val="213pt0"/>
                <w:sz w:val="22"/>
                <w:szCs w:val="22"/>
              </w:rPr>
              <w:t>№ з/п</w:t>
            </w:r>
          </w:p>
        </w:tc>
        <w:tc>
          <w:tcPr>
            <w:tcW w:w="6690" w:type="dxa"/>
            <w:shd w:val="clear" w:color="auto" w:fill="FFFFFF"/>
          </w:tcPr>
          <w:p w:rsidR="00B43B74" w:rsidRPr="00A639F0" w:rsidRDefault="00B43B74" w:rsidP="00C95A24">
            <w:pPr>
              <w:pStyle w:val="20"/>
              <w:shd w:val="clear" w:color="auto" w:fill="auto"/>
              <w:jc w:val="center"/>
              <w:rPr>
                <w:sz w:val="22"/>
                <w:szCs w:val="22"/>
              </w:rPr>
            </w:pPr>
            <w:r w:rsidRPr="00A639F0">
              <w:rPr>
                <w:rStyle w:val="213pt0"/>
                <w:sz w:val="22"/>
                <w:szCs w:val="22"/>
              </w:rPr>
              <w:t>Проблемні питання</w:t>
            </w:r>
          </w:p>
        </w:tc>
        <w:tc>
          <w:tcPr>
            <w:tcW w:w="7135" w:type="dxa"/>
            <w:shd w:val="clear" w:color="auto" w:fill="FFFFFF"/>
          </w:tcPr>
          <w:p w:rsidR="00B43B74" w:rsidRPr="00A639F0" w:rsidRDefault="00B43B74" w:rsidP="00C95A24">
            <w:pPr>
              <w:pStyle w:val="20"/>
              <w:shd w:val="clear" w:color="auto" w:fill="auto"/>
              <w:jc w:val="center"/>
              <w:rPr>
                <w:sz w:val="22"/>
                <w:szCs w:val="22"/>
              </w:rPr>
            </w:pPr>
            <w:r w:rsidRPr="00A639F0">
              <w:rPr>
                <w:rStyle w:val="213pt0"/>
                <w:sz w:val="22"/>
                <w:szCs w:val="22"/>
              </w:rPr>
              <w:t>Шляхи їх вирішення</w:t>
            </w:r>
          </w:p>
        </w:tc>
      </w:tr>
      <w:tr w:rsidR="00B43B74" w:rsidRPr="00A639F0" w:rsidTr="00C95A24">
        <w:trPr>
          <w:cantSplit/>
          <w:trHeight w:val="20"/>
          <w:jc w:val="center"/>
        </w:trPr>
        <w:tc>
          <w:tcPr>
            <w:tcW w:w="794" w:type="dxa"/>
            <w:shd w:val="clear" w:color="auto" w:fill="FFFFFF"/>
          </w:tcPr>
          <w:p w:rsidR="00B43B74" w:rsidRPr="00A639F0" w:rsidRDefault="00B43B74" w:rsidP="00C95A24">
            <w:pPr>
              <w:pStyle w:val="20"/>
              <w:shd w:val="clear" w:color="auto" w:fill="auto"/>
              <w:jc w:val="center"/>
              <w:rPr>
                <w:sz w:val="22"/>
                <w:szCs w:val="22"/>
                <w:lang w:val="uk-UA"/>
              </w:rPr>
            </w:pPr>
            <w:r w:rsidRPr="00A639F0">
              <w:rPr>
                <w:sz w:val="22"/>
                <w:szCs w:val="22"/>
              </w:rPr>
              <w:t>1</w:t>
            </w:r>
            <w:r w:rsidR="0097177A" w:rsidRPr="00A639F0">
              <w:rPr>
                <w:sz w:val="22"/>
                <w:szCs w:val="22"/>
                <w:lang w:val="uk-UA"/>
              </w:rPr>
              <w:t>.</w:t>
            </w:r>
          </w:p>
        </w:tc>
        <w:tc>
          <w:tcPr>
            <w:tcW w:w="6690" w:type="dxa"/>
            <w:shd w:val="clear" w:color="auto" w:fill="FFFFFF"/>
          </w:tcPr>
          <w:p w:rsidR="00B43B74" w:rsidRPr="00E70703" w:rsidRDefault="00B43B74" w:rsidP="00C95A24">
            <w:pPr>
              <w:pStyle w:val="20"/>
              <w:shd w:val="clear" w:color="auto" w:fill="auto"/>
              <w:rPr>
                <w:sz w:val="22"/>
                <w:szCs w:val="22"/>
                <w:lang w:val="uk-UA"/>
              </w:rPr>
            </w:pPr>
            <w:proofErr w:type="spellStart"/>
            <w:r w:rsidRPr="00A639F0">
              <w:rPr>
                <w:sz w:val="22"/>
                <w:szCs w:val="22"/>
              </w:rPr>
              <w:t>Більша</w:t>
            </w:r>
            <w:proofErr w:type="spellEnd"/>
            <w:r w:rsidRPr="00A639F0">
              <w:rPr>
                <w:sz w:val="22"/>
                <w:szCs w:val="22"/>
              </w:rPr>
              <w:t xml:space="preserve"> </w:t>
            </w:r>
            <w:proofErr w:type="spellStart"/>
            <w:r w:rsidRPr="00A639F0">
              <w:rPr>
                <w:sz w:val="22"/>
                <w:szCs w:val="22"/>
              </w:rPr>
              <w:t>частина</w:t>
            </w:r>
            <w:proofErr w:type="spellEnd"/>
            <w:r w:rsidRPr="00A639F0">
              <w:rPr>
                <w:sz w:val="22"/>
                <w:szCs w:val="22"/>
              </w:rPr>
              <w:t xml:space="preserve"> </w:t>
            </w:r>
            <w:proofErr w:type="spellStart"/>
            <w:r w:rsidRPr="00A639F0">
              <w:rPr>
                <w:sz w:val="22"/>
                <w:szCs w:val="22"/>
              </w:rPr>
              <w:t>рухомого</w:t>
            </w:r>
            <w:proofErr w:type="spellEnd"/>
            <w:r w:rsidRPr="00A639F0">
              <w:rPr>
                <w:sz w:val="22"/>
                <w:szCs w:val="22"/>
              </w:rPr>
              <w:t xml:space="preserve"> складу </w:t>
            </w:r>
            <w:proofErr w:type="spellStart"/>
            <w:r w:rsidRPr="00A639F0">
              <w:rPr>
                <w:sz w:val="22"/>
                <w:szCs w:val="22"/>
              </w:rPr>
              <w:t>трамваїв</w:t>
            </w:r>
            <w:proofErr w:type="spellEnd"/>
            <w:r w:rsidRPr="00A639F0">
              <w:rPr>
                <w:sz w:val="22"/>
                <w:szCs w:val="22"/>
              </w:rPr>
              <w:t xml:space="preserve"> та </w:t>
            </w:r>
            <w:proofErr w:type="spellStart"/>
            <w:r w:rsidRPr="00A639F0">
              <w:rPr>
                <w:sz w:val="22"/>
                <w:szCs w:val="22"/>
              </w:rPr>
              <w:t>тролейбусів</w:t>
            </w:r>
            <w:proofErr w:type="spellEnd"/>
            <w:r w:rsidRPr="00A639F0">
              <w:rPr>
                <w:sz w:val="22"/>
                <w:szCs w:val="22"/>
              </w:rPr>
              <w:t xml:space="preserve"> не </w:t>
            </w:r>
            <w:proofErr w:type="spellStart"/>
            <w:r w:rsidRPr="00A639F0">
              <w:rPr>
                <w:sz w:val="22"/>
                <w:szCs w:val="22"/>
              </w:rPr>
              <w:t>обладнана</w:t>
            </w:r>
            <w:proofErr w:type="spellEnd"/>
            <w:r w:rsidRPr="00A639F0">
              <w:rPr>
                <w:sz w:val="22"/>
                <w:szCs w:val="22"/>
              </w:rPr>
              <w:t xml:space="preserve"> пандусами</w:t>
            </w:r>
            <w:r w:rsidR="00E70703">
              <w:rPr>
                <w:sz w:val="22"/>
                <w:szCs w:val="22"/>
                <w:lang w:val="uk-UA"/>
              </w:rPr>
              <w:t>.</w:t>
            </w:r>
          </w:p>
        </w:tc>
        <w:tc>
          <w:tcPr>
            <w:tcW w:w="7135" w:type="dxa"/>
            <w:shd w:val="clear" w:color="auto" w:fill="FFFFFF"/>
          </w:tcPr>
          <w:p w:rsidR="00B43B74" w:rsidRPr="00E70703" w:rsidRDefault="00B43B74" w:rsidP="00C95A24">
            <w:pPr>
              <w:pStyle w:val="20"/>
              <w:shd w:val="clear" w:color="auto" w:fill="auto"/>
              <w:rPr>
                <w:sz w:val="22"/>
                <w:szCs w:val="22"/>
                <w:lang w:val="uk-UA"/>
              </w:rPr>
            </w:pPr>
            <w:proofErr w:type="spellStart"/>
            <w:r w:rsidRPr="00A639F0">
              <w:rPr>
                <w:sz w:val="22"/>
                <w:szCs w:val="22"/>
              </w:rPr>
              <w:t>Оновлення</w:t>
            </w:r>
            <w:proofErr w:type="spellEnd"/>
            <w:r w:rsidRPr="00A639F0">
              <w:rPr>
                <w:sz w:val="22"/>
                <w:szCs w:val="22"/>
              </w:rPr>
              <w:t xml:space="preserve"> парку </w:t>
            </w:r>
            <w:proofErr w:type="spellStart"/>
            <w:r w:rsidRPr="00A639F0">
              <w:rPr>
                <w:sz w:val="22"/>
                <w:szCs w:val="22"/>
              </w:rPr>
              <w:t>рухомого</w:t>
            </w:r>
            <w:proofErr w:type="spellEnd"/>
            <w:r w:rsidRPr="00A639F0">
              <w:rPr>
                <w:sz w:val="22"/>
                <w:szCs w:val="22"/>
              </w:rPr>
              <w:t xml:space="preserve"> складу – </w:t>
            </w:r>
            <w:proofErr w:type="spellStart"/>
            <w:r w:rsidRPr="00A639F0">
              <w:rPr>
                <w:sz w:val="22"/>
                <w:szCs w:val="22"/>
              </w:rPr>
              <w:t>фінансування</w:t>
            </w:r>
            <w:proofErr w:type="spellEnd"/>
            <w:r w:rsidRPr="00A639F0">
              <w:rPr>
                <w:sz w:val="22"/>
                <w:szCs w:val="22"/>
              </w:rPr>
              <w:t xml:space="preserve"> </w:t>
            </w:r>
            <w:proofErr w:type="spellStart"/>
            <w:r w:rsidRPr="00A639F0">
              <w:rPr>
                <w:sz w:val="22"/>
                <w:szCs w:val="22"/>
              </w:rPr>
              <w:t>заміни</w:t>
            </w:r>
            <w:proofErr w:type="spellEnd"/>
            <w:r w:rsidRPr="00A639F0">
              <w:rPr>
                <w:sz w:val="22"/>
                <w:szCs w:val="22"/>
              </w:rPr>
              <w:t xml:space="preserve"> </w:t>
            </w:r>
            <w:proofErr w:type="spellStart"/>
            <w:r w:rsidRPr="00A639F0">
              <w:rPr>
                <w:sz w:val="22"/>
                <w:szCs w:val="22"/>
              </w:rPr>
              <w:t>застарілих</w:t>
            </w:r>
            <w:proofErr w:type="spellEnd"/>
            <w:r w:rsidRPr="00A639F0">
              <w:rPr>
                <w:sz w:val="22"/>
                <w:szCs w:val="22"/>
              </w:rPr>
              <w:t xml:space="preserve"> </w:t>
            </w:r>
            <w:proofErr w:type="spellStart"/>
            <w:r w:rsidRPr="00A639F0">
              <w:rPr>
                <w:sz w:val="22"/>
                <w:szCs w:val="22"/>
              </w:rPr>
              <w:t>транспортних</w:t>
            </w:r>
            <w:proofErr w:type="spellEnd"/>
            <w:r w:rsidRPr="00A639F0">
              <w:rPr>
                <w:sz w:val="22"/>
                <w:szCs w:val="22"/>
              </w:rPr>
              <w:t xml:space="preserve"> </w:t>
            </w:r>
            <w:proofErr w:type="spellStart"/>
            <w:r w:rsidRPr="00A639F0">
              <w:rPr>
                <w:sz w:val="22"/>
                <w:szCs w:val="22"/>
              </w:rPr>
              <w:t>засобів</w:t>
            </w:r>
            <w:proofErr w:type="spellEnd"/>
            <w:r w:rsidRPr="00A639F0">
              <w:rPr>
                <w:sz w:val="22"/>
                <w:szCs w:val="22"/>
              </w:rPr>
              <w:t xml:space="preserve"> на </w:t>
            </w:r>
            <w:proofErr w:type="spellStart"/>
            <w:r w:rsidRPr="00A639F0">
              <w:rPr>
                <w:sz w:val="22"/>
                <w:szCs w:val="22"/>
              </w:rPr>
              <w:t>сучасні</w:t>
            </w:r>
            <w:proofErr w:type="spellEnd"/>
            <w:r w:rsidRPr="00A639F0">
              <w:rPr>
                <w:sz w:val="22"/>
                <w:szCs w:val="22"/>
              </w:rPr>
              <w:t xml:space="preserve"> </w:t>
            </w:r>
            <w:proofErr w:type="spellStart"/>
            <w:r w:rsidRPr="00A639F0">
              <w:rPr>
                <w:sz w:val="22"/>
                <w:szCs w:val="22"/>
              </w:rPr>
              <w:t>із</w:t>
            </w:r>
            <w:proofErr w:type="spellEnd"/>
            <w:r w:rsidRPr="00A639F0">
              <w:rPr>
                <w:sz w:val="22"/>
                <w:szCs w:val="22"/>
              </w:rPr>
              <w:t xml:space="preserve"> </w:t>
            </w:r>
            <w:proofErr w:type="spellStart"/>
            <w:r w:rsidRPr="00A639F0">
              <w:rPr>
                <w:sz w:val="22"/>
                <w:szCs w:val="22"/>
              </w:rPr>
              <w:t>заниженою</w:t>
            </w:r>
            <w:proofErr w:type="spellEnd"/>
            <w:r w:rsidRPr="00A639F0">
              <w:rPr>
                <w:sz w:val="22"/>
                <w:szCs w:val="22"/>
              </w:rPr>
              <w:t xml:space="preserve"> </w:t>
            </w:r>
            <w:proofErr w:type="spellStart"/>
            <w:r w:rsidRPr="00A639F0">
              <w:rPr>
                <w:sz w:val="22"/>
                <w:szCs w:val="22"/>
              </w:rPr>
              <w:t>посадкою</w:t>
            </w:r>
            <w:proofErr w:type="spellEnd"/>
            <w:r w:rsidRPr="00A639F0">
              <w:rPr>
                <w:sz w:val="22"/>
                <w:szCs w:val="22"/>
              </w:rPr>
              <w:t xml:space="preserve"> і без </w:t>
            </w:r>
            <w:proofErr w:type="spellStart"/>
            <w:r w:rsidRPr="00A639F0">
              <w:rPr>
                <w:sz w:val="22"/>
                <w:szCs w:val="22"/>
              </w:rPr>
              <w:t>сходинок</w:t>
            </w:r>
            <w:proofErr w:type="spellEnd"/>
            <w:r w:rsidRPr="00A639F0">
              <w:rPr>
                <w:sz w:val="22"/>
                <w:szCs w:val="22"/>
              </w:rPr>
              <w:t xml:space="preserve"> на </w:t>
            </w:r>
            <w:proofErr w:type="spellStart"/>
            <w:r w:rsidRPr="00A639F0">
              <w:rPr>
                <w:sz w:val="22"/>
                <w:szCs w:val="22"/>
              </w:rPr>
              <w:t>вході</w:t>
            </w:r>
            <w:proofErr w:type="spellEnd"/>
            <w:r w:rsidR="00E70703">
              <w:rPr>
                <w:sz w:val="22"/>
                <w:szCs w:val="22"/>
                <w:lang w:val="uk-UA"/>
              </w:rPr>
              <w:t>.</w:t>
            </w:r>
          </w:p>
        </w:tc>
      </w:tr>
      <w:tr w:rsidR="00B43B74" w:rsidRPr="00A639F0" w:rsidTr="00C95A24">
        <w:trPr>
          <w:cantSplit/>
          <w:trHeight w:val="20"/>
          <w:jc w:val="center"/>
        </w:trPr>
        <w:tc>
          <w:tcPr>
            <w:tcW w:w="794" w:type="dxa"/>
            <w:shd w:val="clear" w:color="auto" w:fill="FFFFFF"/>
          </w:tcPr>
          <w:p w:rsidR="00B43B74" w:rsidRPr="00A639F0" w:rsidRDefault="00B43B74" w:rsidP="00C95A24">
            <w:pPr>
              <w:pStyle w:val="20"/>
              <w:shd w:val="clear" w:color="auto" w:fill="auto"/>
              <w:jc w:val="center"/>
              <w:rPr>
                <w:rStyle w:val="213pt0"/>
                <w:sz w:val="22"/>
                <w:szCs w:val="22"/>
              </w:rPr>
            </w:pPr>
            <w:r w:rsidRPr="00A639F0">
              <w:rPr>
                <w:rStyle w:val="213pt0"/>
                <w:sz w:val="22"/>
                <w:szCs w:val="22"/>
              </w:rPr>
              <w:t>2</w:t>
            </w:r>
            <w:r w:rsidR="0097177A" w:rsidRPr="00A639F0">
              <w:rPr>
                <w:rStyle w:val="213pt0"/>
                <w:sz w:val="22"/>
                <w:szCs w:val="22"/>
              </w:rPr>
              <w:t>.</w:t>
            </w:r>
          </w:p>
        </w:tc>
        <w:tc>
          <w:tcPr>
            <w:tcW w:w="6690" w:type="dxa"/>
            <w:shd w:val="clear" w:color="auto" w:fill="FFFFFF"/>
          </w:tcPr>
          <w:p w:rsidR="00B43B74" w:rsidRPr="00A639F0" w:rsidRDefault="00B43B74" w:rsidP="00C95A24">
            <w:pPr>
              <w:pStyle w:val="20"/>
              <w:shd w:val="clear" w:color="auto" w:fill="auto"/>
              <w:rPr>
                <w:rStyle w:val="213pt0"/>
                <w:sz w:val="22"/>
                <w:szCs w:val="22"/>
              </w:rPr>
            </w:pPr>
            <w:r w:rsidRPr="00A639F0">
              <w:rPr>
                <w:rStyle w:val="213pt0"/>
                <w:sz w:val="22"/>
                <w:szCs w:val="22"/>
              </w:rPr>
              <w:t>Автобуси, які працюють в режимі маршрутного таксі, не пристосовані для перевезення осіб з інвалідністю та інших мало мобільних груп населення</w:t>
            </w:r>
            <w:r w:rsidR="00E70703">
              <w:rPr>
                <w:rStyle w:val="213pt0"/>
                <w:sz w:val="22"/>
                <w:szCs w:val="22"/>
              </w:rPr>
              <w:t>.</w:t>
            </w:r>
          </w:p>
        </w:tc>
        <w:tc>
          <w:tcPr>
            <w:tcW w:w="7135" w:type="dxa"/>
            <w:shd w:val="clear" w:color="auto" w:fill="FFFFFF"/>
          </w:tcPr>
          <w:p w:rsidR="00B43B74" w:rsidRPr="00A639F0" w:rsidRDefault="00755650" w:rsidP="00C95A24">
            <w:pPr>
              <w:pStyle w:val="20"/>
              <w:shd w:val="clear" w:color="auto" w:fill="auto"/>
              <w:rPr>
                <w:rStyle w:val="213pt0"/>
                <w:sz w:val="22"/>
                <w:szCs w:val="22"/>
              </w:rPr>
            </w:pPr>
            <w:r w:rsidRPr="00A639F0">
              <w:rPr>
                <w:rStyle w:val="213pt0"/>
                <w:sz w:val="22"/>
                <w:szCs w:val="22"/>
              </w:rPr>
              <w:t xml:space="preserve">Заміна маршрутних таксі на автобуси великої </w:t>
            </w:r>
            <w:proofErr w:type="spellStart"/>
            <w:r w:rsidRPr="00A639F0">
              <w:rPr>
                <w:rStyle w:val="213pt0"/>
                <w:sz w:val="22"/>
                <w:szCs w:val="22"/>
              </w:rPr>
              <w:t>вмістимості</w:t>
            </w:r>
            <w:proofErr w:type="spellEnd"/>
            <w:r w:rsidRPr="00A639F0">
              <w:rPr>
                <w:rStyle w:val="213pt0"/>
                <w:sz w:val="22"/>
                <w:szCs w:val="22"/>
              </w:rPr>
              <w:t>, пристосовані для перевезення осіб з інвалідністю та інших мало мобільних груп населення</w:t>
            </w:r>
            <w:r w:rsidR="00E70703">
              <w:rPr>
                <w:rStyle w:val="213pt0"/>
                <w:sz w:val="22"/>
                <w:szCs w:val="22"/>
              </w:rPr>
              <w:t>.</w:t>
            </w:r>
          </w:p>
        </w:tc>
      </w:tr>
      <w:tr w:rsidR="00B43B74" w:rsidRPr="00A639F0" w:rsidTr="00C95A24">
        <w:trPr>
          <w:cantSplit/>
          <w:trHeight w:val="20"/>
          <w:jc w:val="center"/>
        </w:trPr>
        <w:tc>
          <w:tcPr>
            <w:tcW w:w="794" w:type="dxa"/>
            <w:shd w:val="clear" w:color="auto" w:fill="FFFFFF"/>
          </w:tcPr>
          <w:p w:rsidR="00B43B74" w:rsidRPr="00A639F0" w:rsidRDefault="00B43B74" w:rsidP="00C95A24">
            <w:pPr>
              <w:pStyle w:val="20"/>
              <w:shd w:val="clear" w:color="auto" w:fill="auto"/>
              <w:jc w:val="center"/>
              <w:rPr>
                <w:rStyle w:val="213pt0"/>
                <w:sz w:val="22"/>
                <w:szCs w:val="22"/>
              </w:rPr>
            </w:pPr>
            <w:r w:rsidRPr="00A639F0">
              <w:rPr>
                <w:rStyle w:val="213pt0"/>
                <w:sz w:val="22"/>
                <w:szCs w:val="22"/>
              </w:rPr>
              <w:t>3</w:t>
            </w:r>
            <w:r w:rsidR="0097177A" w:rsidRPr="00A639F0">
              <w:rPr>
                <w:rStyle w:val="213pt0"/>
                <w:sz w:val="22"/>
                <w:szCs w:val="22"/>
              </w:rPr>
              <w:t>.</w:t>
            </w:r>
          </w:p>
        </w:tc>
        <w:tc>
          <w:tcPr>
            <w:tcW w:w="6690" w:type="dxa"/>
            <w:shd w:val="clear" w:color="auto" w:fill="FFFFFF"/>
          </w:tcPr>
          <w:p w:rsidR="00B43B74" w:rsidRPr="00A639F0" w:rsidRDefault="00B43B74" w:rsidP="00C95A24">
            <w:pPr>
              <w:pStyle w:val="20"/>
              <w:shd w:val="clear" w:color="auto" w:fill="auto"/>
              <w:rPr>
                <w:rStyle w:val="213pt0"/>
                <w:sz w:val="22"/>
                <w:szCs w:val="22"/>
              </w:rPr>
            </w:pPr>
            <w:r w:rsidRPr="00A639F0">
              <w:rPr>
                <w:rStyle w:val="213pt0"/>
                <w:sz w:val="22"/>
                <w:szCs w:val="22"/>
              </w:rPr>
              <w:t>На частині зупинок трамваїв, відсутня можливість відкриття пандусу та здійснення посадки/висадки пасажирів, які користуються кріслами колісними</w:t>
            </w:r>
            <w:r w:rsidR="00E70703">
              <w:rPr>
                <w:rStyle w:val="213pt0"/>
                <w:sz w:val="22"/>
                <w:szCs w:val="22"/>
              </w:rPr>
              <w:t>.</w:t>
            </w:r>
          </w:p>
        </w:tc>
        <w:tc>
          <w:tcPr>
            <w:tcW w:w="7135" w:type="dxa"/>
            <w:shd w:val="clear" w:color="auto" w:fill="FFFFFF"/>
          </w:tcPr>
          <w:p w:rsidR="00B43B74" w:rsidRPr="00A639F0" w:rsidRDefault="00B43B74" w:rsidP="00C95A24">
            <w:pPr>
              <w:pStyle w:val="20"/>
              <w:shd w:val="clear" w:color="auto" w:fill="auto"/>
              <w:rPr>
                <w:rStyle w:val="213pt0"/>
                <w:sz w:val="22"/>
                <w:szCs w:val="22"/>
              </w:rPr>
            </w:pPr>
            <w:r w:rsidRPr="00A639F0">
              <w:rPr>
                <w:rStyle w:val="213pt0"/>
                <w:sz w:val="22"/>
                <w:szCs w:val="22"/>
              </w:rPr>
              <w:t>Облаштування у зонах трамвайних зупинок, які не обладнані посадковими майданчиками, підвищеного дорожнього покриття. Приведення у відповідність вимогам висоти посадкових майданчиків трамвайних зупинок</w:t>
            </w:r>
            <w:r w:rsidR="00E70703">
              <w:rPr>
                <w:rStyle w:val="213pt0"/>
                <w:sz w:val="22"/>
                <w:szCs w:val="22"/>
              </w:rPr>
              <w:t>.</w:t>
            </w:r>
          </w:p>
        </w:tc>
      </w:tr>
      <w:tr w:rsidR="00B43B74" w:rsidRPr="00E226E0" w:rsidTr="00C95A24">
        <w:trPr>
          <w:cantSplit/>
          <w:trHeight w:val="20"/>
          <w:jc w:val="center"/>
        </w:trPr>
        <w:tc>
          <w:tcPr>
            <w:tcW w:w="794" w:type="dxa"/>
            <w:shd w:val="clear" w:color="auto" w:fill="FFFFFF"/>
          </w:tcPr>
          <w:p w:rsidR="00B43B74" w:rsidRPr="00A639F0" w:rsidRDefault="00B43B74" w:rsidP="00C95A24">
            <w:pPr>
              <w:pStyle w:val="20"/>
              <w:shd w:val="clear" w:color="auto" w:fill="auto"/>
              <w:jc w:val="center"/>
              <w:rPr>
                <w:rStyle w:val="213pt0"/>
                <w:sz w:val="22"/>
                <w:szCs w:val="22"/>
              </w:rPr>
            </w:pPr>
            <w:r w:rsidRPr="00A639F0">
              <w:rPr>
                <w:rStyle w:val="213pt0"/>
                <w:sz w:val="22"/>
                <w:szCs w:val="22"/>
              </w:rPr>
              <w:t>4</w:t>
            </w:r>
            <w:r w:rsidR="0097177A" w:rsidRPr="00A639F0">
              <w:rPr>
                <w:rStyle w:val="213pt0"/>
                <w:sz w:val="22"/>
                <w:szCs w:val="22"/>
              </w:rPr>
              <w:t>.</w:t>
            </w:r>
          </w:p>
        </w:tc>
        <w:tc>
          <w:tcPr>
            <w:tcW w:w="6690" w:type="dxa"/>
            <w:shd w:val="clear" w:color="auto" w:fill="FFFFFF"/>
          </w:tcPr>
          <w:p w:rsidR="00B43B74" w:rsidRPr="00A639F0" w:rsidRDefault="00B43B74" w:rsidP="00C95A24">
            <w:pPr>
              <w:pStyle w:val="20"/>
              <w:shd w:val="clear" w:color="auto" w:fill="auto"/>
              <w:rPr>
                <w:rStyle w:val="213pt0"/>
                <w:sz w:val="22"/>
                <w:szCs w:val="22"/>
              </w:rPr>
            </w:pPr>
            <w:r w:rsidRPr="00A639F0">
              <w:rPr>
                <w:rStyle w:val="213pt0"/>
                <w:sz w:val="22"/>
                <w:szCs w:val="22"/>
              </w:rPr>
              <w:t xml:space="preserve">Частина зупинок тролейбусів та автобусів не відповідають вимогам належного доступу осіб з інвалідністю та інших </w:t>
            </w:r>
            <w:proofErr w:type="spellStart"/>
            <w:r w:rsidRPr="00A639F0">
              <w:rPr>
                <w:rStyle w:val="213pt0"/>
                <w:sz w:val="22"/>
                <w:szCs w:val="22"/>
              </w:rPr>
              <w:t>маломобільних</w:t>
            </w:r>
            <w:proofErr w:type="spellEnd"/>
            <w:r w:rsidRPr="00A639F0">
              <w:rPr>
                <w:rStyle w:val="213pt0"/>
                <w:sz w:val="22"/>
                <w:szCs w:val="22"/>
              </w:rPr>
              <w:t xml:space="preserve"> груп населення</w:t>
            </w:r>
            <w:r w:rsidR="00E70703">
              <w:rPr>
                <w:rStyle w:val="213pt0"/>
                <w:sz w:val="22"/>
                <w:szCs w:val="22"/>
              </w:rPr>
              <w:t>.</w:t>
            </w:r>
            <w:r w:rsidRPr="00A639F0">
              <w:rPr>
                <w:rStyle w:val="213pt0"/>
                <w:sz w:val="22"/>
                <w:szCs w:val="22"/>
              </w:rPr>
              <w:t xml:space="preserve"> </w:t>
            </w:r>
          </w:p>
        </w:tc>
        <w:tc>
          <w:tcPr>
            <w:tcW w:w="7135" w:type="dxa"/>
            <w:shd w:val="clear" w:color="auto" w:fill="FFFFFF"/>
          </w:tcPr>
          <w:p w:rsidR="00B43B74" w:rsidRPr="00A639F0" w:rsidRDefault="00B43B74" w:rsidP="00C95A24">
            <w:pPr>
              <w:pStyle w:val="20"/>
              <w:shd w:val="clear" w:color="auto" w:fill="auto"/>
              <w:rPr>
                <w:rStyle w:val="213pt0"/>
                <w:sz w:val="22"/>
                <w:szCs w:val="22"/>
              </w:rPr>
            </w:pPr>
            <w:r w:rsidRPr="00A639F0">
              <w:rPr>
                <w:rStyle w:val="213pt0"/>
                <w:sz w:val="22"/>
                <w:szCs w:val="22"/>
              </w:rPr>
              <w:t>Облаштування всіх зупинок тролейбусів та автобусів посадковими майданчиками достатньої висоти (для можливості відкриття пандусу під зручним кутом для руху на кріслі колісному), жовтою тактильною плиткою, похилими заїздами</w:t>
            </w:r>
            <w:r w:rsidR="00E70703">
              <w:rPr>
                <w:rStyle w:val="213pt0"/>
                <w:sz w:val="22"/>
                <w:szCs w:val="22"/>
              </w:rPr>
              <w:t>.</w:t>
            </w:r>
          </w:p>
        </w:tc>
      </w:tr>
    </w:tbl>
    <w:p w:rsidR="00DB6995" w:rsidRPr="00A639F0" w:rsidRDefault="00DB6995" w:rsidP="00363085">
      <w:pPr>
        <w:spacing w:after="0" w:line="240" w:lineRule="auto"/>
        <w:rPr>
          <w:rFonts w:ascii="Times New Roman" w:hAnsi="Times New Roman"/>
          <w:lang w:val="uk-UA"/>
        </w:rPr>
      </w:pPr>
    </w:p>
    <w:p w:rsidR="00101B82" w:rsidRPr="00E438C6" w:rsidRDefault="00101B82" w:rsidP="00511318">
      <w:pPr>
        <w:pStyle w:val="20"/>
        <w:shd w:val="clear" w:color="auto" w:fill="auto"/>
        <w:jc w:val="center"/>
        <w:rPr>
          <w:b/>
          <w:sz w:val="22"/>
          <w:szCs w:val="22"/>
          <w:lang w:val="uk-UA"/>
        </w:rPr>
      </w:pPr>
    </w:p>
    <w:p w:rsidR="00101B82" w:rsidRPr="00E438C6" w:rsidRDefault="00101B82" w:rsidP="00511318">
      <w:pPr>
        <w:pStyle w:val="20"/>
        <w:shd w:val="clear" w:color="auto" w:fill="auto"/>
        <w:jc w:val="center"/>
        <w:rPr>
          <w:b/>
          <w:sz w:val="22"/>
          <w:szCs w:val="22"/>
          <w:lang w:val="uk-UA"/>
        </w:rPr>
      </w:pPr>
    </w:p>
    <w:p w:rsidR="00511318" w:rsidRPr="00A639F0" w:rsidRDefault="00511318" w:rsidP="00511318">
      <w:pPr>
        <w:pStyle w:val="20"/>
        <w:shd w:val="clear" w:color="auto" w:fill="auto"/>
        <w:jc w:val="center"/>
        <w:rPr>
          <w:sz w:val="22"/>
          <w:szCs w:val="22"/>
        </w:rPr>
      </w:pPr>
      <w:r w:rsidRPr="00A639F0">
        <w:rPr>
          <w:b/>
          <w:sz w:val="22"/>
          <w:szCs w:val="22"/>
        </w:rPr>
        <w:t>3.</w:t>
      </w:r>
      <w:r w:rsidRPr="00A639F0">
        <w:rPr>
          <w:sz w:val="22"/>
          <w:szCs w:val="22"/>
        </w:rPr>
        <w:t xml:space="preserve"> </w:t>
      </w:r>
      <w:r w:rsidRPr="00A639F0">
        <w:rPr>
          <w:rStyle w:val="213pt"/>
          <w:sz w:val="22"/>
          <w:szCs w:val="22"/>
        </w:rPr>
        <w:t>Інформація щодо доступності на автомобільному та електричному транспорті для осіб з інвалідністю</w:t>
      </w:r>
    </w:p>
    <w:p w:rsidR="00511318" w:rsidRPr="00A639F0" w:rsidRDefault="00511318" w:rsidP="00511318">
      <w:pPr>
        <w:pStyle w:val="20"/>
        <w:shd w:val="clear" w:color="auto" w:fill="auto"/>
        <w:jc w:val="center"/>
        <w:rPr>
          <w:sz w:val="22"/>
          <w:szCs w:val="22"/>
        </w:rPr>
      </w:pPr>
      <w:r w:rsidRPr="00A639F0">
        <w:rPr>
          <w:rStyle w:val="213pt1"/>
          <w:sz w:val="22"/>
          <w:szCs w:val="22"/>
        </w:rPr>
        <w:t>(надається тільки по обласному центру)</w:t>
      </w:r>
    </w:p>
    <w:p w:rsidR="00511318" w:rsidRPr="00A639F0" w:rsidRDefault="00511318" w:rsidP="00511318">
      <w:pPr>
        <w:spacing w:before="120" w:after="120"/>
        <w:jc w:val="center"/>
        <w:rPr>
          <w:rFonts w:ascii="Times New Roman" w:hAnsi="Times New Roman"/>
        </w:rPr>
      </w:pPr>
      <w:r w:rsidRPr="00A639F0">
        <w:rPr>
          <w:rStyle w:val="213pt"/>
          <w:rFonts w:ascii="Times New Roman" w:eastAsia="Tahoma" w:hAnsi="Times New Roman"/>
          <w:sz w:val="22"/>
          <w:szCs w:val="22"/>
        </w:rPr>
        <w:t>Вінницька міська територіальна громада, Вінницька область</w:t>
      </w:r>
    </w:p>
    <w:tbl>
      <w:tblPr>
        <w:tblW w:w="14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48"/>
        <w:gridCol w:w="7369"/>
        <w:gridCol w:w="2268"/>
        <w:gridCol w:w="1987"/>
        <w:gridCol w:w="2154"/>
      </w:tblGrid>
      <w:tr w:rsidR="00511318" w:rsidRPr="00A639F0" w:rsidTr="00285BB9">
        <w:trPr>
          <w:cantSplit/>
          <w:trHeight w:val="20"/>
          <w:tblHeader/>
        </w:trPr>
        <w:tc>
          <w:tcPr>
            <w:tcW w:w="848" w:type="dxa"/>
            <w:shd w:val="clear" w:color="auto" w:fill="FFFFFF"/>
            <w:vAlign w:val="center"/>
          </w:tcPr>
          <w:p w:rsidR="00511318" w:rsidRPr="00A639F0" w:rsidRDefault="00511318" w:rsidP="00C95A24">
            <w:pPr>
              <w:pStyle w:val="20"/>
              <w:shd w:val="clear" w:color="auto" w:fill="auto"/>
              <w:jc w:val="center"/>
              <w:rPr>
                <w:sz w:val="22"/>
                <w:szCs w:val="22"/>
              </w:rPr>
            </w:pPr>
            <w:r w:rsidRPr="00A639F0">
              <w:rPr>
                <w:rStyle w:val="2115pt"/>
                <w:sz w:val="22"/>
                <w:szCs w:val="22"/>
              </w:rPr>
              <w:t>№ з/п</w:t>
            </w:r>
          </w:p>
        </w:tc>
        <w:tc>
          <w:tcPr>
            <w:tcW w:w="7369" w:type="dxa"/>
            <w:shd w:val="clear" w:color="auto" w:fill="FFFFFF"/>
            <w:vAlign w:val="center"/>
          </w:tcPr>
          <w:p w:rsidR="00511318" w:rsidRPr="00A639F0" w:rsidRDefault="00511318" w:rsidP="00C95A24">
            <w:pPr>
              <w:pStyle w:val="20"/>
              <w:shd w:val="clear" w:color="auto" w:fill="auto"/>
              <w:jc w:val="center"/>
              <w:rPr>
                <w:sz w:val="22"/>
                <w:szCs w:val="22"/>
              </w:rPr>
            </w:pPr>
            <w:r w:rsidRPr="00A639F0">
              <w:rPr>
                <w:rStyle w:val="2115pt"/>
                <w:sz w:val="22"/>
                <w:szCs w:val="22"/>
              </w:rPr>
              <w:t>Найменування</w:t>
            </w:r>
          </w:p>
        </w:tc>
        <w:tc>
          <w:tcPr>
            <w:tcW w:w="2268" w:type="dxa"/>
            <w:shd w:val="clear" w:color="auto" w:fill="FFFFFF"/>
            <w:vAlign w:val="center"/>
          </w:tcPr>
          <w:p w:rsidR="00511318" w:rsidRPr="00A639F0" w:rsidRDefault="00511318" w:rsidP="00C95A24">
            <w:pPr>
              <w:pStyle w:val="20"/>
              <w:shd w:val="clear" w:color="auto" w:fill="auto"/>
              <w:jc w:val="center"/>
              <w:rPr>
                <w:sz w:val="22"/>
                <w:szCs w:val="22"/>
              </w:rPr>
            </w:pPr>
            <w:r w:rsidRPr="00A639F0">
              <w:rPr>
                <w:rStyle w:val="2115pt"/>
                <w:sz w:val="22"/>
                <w:szCs w:val="22"/>
              </w:rPr>
              <w:t>2019 рік</w:t>
            </w:r>
          </w:p>
        </w:tc>
        <w:tc>
          <w:tcPr>
            <w:tcW w:w="1987" w:type="dxa"/>
            <w:shd w:val="clear" w:color="auto" w:fill="FFFFFF"/>
            <w:vAlign w:val="center"/>
          </w:tcPr>
          <w:p w:rsidR="00511318" w:rsidRPr="00A639F0" w:rsidRDefault="00511318" w:rsidP="00C95A24">
            <w:pPr>
              <w:pStyle w:val="20"/>
              <w:shd w:val="clear" w:color="auto" w:fill="auto"/>
              <w:jc w:val="center"/>
              <w:rPr>
                <w:sz w:val="22"/>
                <w:szCs w:val="22"/>
              </w:rPr>
            </w:pPr>
            <w:r w:rsidRPr="00A639F0">
              <w:rPr>
                <w:rStyle w:val="2115pt"/>
                <w:sz w:val="22"/>
                <w:szCs w:val="22"/>
              </w:rPr>
              <w:t>2020 рік</w:t>
            </w:r>
          </w:p>
        </w:tc>
        <w:tc>
          <w:tcPr>
            <w:tcW w:w="2154" w:type="dxa"/>
            <w:shd w:val="clear" w:color="auto" w:fill="FFFFFF"/>
            <w:vAlign w:val="center"/>
          </w:tcPr>
          <w:p w:rsidR="00511318" w:rsidRPr="00A639F0" w:rsidRDefault="00511318" w:rsidP="00C95A24">
            <w:pPr>
              <w:pStyle w:val="20"/>
              <w:shd w:val="clear" w:color="auto" w:fill="auto"/>
              <w:jc w:val="center"/>
              <w:rPr>
                <w:sz w:val="22"/>
                <w:szCs w:val="22"/>
              </w:rPr>
            </w:pPr>
            <w:r w:rsidRPr="00A639F0">
              <w:rPr>
                <w:rStyle w:val="2115pt"/>
                <w:sz w:val="22"/>
                <w:szCs w:val="22"/>
              </w:rPr>
              <w:t>2021 рік та наступні періоди</w:t>
            </w:r>
          </w:p>
        </w:tc>
      </w:tr>
      <w:tr w:rsidR="00511318" w:rsidRPr="00A639F0" w:rsidTr="00C95A24">
        <w:trPr>
          <w:cantSplit/>
          <w:trHeight w:val="20"/>
        </w:trPr>
        <w:tc>
          <w:tcPr>
            <w:tcW w:w="14626" w:type="dxa"/>
            <w:gridSpan w:val="5"/>
            <w:shd w:val="clear" w:color="auto" w:fill="FFFFFF"/>
            <w:vAlign w:val="center"/>
          </w:tcPr>
          <w:p w:rsidR="00511318" w:rsidRPr="00A639F0" w:rsidRDefault="00511318" w:rsidP="00C95A24">
            <w:pPr>
              <w:jc w:val="center"/>
              <w:rPr>
                <w:rFonts w:ascii="Times New Roman" w:hAnsi="Times New Roman"/>
              </w:rPr>
            </w:pPr>
            <w:r w:rsidRPr="00A639F0">
              <w:rPr>
                <w:rStyle w:val="2115pt0"/>
                <w:rFonts w:eastAsia="Tahoma"/>
                <w:sz w:val="22"/>
                <w:szCs w:val="22"/>
              </w:rPr>
              <w:t>1. Загальні питання</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3pt0"/>
                <w:sz w:val="22"/>
                <w:szCs w:val="22"/>
              </w:rPr>
              <w:t>1.</w:t>
            </w:r>
          </w:p>
        </w:tc>
        <w:tc>
          <w:tcPr>
            <w:tcW w:w="7369"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Загальна кількість постійних зупинок громадського транспорту на території ВМТГ, з них:</w:t>
            </w:r>
          </w:p>
        </w:tc>
        <w:tc>
          <w:tcPr>
            <w:tcW w:w="2268" w:type="dxa"/>
            <w:shd w:val="clear" w:color="auto" w:fill="FFFFFF"/>
            <w:vAlign w:val="center"/>
          </w:tcPr>
          <w:p w:rsidR="00511318" w:rsidRPr="00A639F0" w:rsidRDefault="00511318" w:rsidP="00C95A24">
            <w:pPr>
              <w:jc w:val="center"/>
              <w:rPr>
                <w:rFonts w:ascii="Times New Roman" w:hAnsi="Times New Roman"/>
                <w:color w:val="FF0000"/>
              </w:rPr>
            </w:pPr>
            <w:r w:rsidRPr="00A639F0">
              <w:rPr>
                <w:rFonts w:ascii="Times New Roman" w:hAnsi="Times New Roman"/>
              </w:rPr>
              <w:t>512</w:t>
            </w:r>
          </w:p>
        </w:tc>
        <w:tc>
          <w:tcPr>
            <w:tcW w:w="1987" w:type="dxa"/>
            <w:shd w:val="clear" w:color="auto" w:fill="FFFFFF"/>
            <w:vAlign w:val="center"/>
          </w:tcPr>
          <w:p w:rsidR="00511318" w:rsidRPr="00A639F0" w:rsidRDefault="00511318" w:rsidP="00C95A24">
            <w:pPr>
              <w:jc w:val="center"/>
              <w:rPr>
                <w:rFonts w:ascii="Times New Roman" w:hAnsi="Times New Roman"/>
                <w:color w:val="FF0000"/>
              </w:rPr>
            </w:pPr>
            <w:r w:rsidRPr="00A639F0">
              <w:rPr>
                <w:rFonts w:ascii="Times New Roman" w:hAnsi="Times New Roman"/>
              </w:rPr>
              <w:t>518</w:t>
            </w:r>
          </w:p>
        </w:tc>
        <w:tc>
          <w:tcPr>
            <w:tcW w:w="2154" w:type="dxa"/>
            <w:shd w:val="clear" w:color="auto" w:fill="FFFFFF"/>
            <w:vAlign w:val="center"/>
          </w:tcPr>
          <w:p w:rsidR="00511318" w:rsidRPr="00A639F0" w:rsidRDefault="00511318" w:rsidP="00C95A24">
            <w:pPr>
              <w:jc w:val="center"/>
              <w:rPr>
                <w:rFonts w:ascii="Times New Roman" w:hAnsi="Times New Roman"/>
                <w:color w:val="FF0000"/>
              </w:rPr>
            </w:pPr>
            <w:r w:rsidRPr="00A639F0">
              <w:rPr>
                <w:rFonts w:ascii="Times New Roman" w:hAnsi="Times New Roman"/>
              </w:rPr>
              <w:t>525</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3pt0"/>
                <w:sz w:val="22"/>
                <w:szCs w:val="22"/>
              </w:rPr>
              <w:t>1.1.</w:t>
            </w:r>
          </w:p>
        </w:tc>
        <w:tc>
          <w:tcPr>
            <w:tcW w:w="7369"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кількість постійних зупинок громадського транспорту, на яких розміщена інформація про розклад руху автобусів/маршрутних таксі/тролейбусів/трамваїв, пристосованих для перевезення осіб з інвалідністю, з них у доступній формі для осіб:</w:t>
            </w:r>
          </w:p>
        </w:tc>
        <w:tc>
          <w:tcPr>
            <w:tcW w:w="2268" w:type="dxa"/>
            <w:shd w:val="clear" w:color="auto" w:fill="FFFFFF"/>
            <w:vAlign w:val="center"/>
          </w:tcPr>
          <w:p w:rsidR="00511318" w:rsidRPr="00A639F0" w:rsidRDefault="00511318" w:rsidP="00C95A24">
            <w:pPr>
              <w:jc w:val="center"/>
              <w:rPr>
                <w:rFonts w:ascii="Times New Roman" w:hAnsi="Times New Roman"/>
              </w:rPr>
            </w:pPr>
            <w:r w:rsidRPr="00A639F0">
              <w:rPr>
                <w:rFonts w:ascii="Times New Roman" w:hAnsi="Times New Roman"/>
              </w:rPr>
              <w:t>446</w:t>
            </w:r>
          </w:p>
        </w:tc>
        <w:tc>
          <w:tcPr>
            <w:tcW w:w="1987" w:type="dxa"/>
            <w:shd w:val="clear" w:color="auto" w:fill="FFFFFF"/>
            <w:vAlign w:val="center"/>
          </w:tcPr>
          <w:p w:rsidR="00511318" w:rsidRPr="00A639F0" w:rsidRDefault="00511318" w:rsidP="00C95A24">
            <w:pPr>
              <w:pStyle w:val="20"/>
              <w:shd w:val="clear" w:color="auto" w:fill="auto"/>
              <w:jc w:val="center"/>
              <w:rPr>
                <w:sz w:val="22"/>
                <w:szCs w:val="22"/>
              </w:rPr>
            </w:pPr>
            <w:r w:rsidRPr="00A639F0">
              <w:rPr>
                <w:sz w:val="22"/>
                <w:szCs w:val="22"/>
              </w:rPr>
              <w:t>452</w:t>
            </w:r>
          </w:p>
        </w:tc>
        <w:tc>
          <w:tcPr>
            <w:tcW w:w="2154" w:type="dxa"/>
            <w:shd w:val="clear" w:color="auto" w:fill="FFFFFF"/>
            <w:vAlign w:val="center"/>
          </w:tcPr>
          <w:p w:rsidR="00511318" w:rsidRPr="00A639F0" w:rsidRDefault="00511318" w:rsidP="00C95A24">
            <w:pPr>
              <w:pStyle w:val="20"/>
              <w:shd w:val="clear" w:color="auto" w:fill="auto"/>
              <w:jc w:val="center"/>
              <w:rPr>
                <w:sz w:val="22"/>
                <w:szCs w:val="22"/>
              </w:rPr>
            </w:pPr>
            <w:r w:rsidRPr="00A639F0">
              <w:rPr>
                <w:sz w:val="22"/>
                <w:szCs w:val="22"/>
              </w:rPr>
              <w:t>459</w:t>
            </w:r>
          </w:p>
        </w:tc>
      </w:tr>
      <w:tr w:rsidR="00511318" w:rsidRPr="00A639F0" w:rsidTr="00285BB9">
        <w:trPr>
          <w:cantSplit/>
          <w:trHeight w:val="20"/>
        </w:trPr>
        <w:tc>
          <w:tcPr>
            <w:tcW w:w="848" w:type="dxa"/>
            <w:shd w:val="clear" w:color="auto" w:fill="FFFFFF"/>
            <w:vAlign w:val="center"/>
          </w:tcPr>
          <w:p w:rsidR="00511318" w:rsidRPr="00A639F0" w:rsidRDefault="00511318" w:rsidP="00C95A24">
            <w:pPr>
              <w:pStyle w:val="20"/>
              <w:shd w:val="clear" w:color="auto" w:fill="auto"/>
              <w:rPr>
                <w:sz w:val="22"/>
                <w:szCs w:val="22"/>
              </w:rPr>
            </w:pPr>
            <w:r w:rsidRPr="00A639F0">
              <w:rPr>
                <w:rStyle w:val="213pt0"/>
                <w:sz w:val="22"/>
                <w:szCs w:val="22"/>
              </w:rPr>
              <w:t>1.1.1.</w:t>
            </w:r>
          </w:p>
        </w:tc>
        <w:tc>
          <w:tcPr>
            <w:tcW w:w="7369"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з порушенням зору</w:t>
            </w:r>
          </w:p>
        </w:tc>
        <w:tc>
          <w:tcPr>
            <w:tcW w:w="2268" w:type="dxa"/>
            <w:shd w:val="clear" w:color="auto" w:fill="FFFFFF"/>
            <w:vAlign w:val="center"/>
          </w:tcPr>
          <w:p w:rsidR="00511318" w:rsidRPr="00A639F0" w:rsidRDefault="00511318" w:rsidP="00C95A24">
            <w:pPr>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C95A24">
            <w:pPr>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C95A24">
            <w:pPr>
              <w:jc w:val="center"/>
              <w:rPr>
                <w:rFonts w:ascii="Times New Roman" w:hAnsi="Times New Roman"/>
              </w:rPr>
            </w:pPr>
            <w:r w:rsidRPr="00A639F0">
              <w:rPr>
                <w:rFonts w:ascii="Times New Roman" w:hAnsi="Times New Roman"/>
              </w:rPr>
              <w:t>0</w:t>
            </w:r>
          </w:p>
        </w:tc>
      </w:tr>
      <w:tr w:rsidR="00511318" w:rsidRPr="00A639F0" w:rsidTr="00285BB9">
        <w:trPr>
          <w:cantSplit/>
          <w:trHeight w:val="20"/>
        </w:trPr>
        <w:tc>
          <w:tcPr>
            <w:tcW w:w="848" w:type="dxa"/>
            <w:shd w:val="clear" w:color="auto" w:fill="FFFFFF"/>
            <w:vAlign w:val="center"/>
          </w:tcPr>
          <w:p w:rsidR="00511318" w:rsidRPr="00A639F0" w:rsidRDefault="00511318" w:rsidP="00C95A24">
            <w:pPr>
              <w:pStyle w:val="20"/>
              <w:shd w:val="clear" w:color="auto" w:fill="auto"/>
              <w:rPr>
                <w:sz w:val="22"/>
                <w:szCs w:val="22"/>
              </w:rPr>
            </w:pPr>
            <w:r w:rsidRPr="00A639F0">
              <w:rPr>
                <w:rStyle w:val="213pt0"/>
                <w:sz w:val="22"/>
                <w:szCs w:val="22"/>
              </w:rPr>
              <w:lastRenderedPageBreak/>
              <w:t>1.1.2.</w:t>
            </w:r>
          </w:p>
        </w:tc>
        <w:tc>
          <w:tcPr>
            <w:tcW w:w="7369"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які користуються кріслом-коляскою</w:t>
            </w:r>
          </w:p>
        </w:tc>
        <w:tc>
          <w:tcPr>
            <w:tcW w:w="2268" w:type="dxa"/>
            <w:shd w:val="clear" w:color="auto" w:fill="FFFFFF"/>
            <w:vAlign w:val="center"/>
          </w:tcPr>
          <w:p w:rsidR="00511318" w:rsidRPr="00A639F0" w:rsidRDefault="00511318" w:rsidP="00C95A24">
            <w:pPr>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C95A24">
            <w:pPr>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C95A24">
            <w:pPr>
              <w:jc w:val="center"/>
              <w:rPr>
                <w:rFonts w:ascii="Times New Roman" w:hAnsi="Times New Roman"/>
              </w:rPr>
            </w:pPr>
            <w:r w:rsidRPr="00A639F0">
              <w:rPr>
                <w:rFonts w:ascii="Times New Roman" w:hAnsi="Times New Roman"/>
              </w:rPr>
              <w:t>0</w:t>
            </w:r>
          </w:p>
        </w:tc>
      </w:tr>
      <w:tr w:rsidR="00511318" w:rsidRPr="00A639F0" w:rsidTr="00D86C0A">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2.</w:t>
            </w:r>
          </w:p>
        </w:tc>
        <w:tc>
          <w:tcPr>
            <w:tcW w:w="7369"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Проведено навчання водіїв та кондукторів щодо особливостей надання транспортних послуг для осіб з інвалідністю, у тому числі з порушенням зору, слуху, які користуються кріслом-коляскою</w:t>
            </w:r>
          </w:p>
        </w:tc>
        <w:tc>
          <w:tcPr>
            <w:tcW w:w="2268" w:type="dxa"/>
            <w:shd w:val="clear" w:color="auto" w:fill="FFFFFF"/>
          </w:tcPr>
          <w:p w:rsidR="00511318" w:rsidRPr="00A639F0" w:rsidRDefault="00511318" w:rsidP="00D82CB3">
            <w:pPr>
              <w:spacing w:line="240" w:lineRule="auto"/>
              <w:jc w:val="center"/>
              <w:rPr>
                <w:rFonts w:ascii="Times New Roman" w:hAnsi="Times New Roman"/>
              </w:rPr>
            </w:pPr>
            <w:r w:rsidRPr="00A639F0">
              <w:rPr>
                <w:rFonts w:ascii="Times New Roman" w:hAnsi="Times New Roman"/>
              </w:rPr>
              <w:t>Так (</w:t>
            </w:r>
            <w:proofErr w:type="spellStart"/>
            <w:r w:rsidRPr="00A639F0">
              <w:rPr>
                <w:rFonts w:ascii="Times New Roman" w:hAnsi="Times New Roman"/>
              </w:rPr>
              <w:t>інструктажі</w:t>
            </w:r>
            <w:proofErr w:type="spellEnd"/>
            <w:r w:rsidRPr="00A639F0">
              <w:rPr>
                <w:rFonts w:ascii="Times New Roman" w:hAnsi="Times New Roman"/>
              </w:rPr>
              <w:t xml:space="preserve"> при </w:t>
            </w:r>
            <w:proofErr w:type="spellStart"/>
            <w:r w:rsidRPr="00A639F0">
              <w:rPr>
                <w:rFonts w:ascii="Times New Roman" w:hAnsi="Times New Roman"/>
              </w:rPr>
              <w:t>прийнятті</w:t>
            </w:r>
            <w:proofErr w:type="spellEnd"/>
            <w:r w:rsidRPr="00A639F0">
              <w:rPr>
                <w:rFonts w:ascii="Times New Roman" w:hAnsi="Times New Roman"/>
              </w:rPr>
              <w:t xml:space="preserve"> на роботу та </w:t>
            </w:r>
            <w:proofErr w:type="spellStart"/>
            <w:r w:rsidRPr="00A639F0">
              <w:rPr>
                <w:rFonts w:ascii="Times New Roman" w:hAnsi="Times New Roman"/>
              </w:rPr>
              <w:t>періодичні</w:t>
            </w:r>
            <w:proofErr w:type="spellEnd"/>
            <w:r w:rsidRPr="00A639F0">
              <w:rPr>
                <w:rFonts w:ascii="Times New Roman" w:hAnsi="Times New Roman"/>
              </w:rPr>
              <w:t xml:space="preserve"> на </w:t>
            </w:r>
            <w:proofErr w:type="spellStart"/>
            <w:r w:rsidRPr="00A639F0">
              <w:rPr>
                <w:rFonts w:ascii="Times New Roman" w:hAnsi="Times New Roman"/>
              </w:rPr>
              <w:t>загальних</w:t>
            </w:r>
            <w:proofErr w:type="spellEnd"/>
            <w:r w:rsidRPr="00A639F0">
              <w:rPr>
                <w:rFonts w:ascii="Times New Roman" w:hAnsi="Times New Roman"/>
              </w:rPr>
              <w:t xml:space="preserve"> </w:t>
            </w:r>
            <w:proofErr w:type="spellStart"/>
            <w:r w:rsidRPr="00A639F0">
              <w:rPr>
                <w:rFonts w:ascii="Times New Roman" w:hAnsi="Times New Roman"/>
              </w:rPr>
              <w:t>зборах</w:t>
            </w:r>
            <w:proofErr w:type="spellEnd"/>
            <w:r w:rsidRPr="00A639F0">
              <w:rPr>
                <w:rFonts w:ascii="Times New Roman" w:hAnsi="Times New Roman"/>
              </w:rPr>
              <w:t xml:space="preserve"> </w:t>
            </w:r>
            <w:proofErr w:type="spellStart"/>
            <w:r w:rsidRPr="00A639F0">
              <w:rPr>
                <w:rFonts w:ascii="Times New Roman" w:hAnsi="Times New Roman"/>
              </w:rPr>
              <w:t>водіїв</w:t>
            </w:r>
            <w:proofErr w:type="spellEnd"/>
            <w:r w:rsidRPr="00A639F0">
              <w:rPr>
                <w:rFonts w:ascii="Times New Roman" w:hAnsi="Times New Roman"/>
              </w:rPr>
              <w:t>)</w:t>
            </w:r>
          </w:p>
        </w:tc>
        <w:tc>
          <w:tcPr>
            <w:tcW w:w="1987" w:type="dxa"/>
            <w:shd w:val="clear" w:color="auto" w:fill="FFFFFF"/>
            <w:vAlign w:val="center"/>
          </w:tcPr>
          <w:p w:rsidR="00511318" w:rsidRPr="00A639F0" w:rsidRDefault="00511318" w:rsidP="00D82CB3">
            <w:pPr>
              <w:spacing w:line="240" w:lineRule="auto"/>
              <w:jc w:val="center"/>
              <w:rPr>
                <w:rFonts w:ascii="Times New Roman" w:hAnsi="Times New Roman"/>
              </w:rPr>
            </w:pPr>
            <w:r w:rsidRPr="00A639F0">
              <w:rPr>
                <w:rFonts w:ascii="Times New Roman" w:hAnsi="Times New Roman"/>
              </w:rPr>
              <w:t>Так (</w:t>
            </w:r>
            <w:proofErr w:type="spellStart"/>
            <w:r w:rsidRPr="00A639F0">
              <w:rPr>
                <w:rFonts w:ascii="Times New Roman" w:hAnsi="Times New Roman"/>
              </w:rPr>
              <w:t>інструктажі</w:t>
            </w:r>
            <w:proofErr w:type="spellEnd"/>
            <w:r w:rsidRPr="00A639F0">
              <w:rPr>
                <w:rFonts w:ascii="Times New Roman" w:hAnsi="Times New Roman"/>
              </w:rPr>
              <w:t xml:space="preserve"> при </w:t>
            </w:r>
            <w:proofErr w:type="spellStart"/>
            <w:r w:rsidRPr="00A639F0">
              <w:rPr>
                <w:rFonts w:ascii="Times New Roman" w:hAnsi="Times New Roman"/>
              </w:rPr>
              <w:t>прийнятті</w:t>
            </w:r>
            <w:proofErr w:type="spellEnd"/>
            <w:r w:rsidRPr="00A639F0">
              <w:rPr>
                <w:rFonts w:ascii="Times New Roman" w:hAnsi="Times New Roman"/>
              </w:rPr>
              <w:t xml:space="preserve"> на роботу та </w:t>
            </w:r>
            <w:proofErr w:type="spellStart"/>
            <w:r w:rsidRPr="00A639F0">
              <w:rPr>
                <w:rFonts w:ascii="Times New Roman" w:hAnsi="Times New Roman"/>
              </w:rPr>
              <w:t>періодичні</w:t>
            </w:r>
            <w:proofErr w:type="spellEnd"/>
            <w:r w:rsidRPr="00A639F0">
              <w:rPr>
                <w:rFonts w:ascii="Times New Roman" w:hAnsi="Times New Roman"/>
              </w:rPr>
              <w:t xml:space="preserve"> на </w:t>
            </w:r>
            <w:proofErr w:type="spellStart"/>
            <w:r w:rsidRPr="00A639F0">
              <w:rPr>
                <w:rFonts w:ascii="Times New Roman" w:hAnsi="Times New Roman"/>
              </w:rPr>
              <w:t>загальних</w:t>
            </w:r>
            <w:proofErr w:type="spellEnd"/>
            <w:r w:rsidRPr="00A639F0">
              <w:rPr>
                <w:rFonts w:ascii="Times New Roman" w:hAnsi="Times New Roman"/>
              </w:rPr>
              <w:t xml:space="preserve"> </w:t>
            </w:r>
            <w:proofErr w:type="spellStart"/>
            <w:r w:rsidRPr="00A639F0">
              <w:rPr>
                <w:rFonts w:ascii="Times New Roman" w:hAnsi="Times New Roman"/>
              </w:rPr>
              <w:t>зборах</w:t>
            </w:r>
            <w:proofErr w:type="spellEnd"/>
            <w:r w:rsidRPr="00A639F0">
              <w:rPr>
                <w:rFonts w:ascii="Times New Roman" w:hAnsi="Times New Roman"/>
              </w:rPr>
              <w:t xml:space="preserve"> </w:t>
            </w:r>
            <w:proofErr w:type="spellStart"/>
            <w:r w:rsidRPr="00A639F0">
              <w:rPr>
                <w:rFonts w:ascii="Times New Roman" w:hAnsi="Times New Roman"/>
              </w:rPr>
              <w:t>водіїв</w:t>
            </w:r>
            <w:proofErr w:type="spellEnd"/>
            <w:r w:rsidRPr="00A639F0">
              <w:rPr>
                <w:rFonts w:ascii="Times New Roman" w:hAnsi="Times New Roman"/>
              </w:rPr>
              <w:t>)</w:t>
            </w:r>
          </w:p>
        </w:tc>
        <w:tc>
          <w:tcPr>
            <w:tcW w:w="2154" w:type="dxa"/>
            <w:shd w:val="clear" w:color="auto" w:fill="FFFFFF"/>
          </w:tcPr>
          <w:p w:rsidR="00511318" w:rsidRPr="00A639F0" w:rsidRDefault="00511318" w:rsidP="00D82CB3">
            <w:pPr>
              <w:spacing w:line="240" w:lineRule="auto"/>
              <w:jc w:val="center"/>
              <w:rPr>
                <w:rFonts w:ascii="Times New Roman" w:hAnsi="Times New Roman"/>
              </w:rPr>
            </w:pPr>
            <w:r w:rsidRPr="00A639F0">
              <w:rPr>
                <w:rFonts w:ascii="Times New Roman" w:hAnsi="Times New Roman"/>
              </w:rPr>
              <w:t>Так (</w:t>
            </w:r>
            <w:proofErr w:type="spellStart"/>
            <w:r w:rsidRPr="00A639F0">
              <w:rPr>
                <w:rFonts w:ascii="Times New Roman" w:hAnsi="Times New Roman"/>
              </w:rPr>
              <w:t>інструктажі</w:t>
            </w:r>
            <w:proofErr w:type="spellEnd"/>
            <w:r w:rsidRPr="00A639F0">
              <w:rPr>
                <w:rFonts w:ascii="Times New Roman" w:hAnsi="Times New Roman"/>
              </w:rPr>
              <w:t xml:space="preserve"> при </w:t>
            </w:r>
            <w:proofErr w:type="spellStart"/>
            <w:r w:rsidRPr="00A639F0">
              <w:rPr>
                <w:rFonts w:ascii="Times New Roman" w:hAnsi="Times New Roman"/>
              </w:rPr>
              <w:t>прийнятті</w:t>
            </w:r>
            <w:proofErr w:type="spellEnd"/>
            <w:r w:rsidRPr="00A639F0">
              <w:rPr>
                <w:rFonts w:ascii="Times New Roman" w:hAnsi="Times New Roman"/>
              </w:rPr>
              <w:t xml:space="preserve"> на роботу та </w:t>
            </w:r>
            <w:proofErr w:type="spellStart"/>
            <w:r w:rsidRPr="00A639F0">
              <w:rPr>
                <w:rFonts w:ascii="Times New Roman" w:hAnsi="Times New Roman"/>
              </w:rPr>
              <w:t>періодичні</w:t>
            </w:r>
            <w:proofErr w:type="spellEnd"/>
            <w:r w:rsidRPr="00A639F0">
              <w:rPr>
                <w:rFonts w:ascii="Times New Roman" w:hAnsi="Times New Roman"/>
              </w:rPr>
              <w:t xml:space="preserve"> на </w:t>
            </w:r>
            <w:proofErr w:type="spellStart"/>
            <w:r w:rsidRPr="00A639F0">
              <w:rPr>
                <w:rFonts w:ascii="Times New Roman" w:hAnsi="Times New Roman"/>
              </w:rPr>
              <w:t>загальних</w:t>
            </w:r>
            <w:proofErr w:type="spellEnd"/>
            <w:r w:rsidRPr="00A639F0">
              <w:rPr>
                <w:rFonts w:ascii="Times New Roman" w:hAnsi="Times New Roman"/>
              </w:rPr>
              <w:t xml:space="preserve"> </w:t>
            </w:r>
            <w:proofErr w:type="spellStart"/>
            <w:r w:rsidRPr="00A639F0">
              <w:rPr>
                <w:rFonts w:ascii="Times New Roman" w:hAnsi="Times New Roman"/>
              </w:rPr>
              <w:t>зборах</w:t>
            </w:r>
            <w:proofErr w:type="spellEnd"/>
            <w:r w:rsidRPr="00A639F0">
              <w:rPr>
                <w:rFonts w:ascii="Times New Roman" w:hAnsi="Times New Roman"/>
              </w:rPr>
              <w:t xml:space="preserve"> </w:t>
            </w:r>
            <w:proofErr w:type="spellStart"/>
            <w:r w:rsidRPr="00A639F0">
              <w:rPr>
                <w:rFonts w:ascii="Times New Roman" w:hAnsi="Times New Roman"/>
              </w:rPr>
              <w:t>водіїв</w:t>
            </w:r>
            <w:proofErr w:type="spellEnd"/>
            <w:r w:rsidRPr="00A639F0">
              <w:rPr>
                <w:rFonts w:ascii="Times New Roman" w:hAnsi="Times New Roman"/>
              </w:rPr>
              <w:t>)</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b/>
                <w:sz w:val="22"/>
                <w:szCs w:val="22"/>
              </w:rPr>
            </w:pPr>
            <w:r w:rsidRPr="00A639F0">
              <w:rPr>
                <w:rStyle w:val="2115pt0"/>
                <w:b w:val="0"/>
                <w:sz w:val="22"/>
                <w:szCs w:val="22"/>
              </w:rPr>
              <w:t>2.1.</w:t>
            </w:r>
          </w:p>
        </w:tc>
        <w:tc>
          <w:tcPr>
            <w:tcW w:w="7369"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Назва та місце розташування організації, яка проводила таке навчання</w:t>
            </w:r>
          </w:p>
        </w:tc>
        <w:tc>
          <w:tcPr>
            <w:tcW w:w="2268" w:type="dxa"/>
            <w:shd w:val="clear" w:color="auto" w:fill="FFFFFF"/>
            <w:vAlign w:val="center"/>
          </w:tcPr>
          <w:p w:rsidR="00511318" w:rsidRPr="00A639F0" w:rsidRDefault="00511318" w:rsidP="00D82CB3">
            <w:pPr>
              <w:spacing w:after="0" w:line="240" w:lineRule="auto"/>
              <w:jc w:val="center"/>
              <w:rPr>
                <w:rFonts w:ascii="Times New Roman" w:hAnsi="Times New Roman"/>
              </w:rPr>
            </w:pPr>
            <w:r w:rsidRPr="00A639F0">
              <w:rPr>
                <w:rFonts w:ascii="Times New Roman" w:hAnsi="Times New Roman"/>
              </w:rPr>
              <w:t>КП «ВТК»</w:t>
            </w:r>
          </w:p>
          <w:p w:rsidR="00D82CB3" w:rsidRPr="00A639F0" w:rsidRDefault="00C9356A" w:rsidP="00D82CB3">
            <w:pPr>
              <w:spacing w:after="0" w:line="240" w:lineRule="auto"/>
              <w:jc w:val="center"/>
              <w:rPr>
                <w:rFonts w:ascii="Times New Roman" w:hAnsi="Times New Roman"/>
                <w:lang w:val="uk-UA"/>
              </w:rPr>
            </w:pPr>
            <w:r w:rsidRPr="00A639F0">
              <w:rPr>
                <w:rFonts w:ascii="Times New Roman" w:hAnsi="Times New Roman"/>
                <w:lang w:val="uk-UA"/>
              </w:rPr>
              <w:t xml:space="preserve">(Хмельницьке </w:t>
            </w:r>
          </w:p>
          <w:p w:rsidR="00C9356A" w:rsidRPr="00A639F0" w:rsidRDefault="00C9356A" w:rsidP="00D82CB3">
            <w:pPr>
              <w:spacing w:after="0" w:line="240" w:lineRule="auto"/>
              <w:jc w:val="center"/>
              <w:rPr>
                <w:rFonts w:ascii="Times New Roman" w:hAnsi="Times New Roman"/>
                <w:lang w:val="uk-UA"/>
              </w:rPr>
            </w:pPr>
            <w:r w:rsidRPr="00A639F0">
              <w:rPr>
                <w:rFonts w:ascii="Times New Roman" w:hAnsi="Times New Roman"/>
                <w:lang w:val="uk-UA"/>
              </w:rPr>
              <w:t>шосе, 29)</w:t>
            </w:r>
          </w:p>
        </w:tc>
        <w:tc>
          <w:tcPr>
            <w:tcW w:w="1987" w:type="dxa"/>
            <w:shd w:val="clear" w:color="auto" w:fill="FFFFFF"/>
            <w:vAlign w:val="center"/>
          </w:tcPr>
          <w:p w:rsidR="00511318" w:rsidRPr="00A639F0" w:rsidRDefault="00511318" w:rsidP="00D82CB3">
            <w:pPr>
              <w:spacing w:after="0" w:line="240" w:lineRule="auto"/>
              <w:jc w:val="center"/>
              <w:rPr>
                <w:rFonts w:ascii="Times New Roman" w:hAnsi="Times New Roman"/>
              </w:rPr>
            </w:pPr>
            <w:r w:rsidRPr="00A639F0">
              <w:rPr>
                <w:rFonts w:ascii="Times New Roman" w:hAnsi="Times New Roman"/>
              </w:rPr>
              <w:t>КП «ВТК»</w:t>
            </w:r>
          </w:p>
          <w:p w:rsidR="00C9356A" w:rsidRPr="00A639F0" w:rsidRDefault="00C9356A" w:rsidP="00D82CB3">
            <w:pPr>
              <w:spacing w:after="0" w:line="240" w:lineRule="auto"/>
              <w:jc w:val="center"/>
              <w:rPr>
                <w:rFonts w:ascii="Times New Roman" w:hAnsi="Times New Roman"/>
              </w:rPr>
            </w:pPr>
            <w:r w:rsidRPr="00A639F0">
              <w:rPr>
                <w:rFonts w:ascii="Times New Roman" w:hAnsi="Times New Roman"/>
                <w:lang w:val="uk-UA"/>
              </w:rPr>
              <w:t>(Хмельницьке шосе, 29)</w:t>
            </w:r>
          </w:p>
        </w:tc>
        <w:tc>
          <w:tcPr>
            <w:tcW w:w="2154" w:type="dxa"/>
            <w:shd w:val="clear" w:color="auto" w:fill="FFFFFF"/>
            <w:vAlign w:val="center"/>
          </w:tcPr>
          <w:p w:rsidR="00511318" w:rsidRPr="00A639F0" w:rsidRDefault="00511318" w:rsidP="00D82CB3">
            <w:pPr>
              <w:spacing w:after="0" w:line="240" w:lineRule="auto"/>
              <w:jc w:val="center"/>
              <w:rPr>
                <w:rFonts w:ascii="Times New Roman" w:hAnsi="Times New Roman"/>
              </w:rPr>
            </w:pPr>
            <w:r w:rsidRPr="00A639F0">
              <w:rPr>
                <w:rFonts w:ascii="Times New Roman" w:hAnsi="Times New Roman"/>
              </w:rPr>
              <w:t>КП «ВТК»</w:t>
            </w:r>
          </w:p>
          <w:p w:rsidR="00D86C0A" w:rsidRDefault="00C9356A" w:rsidP="00D82CB3">
            <w:pPr>
              <w:spacing w:after="0" w:line="240" w:lineRule="auto"/>
              <w:jc w:val="center"/>
              <w:rPr>
                <w:rFonts w:ascii="Times New Roman" w:hAnsi="Times New Roman"/>
                <w:lang w:val="uk-UA"/>
              </w:rPr>
            </w:pPr>
            <w:r w:rsidRPr="00A639F0">
              <w:rPr>
                <w:rFonts w:ascii="Times New Roman" w:hAnsi="Times New Roman"/>
                <w:lang w:val="uk-UA"/>
              </w:rPr>
              <w:t xml:space="preserve">(Хмельницьке </w:t>
            </w:r>
          </w:p>
          <w:p w:rsidR="00C9356A" w:rsidRPr="00A639F0" w:rsidRDefault="00C9356A" w:rsidP="00D82CB3">
            <w:pPr>
              <w:spacing w:after="0" w:line="240" w:lineRule="auto"/>
              <w:jc w:val="center"/>
              <w:rPr>
                <w:rFonts w:ascii="Times New Roman" w:hAnsi="Times New Roman"/>
              </w:rPr>
            </w:pPr>
            <w:r w:rsidRPr="00A639F0">
              <w:rPr>
                <w:rFonts w:ascii="Times New Roman" w:hAnsi="Times New Roman"/>
                <w:lang w:val="uk-UA"/>
              </w:rPr>
              <w:t>шосе, 29)</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b/>
                <w:sz w:val="22"/>
                <w:szCs w:val="22"/>
              </w:rPr>
            </w:pPr>
            <w:r w:rsidRPr="00A639F0">
              <w:rPr>
                <w:rStyle w:val="2115pt0"/>
                <w:b w:val="0"/>
                <w:sz w:val="22"/>
                <w:szCs w:val="22"/>
              </w:rPr>
              <w:t>3.</w:t>
            </w:r>
          </w:p>
        </w:tc>
        <w:tc>
          <w:tcPr>
            <w:tcW w:w="7369"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Кількість, назва та місце розташування служб, які здійснюють перевезення осіб з інвалідністю</w:t>
            </w:r>
          </w:p>
        </w:tc>
        <w:tc>
          <w:tcPr>
            <w:tcW w:w="2268" w:type="dxa"/>
            <w:shd w:val="clear" w:color="auto" w:fill="FFFFFF"/>
            <w:vAlign w:val="center"/>
          </w:tcPr>
          <w:p w:rsidR="00511318" w:rsidRPr="00A639F0" w:rsidRDefault="00C9356A" w:rsidP="00D82CB3">
            <w:pPr>
              <w:spacing w:after="0" w:line="240" w:lineRule="auto"/>
              <w:jc w:val="center"/>
              <w:rPr>
                <w:rFonts w:ascii="Times New Roman" w:hAnsi="Times New Roman"/>
                <w:lang w:val="uk-UA"/>
              </w:rPr>
            </w:pPr>
            <w:r w:rsidRPr="00A639F0">
              <w:rPr>
                <w:rFonts w:ascii="Times New Roman" w:hAnsi="Times New Roman"/>
                <w:lang w:val="uk-UA"/>
              </w:rPr>
              <w:t>ГО «</w:t>
            </w:r>
            <w:proofErr w:type="spellStart"/>
            <w:r w:rsidRPr="00A639F0">
              <w:rPr>
                <w:rFonts w:ascii="Times New Roman" w:hAnsi="Times New Roman"/>
                <w:lang w:val="uk-UA"/>
              </w:rPr>
              <w:t>Гамонія</w:t>
            </w:r>
            <w:proofErr w:type="spellEnd"/>
            <w:r w:rsidRPr="00A639F0">
              <w:rPr>
                <w:rFonts w:ascii="Times New Roman" w:hAnsi="Times New Roman"/>
                <w:lang w:val="uk-UA"/>
              </w:rPr>
              <w:t>»,</w:t>
            </w:r>
          </w:p>
          <w:p w:rsidR="00C9356A" w:rsidRPr="00A639F0" w:rsidRDefault="00C9356A" w:rsidP="00D82CB3">
            <w:pPr>
              <w:spacing w:after="0" w:line="240" w:lineRule="auto"/>
              <w:jc w:val="center"/>
              <w:rPr>
                <w:rFonts w:ascii="Times New Roman" w:hAnsi="Times New Roman"/>
                <w:lang w:val="uk-UA"/>
              </w:rPr>
            </w:pPr>
            <w:r w:rsidRPr="00A639F0">
              <w:rPr>
                <w:rFonts w:ascii="Times New Roman" w:hAnsi="Times New Roman"/>
                <w:lang w:val="uk-UA"/>
              </w:rPr>
              <w:t>м. Вінниця, вул. Винниченка, 5</w:t>
            </w:r>
          </w:p>
        </w:tc>
        <w:tc>
          <w:tcPr>
            <w:tcW w:w="1987" w:type="dxa"/>
            <w:shd w:val="clear" w:color="auto" w:fill="FFFFFF"/>
            <w:vAlign w:val="center"/>
          </w:tcPr>
          <w:p w:rsidR="00C9356A" w:rsidRPr="00A639F0" w:rsidRDefault="00C9356A" w:rsidP="00D82CB3">
            <w:pPr>
              <w:spacing w:after="0" w:line="240" w:lineRule="auto"/>
              <w:jc w:val="center"/>
              <w:rPr>
                <w:rFonts w:ascii="Times New Roman" w:hAnsi="Times New Roman"/>
                <w:lang w:val="uk-UA"/>
              </w:rPr>
            </w:pPr>
            <w:r w:rsidRPr="00A639F0">
              <w:rPr>
                <w:rFonts w:ascii="Times New Roman" w:hAnsi="Times New Roman"/>
                <w:lang w:val="uk-UA"/>
              </w:rPr>
              <w:t>ГО «</w:t>
            </w:r>
            <w:proofErr w:type="spellStart"/>
            <w:r w:rsidRPr="00A639F0">
              <w:rPr>
                <w:rFonts w:ascii="Times New Roman" w:hAnsi="Times New Roman"/>
                <w:lang w:val="uk-UA"/>
              </w:rPr>
              <w:t>Гамонія</w:t>
            </w:r>
            <w:proofErr w:type="spellEnd"/>
            <w:r w:rsidRPr="00A639F0">
              <w:rPr>
                <w:rFonts w:ascii="Times New Roman" w:hAnsi="Times New Roman"/>
                <w:lang w:val="uk-UA"/>
              </w:rPr>
              <w:t>»,</w:t>
            </w:r>
          </w:p>
          <w:p w:rsidR="00511318" w:rsidRPr="00A639F0" w:rsidRDefault="00C9356A" w:rsidP="00D82CB3">
            <w:pPr>
              <w:spacing w:after="0" w:line="240" w:lineRule="auto"/>
              <w:jc w:val="center"/>
              <w:rPr>
                <w:rFonts w:ascii="Times New Roman" w:hAnsi="Times New Roman"/>
              </w:rPr>
            </w:pPr>
            <w:r w:rsidRPr="00A639F0">
              <w:rPr>
                <w:rFonts w:ascii="Times New Roman" w:hAnsi="Times New Roman"/>
                <w:lang w:val="uk-UA"/>
              </w:rPr>
              <w:t>м. Вінниця, вул. Винниченка, 5</w:t>
            </w:r>
          </w:p>
        </w:tc>
        <w:tc>
          <w:tcPr>
            <w:tcW w:w="2154" w:type="dxa"/>
            <w:shd w:val="clear" w:color="auto" w:fill="FFFFFF"/>
            <w:vAlign w:val="center"/>
          </w:tcPr>
          <w:p w:rsidR="00C9356A" w:rsidRPr="00A639F0" w:rsidRDefault="00C9356A" w:rsidP="00D82CB3">
            <w:pPr>
              <w:spacing w:after="0" w:line="240" w:lineRule="auto"/>
              <w:jc w:val="center"/>
              <w:rPr>
                <w:rFonts w:ascii="Times New Roman" w:hAnsi="Times New Roman"/>
                <w:lang w:val="uk-UA"/>
              </w:rPr>
            </w:pPr>
            <w:r w:rsidRPr="00A639F0">
              <w:rPr>
                <w:rFonts w:ascii="Times New Roman" w:hAnsi="Times New Roman"/>
                <w:lang w:val="uk-UA"/>
              </w:rPr>
              <w:t>ГО «</w:t>
            </w:r>
            <w:proofErr w:type="spellStart"/>
            <w:r w:rsidRPr="00A639F0">
              <w:rPr>
                <w:rFonts w:ascii="Times New Roman" w:hAnsi="Times New Roman"/>
                <w:lang w:val="uk-UA"/>
              </w:rPr>
              <w:t>Гамонія</w:t>
            </w:r>
            <w:proofErr w:type="spellEnd"/>
            <w:r w:rsidRPr="00A639F0">
              <w:rPr>
                <w:rFonts w:ascii="Times New Roman" w:hAnsi="Times New Roman"/>
                <w:lang w:val="uk-UA"/>
              </w:rPr>
              <w:t>»,</w:t>
            </w:r>
          </w:p>
          <w:p w:rsidR="00511318" w:rsidRPr="00A639F0" w:rsidRDefault="00C9356A" w:rsidP="00D82CB3">
            <w:pPr>
              <w:spacing w:after="0" w:line="240" w:lineRule="auto"/>
              <w:jc w:val="center"/>
              <w:rPr>
                <w:rFonts w:ascii="Times New Roman" w:hAnsi="Times New Roman"/>
              </w:rPr>
            </w:pPr>
            <w:r w:rsidRPr="00A639F0">
              <w:rPr>
                <w:rFonts w:ascii="Times New Roman" w:hAnsi="Times New Roman"/>
                <w:lang w:val="uk-UA"/>
              </w:rPr>
              <w:t>м. Вінниця, вул. Винниченка, 5</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b/>
                <w:sz w:val="22"/>
                <w:szCs w:val="22"/>
              </w:rPr>
            </w:pPr>
            <w:r w:rsidRPr="00A639F0">
              <w:rPr>
                <w:rStyle w:val="2115pt0"/>
                <w:b w:val="0"/>
                <w:sz w:val="22"/>
                <w:szCs w:val="22"/>
              </w:rPr>
              <w:t>3.1.</w:t>
            </w:r>
          </w:p>
        </w:tc>
        <w:tc>
          <w:tcPr>
            <w:tcW w:w="7369"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«на замовлення»</w:t>
            </w:r>
          </w:p>
        </w:tc>
        <w:tc>
          <w:tcPr>
            <w:tcW w:w="2268" w:type="dxa"/>
            <w:shd w:val="clear" w:color="auto" w:fill="FFFFFF"/>
            <w:vAlign w:val="center"/>
          </w:tcPr>
          <w:p w:rsidR="00511318" w:rsidRPr="00A639F0" w:rsidRDefault="009D01DA" w:rsidP="009D01DA">
            <w:pPr>
              <w:spacing w:after="0"/>
              <w:jc w:val="center"/>
              <w:rPr>
                <w:rFonts w:ascii="Times New Roman" w:hAnsi="Times New Roman"/>
                <w:lang w:val="uk-UA"/>
              </w:rPr>
            </w:pPr>
            <w:r w:rsidRPr="00A639F0">
              <w:rPr>
                <w:rFonts w:ascii="Times New Roman" w:hAnsi="Times New Roman"/>
                <w:lang w:val="uk-UA"/>
              </w:rPr>
              <w:t>На замовлення</w:t>
            </w:r>
          </w:p>
        </w:tc>
        <w:tc>
          <w:tcPr>
            <w:tcW w:w="1987" w:type="dxa"/>
            <w:shd w:val="clear" w:color="auto" w:fill="FFFFFF"/>
            <w:vAlign w:val="center"/>
          </w:tcPr>
          <w:p w:rsidR="00511318" w:rsidRPr="00A639F0" w:rsidRDefault="009D01DA" w:rsidP="009D01DA">
            <w:pPr>
              <w:spacing w:after="0"/>
              <w:jc w:val="center"/>
              <w:rPr>
                <w:rFonts w:ascii="Times New Roman" w:hAnsi="Times New Roman"/>
              </w:rPr>
            </w:pPr>
            <w:r w:rsidRPr="00A639F0">
              <w:rPr>
                <w:rFonts w:ascii="Times New Roman" w:hAnsi="Times New Roman"/>
                <w:lang w:val="uk-UA"/>
              </w:rPr>
              <w:t>На замовлення</w:t>
            </w:r>
          </w:p>
        </w:tc>
        <w:tc>
          <w:tcPr>
            <w:tcW w:w="2154" w:type="dxa"/>
            <w:shd w:val="clear" w:color="auto" w:fill="FFFFFF"/>
            <w:vAlign w:val="center"/>
          </w:tcPr>
          <w:p w:rsidR="00511318" w:rsidRPr="00A639F0" w:rsidRDefault="009D01DA" w:rsidP="009D01DA">
            <w:pPr>
              <w:spacing w:after="0"/>
              <w:jc w:val="center"/>
              <w:rPr>
                <w:rFonts w:ascii="Times New Roman" w:hAnsi="Times New Roman"/>
              </w:rPr>
            </w:pPr>
            <w:r w:rsidRPr="00A639F0">
              <w:rPr>
                <w:rFonts w:ascii="Times New Roman" w:hAnsi="Times New Roman"/>
                <w:lang w:val="uk-UA"/>
              </w:rPr>
              <w:t>На замовлення</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b/>
                <w:sz w:val="22"/>
                <w:szCs w:val="22"/>
              </w:rPr>
            </w:pPr>
            <w:r w:rsidRPr="00A639F0">
              <w:rPr>
                <w:rStyle w:val="2115pt0"/>
                <w:b w:val="0"/>
                <w:sz w:val="22"/>
                <w:szCs w:val="22"/>
              </w:rPr>
              <w:t>3.2.</w:t>
            </w:r>
          </w:p>
        </w:tc>
        <w:tc>
          <w:tcPr>
            <w:tcW w:w="7369"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інші</w:t>
            </w:r>
          </w:p>
        </w:tc>
        <w:tc>
          <w:tcPr>
            <w:tcW w:w="2268" w:type="dxa"/>
            <w:shd w:val="clear" w:color="auto" w:fill="FFFFFF"/>
            <w:vAlign w:val="center"/>
          </w:tcPr>
          <w:p w:rsidR="00511318" w:rsidRPr="00A639F0" w:rsidRDefault="009D01DA" w:rsidP="009D01DA">
            <w:pPr>
              <w:spacing w:after="0"/>
              <w:jc w:val="center"/>
              <w:rPr>
                <w:rFonts w:ascii="Times New Roman" w:hAnsi="Times New Roman"/>
                <w:lang w:val="uk-UA"/>
              </w:rPr>
            </w:pPr>
            <w:r w:rsidRPr="00A639F0">
              <w:rPr>
                <w:rFonts w:ascii="Times New Roman" w:hAnsi="Times New Roman"/>
                <w:lang w:val="uk-UA"/>
              </w:rPr>
              <w:t>–</w:t>
            </w:r>
          </w:p>
        </w:tc>
        <w:tc>
          <w:tcPr>
            <w:tcW w:w="1987" w:type="dxa"/>
            <w:shd w:val="clear" w:color="auto" w:fill="FFFFFF"/>
            <w:vAlign w:val="center"/>
          </w:tcPr>
          <w:p w:rsidR="00511318" w:rsidRPr="00A639F0" w:rsidRDefault="009D01DA" w:rsidP="009D01DA">
            <w:pPr>
              <w:spacing w:after="0"/>
              <w:jc w:val="center"/>
              <w:rPr>
                <w:rFonts w:ascii="Times New Roman" w:hAnsi="Times New Roman"/>
                <w:lang w:val="uk-UA"/>
              </w:rPr>
            </w:pPr>
            <w:r w:rsidRPr="00A639F0">
              <w:rPr>
                <w:rFonts w:ascii="Times New Roman" w:hAnsi="Times New Roman"/>
                <w:lang w:val="uk-UA"/>
              </w:rPr>
              <w:t>–</w:t>
            </w:r>
          </w:p>
        </w:tc>
        <w:tc>
          <w:tcPr>
            <w:tcW w:w="2154" w:type="dxa"/>
            <w:shd w:val="clear" w:color="auto" w:fill="FFFFFF"/>
            <w:vAlign w:val="center"/>
          </w:tcPr>
          <w:p w:rsidR="00511318" w:rsidRPr="00A639F0" w:rsidRDefault="009D01DA" w:rsidP="009D01DA">
            <w:pPr>
              <w:spacing w:after="0"/>
              <w:jc w:val="center"/>
              <w:rPr>
                <w:rFonts w:ascii="Times New Roman" w:hAnsi="Times New Roman"/>
                <w:lang w:val="uk-UA"/>
              </w:rPr>
            </w:pPr>
            <w:r w:rsidRPr="00A639F0">
              <w:rPr>
                <w:rFonts w:ascii="Times New Roman" w:hAnsi="Times New Roman"/>
                <w:lang w:val="uk-UA"/>
              </w:rPr>
              <w:t>–</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b/>
                <w:sz w:val="22"/>
                <w:szCs w:val="22"/>
              </w:rPr>
            </w:pPr>
            <w:r w:rsidRPr="00A639F0">
              <w:rPr>
                <w:rStyle w:val="2115pt0"/>
                <w:b w:val="0"/>
                <w:sz w:val="22"/>
                <w:szCs w:val="22"/>
              </w:rPr>
              <w:t>4.</w:t>
            </w:r>
          </w:p>
        </w:tc>
        <w:tc>
          <w:tcPr>
            <w:tcW w:w="7369"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 xml:space="preserve">Загальна кількість </w:t>
            </w:r>
            <w:proofErr w:type="spellStart"/>
            <w:r w:rsidRPr="00A639F0">
              <w:rPr>
                <w:rStyle w:val="2115pt"/>
                <w:sz w:val="22"/>
                <w:szCs w:val="22"/>
              </w:rPr>
              <w:t>паркувальних</w:t>
            </w:r>
            <w:proofErr w:type="spellEnd"/>
            <w:r w:rsidRPr="00A639F0">
              <w:rPr>
                <w:rStyle w:val="2115pt"/>
                <w:sz w:val="22"/>
                <w:szCs w:val="22"/>
              </w:rPr>
              <w:t xml:space="preserve"> майданчиків, з них:</w:t>
            </w:r>
          </w:p>
        </w:tc>
        <w:tc>
          <w:tcPr>
            <w:tcW w:w="2268" w:type="dxa"/>
            <w:shd w:val="clear" w:color="auto" w:fill="FFFFFF"/>
            <w:vAlign w:val="center"/>
          </w:tcPr>
          <w:p w:rsidR="00511318" w:rsidRPr="00A639F0" w:rsidRDefault="008A5E28" w:rsidP="009D01DA">
            <w:pPr>
              <w:spacing w:after="0"/>
              <w:jc w:val="center"/>
              <w:rPr>
                <w:rFonts w:ascii="Times New Roman" w:hAnsi="Times New Roman"/>
                <w:lang w:val="uk-UA"/>
              </w:rPr>
            </w:pPr>
            <w:r w:rsidRPr="00A639F0">
              <w:rPr>
                <w:rFonts w:ascii="Times New Roman" w:hAnsi="Times New Roman"/>
                <w:lang w:val="uk-UA"/>
              </w:rPr>
              <w:t>1564</w:t>
            </w:r>
          </w:p>
        </w:tc>
        <w:tc>
          <w:tcPr>
            <w:tcW w:w="1987" w:type="dxa"/>
            <w:shd w:val="clear" w:color="auto" w:fill="FFFFFF"/>
            <w:vAlign w:val="center"/>
          </w:tcPr>
          <w:p w:rsidR="00511318" w:rsidRPr="00A639F0" w:rsidRDefault="008A5E28" w:rsidP="009D01DA">
            <w:pPr>
              <w:spacing w:after="0"/>
              <w:jc w:val="center"/>
              <w:rPr>
                <w:rFonts w:ascii="Times New Roman" w:hAnsi="Times New Roman"/>
                <w:lang w:val="uk-UA"/>
              </w:rPr>
            </w:pPr>
            <w:r w:rsidRPr="00A639F0">
              <w:rPr>
                <w:rFonts w:ascii="Times New Roman" w:hAnsi="Times New Roman"/>
                <w:lang w:val="uk-UA"/>
              </w:rPr>
              <w:t>1716</w:t>
            </w:r>
          </w:p>
        </w:tc>
        <w:tc>
          <w:tcPr>
            <w:tcW w:w="2154" w:type="dxa"/>
            <w:shd w:val="clear" w:color="auto" w:fill="FFFFFF"/>
            <w:vAlign w:val="center"/>
          </w:tcPr>
          <w:p w:rsidR="00511318" w:rsidRPr="00A639F0" w:rsidRDefault="008A5E28" w:rsidP="009D01DA">
            <w:pPr>
              <w:spacing w:after="0"/>
              <w:jc w:val="center"/>
              <w:rPr>
                <w:rFonts w:ascii="Times New Roman" w:hAnsi="Times New Roman"/>
                <w:lang w:val="uk-UA"/>
              </w:rPr>
            </w:pPr>
            <w:r w:rsidRPr="00A639F0">
              <w:rPr>
                <w:rFonts w:ascii="Times New Roman" w:hAnsi="Times New Roman"/>
                <w:lang w:val="uk-UA"/>
              </w:rPr>
              <w:t>1820</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b/>
                <w:sz w:val="22"/>
                <w:szCs w:val="22"/>
              </w:rPr>
            </w:pPr>
            <w:r w:rsidRPr="00A639F0">
              <w:rPr>
                <w:rStyle w:val="2115pt0"/>
                <w:b w:val="0"/>
                <w:sz w:val="22"/>
                <w:szCs w:val="22"/>
              </w:rPr>
              <w:t>4.1.</w:t>
            </w:r>
          </w:p>
        </w:tc>
        <w:tc>
          <w:tcPr>
            <w:tcW w:w="7369"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 xml:space="preserve">кількість </w:t>
            </w:r>
            <w:proofErr w:type="spellStart"/>
            <w:r w:rsidRPr="00A639F0">
              <w:rPr>
                <w:rStyle w:val="2115pt"/>
                <w:sz w:val="22"/>
                <w:szCs w:val="22"/>
              </w:rPr>
              <w:t>паркувальних</w:t>
            </w:r>
            <w:proofErr w:type="spellEnd"/>
            <w:r w:rsidRPr="00A639F0">
              <w:rPr>
                <w:rStyle w:val="2115pt"/>
                <w:sz w:val="22"/>
                <w:szCs w:val="22"/>
              </w:rPr>
              <w:t xml:space="preserve"> майданчиків на яких виділено місця для паркування транспортних засобів, що користуються особи з інвалідністю</w:t>
            </w:r>
          </w:p>
        </w:tc>
        <w:tc>
          <w:tcPr>
            <w:tcW w:w="2268" w:type="dxa"/>
            <w:shd w:val="clear" w:color="auto" w:fill="FFFFFF"/>
            <w:vAlign w:val="center"/>
          </w:tcPr>
          <w:p w:rsidR="00511318" w:rsidRPr="00A639F0" w:rsidRDefault="008A5E28" w:rsidP="009D01DA">
            <w:pPr>
              <w:spacing w:after="0"/>
              <w:jc w:val="center"/>
              <w:rPr>
                <w:rFonts w:ascii="Times New Roman" w:hAnsi="Times New Roman"/>
                <w:lang w:val="uk-UA"/>
              </w:rPr>
            </w:pPr>
            <w:r w:rsidRPr="00A639F0">
              <w:rPr>
                <w:rFonts w:ascii="Times New Roman" w:hAnsi="Times New Roman"/>
                <w:lang w:val="uk-UA"/>
              </w:rPr>
              <w:t>133</w:t>
            </w:r>
          </w:p>
        </w:tc>
        <w:tc>
          <w:tcPr>
            <w:tcW w:w="1987" w:type="dxa"/>
            <w:shd w:val="clear" w:color="auto" w:fill="FFFFFF"/>
            <w:vAlign w:val="center"/>
          </w:tcPr>
          <w:p w:rsidR="00511318" w:rsidRPr="00A639F0" w:rsidRDefault="008A5E28" w:rsidP="009D01DA">
            <w:pPr>
              <w:spacing w:after="0"/>
              <w:jc w:val="center"/>
              <w:rPr>
                <w:rFonts w:ascii="Times New Roman" w:hAnsi="Times New Roman"/>
                <w:lang w:val="uk-UA"/>
              </w:rPr>
            </w:pPr>
            <w:r w:rsidRPr="00A639F0">
              <w:rPr>
                <w:rFonts w:ascii="Times New Roman" w:hAnsi="Times New Roman"/>
                <w:lang w:val="uk-UA"/>
              </w:rPr>
              <w:t>145</w:t>
            </w:r>
          </w:p>
        </w:tc>
        <w:tc>
          <w:tcPr>
            <w:tcW w:w="2154" w:type="dxa"/>
            <w:shd w:val="clear" w:color="auto" w:fill="FFFFFF"/>
            <w:vAlign w:val="center"/>
          </w:tcPr>
          <w:p w:rsidR="00511318" w:rsidRPr="00A639F0" w:rsidRDefault="008A5E28" w:rsidP="009D01DA">
            <w:pPr>
              <w:spacing w:after="0"/>
              <w:jc w:val="center"/>
              <w:rPr>
                <w:rFonts w:ascii="Times New Roman" w:hAnsi="Times New Roman"/>
                <w:lang w:val="uk-UA"/>
              </w:rPr>
            </w:pPr>
            <w:r w:rsidRPr="00A639F0">
              <w:rPr>
                <w:rFonts w:ascii="Times New Roman" w:hAnsi="Times New Roman"/>
                <w:lang w:val="uk-UA"/>
              </w:rPr>
              <w:t>156</w:t>
            </w:r>
          </w:p>
        </w:tc>
      </w:tr>
      <w:tr w:rsidR="00511318" w:rsidRPr="00A639F0" w:rsidTr="00C95A24">
        <w:trPr>
          <w:cantSplit/>
          <w:trHeight w:val="20"/>
        </w:trPr>
        <w:tc>
          <w:tcPr>
            <w:tcW w:w="14626" w:type="dxa"/>
            <w:gridSpan w:val="5"/>
            <w:shd w:val="clear" w:color="auto" w:fill="FFFFFF"/>
            <w:vAlign w:val="center"/>
          </w:tcPr>
          <w:p w:rsidR="00511318" w:rsidRPr="00A639F0" w:rsidRDefault="00511318" w:rsidP="00C95A24">
            <w:pPr>
              <w:jc w:val="center"/>
              <w:rPr>
                <w:rFonts w:ascii="Times New Roman" w:hAnsi="Times New Roman"/>
                <w:b/>
              </w:rPr>
            </w:pPr>
            <w:r w:rsidRPr="00A639F0">
              <w:rPr>
                <w:rFonts w:ascii="Times New Roman" w:hAnsi="Times New Roman"/>
                <w:b/>
              </w:rPr>
              <w:t xml:space="preserve">2. </w:t>
            </w:r>
            <w:proofErr w:type="spellStart"/>
            <w:r w:rsidRPr="00A639F0">
              <w:rPr>
                <w:rFonts w:ascii="Times New Roman" w:hAnsi="Times New Roman"/>
                <w:b/>
              </w:rPr>
              <w:t>Автомобільний</w:t>
            </w:r>
            <w:proofErr w:type="spellEnd"/>
            <w:r w:rsidRPr="00A639F0">
              <w:rPr>
                <w:rFonts w:ascii="Times New Roman" w:hAnsi="Times New Roman"/>
                <w:b/>
              </w:rPr>
              <w:t xml:space="preserve"> транспорт</w:t>
            </w:r>
          </w:p>
        </w:tc>
      </w:tr>
      <w:tr w:rsidR="00511318" w:rsidRPr="00A639F0" w:rsidTr="00285BB9">
        <w:trPr>
          <w:cantSplit/>
          <w:trHeight w:val="20"/>
        </w:trPr>
        <w:tc>
          <w:tcPr>
            <w:tcW w:w="848" w:type="dxa"/>
            <w:shd w:val="clear" w:color="auto" w:fill="FFFFFF"/>
            <w:vAlign w:val="center"/>
          </w:tcPr>
          <w:p w:rsidR="00511318" w:rsidRPr="00A639F0" w:rsidRDefault="00511318" w:rsidP="00285BB9">
            <w:pPr>
              <w:pStyle w:val="20"/>
              <w:shd w:val="clear" w:color="auto" w:fill="auto"/>
              <w:rPr>
                <w:sz w:val="22"/>
                <w:szCs w:val="22"/>
              </w:rPr>
            </w:pPr>
            <w:r w:rsidRPr="00A639F0">
              <w:rPr>
                <w:rStyle w:val="2MicrosoftSansSerif11pt"/>
                <w:rFonts w:ascii="Times New Roman" w:hAnsi="Times New Roman" w:cs="Times New Roman"/>
              </w:rPr>
              <w:t>1</w:t>
            </w:r>
            <w:r w:rsidRPr="00A639F0">
              <w:rPr>
                <w:rStyle w:val="285pt"/>
                <w:sz w:val="22"/>
                <w:szCs w:val="22"/>
              </w:rPr>
              <w:t>.</w:t>
            </w:r>
          </w:p>
        </w:tc>
        <w:tc>
          <w:tcPr>
            <w:tcW w:w="7369" w:type="dxa"/>
            <w:shd w:val="clear" w:color="auto" w:fill="FFFFFF"/>
          </w:tcPr>
          <w:p w:rsidR="00511318" w:rsidRPr="00A639F0" w:rsidRDefault="00511318" w:rsidP="00285BB9">
            <w:pPr>
              <w:pStyle w:val="20"/>
              <w:shd w:val="clear" w:color="auto" w:fill="auto"/>
              <w:rPr>
                <w:sz w:val="22"/>
                <w:szCs w:val="22"/>
              </w:rPr>
            </w:pPr>
            <w:r w:rsidRPr="00A639F0">
              <w:rPr>
                <w:rStyle w:val="2115pt"/>
                <w:sz w:val="22"/>
                <w:szCs w:val="22"/>
              </w:rPr>
              <w:t>Кількість автобусних маршрутів загального користування, з них:</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47</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49</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51</w:t>
            </w:r>
          </w:p>
        </w:tc>
      </w:tr>
      <w:tr w:rsidR="00511318" w:rsidRPr="00A639F0" w:rsidTr="00285BB9">
        <w:trPr>
          <w:cantSplit/>
          <w:trHeight w:val="20"/>
        </w:trPr>
        <w:tc>
          <w:tcPr>
            <w:tcW w:w="848" w:type="dxa"/>
            <w:shd w:val="clear" w:color="auto" w:fill="FFFFFF"/>
            <w:vAlign w:val="center"/>
          </w:tcPr>
          <w:p w:rsidR="00511318" w:rsidRPr="00A639F0" w:rsidRDefault="00511318" w:rsidP="00285BB9">
            <w:pPr>
              <w:pStyle w:val="20"/>
              <w:shd w:val="clear" w:color="auto" w:fill="auto"/>
              <w:rPr>
                <w:b/>
                <w:sz w:val="22"/>
                <w:szCs w:val="22"/>
              </w:rPr>
            </w:pPr>
            <w:r w:rsidRPr="00A639F0">
              <w:rPr>
                <w:rStyle w:val="2115pt0"/>
                <w:b w:val="0"/>
                <w:sz w:val="22"/>
                <w:szCs w:val="22"/>
              </w:rPr>
              <w:t>1.1.</w:t>
            </w:r>
          </w:p>
        </w:tc>
        <w:tc>
          <w:tcPr>
            <w:tcW w:w="7369" w:type="dxa"/>
            <w:shd w:val="clear" w:color="auto" w:fill="FFFFFF"/>
          </w:tcPr>
          <w:p w:rsidR="00511318" w:rsidRPr="00A639F0" w:rsidRDefault="00511318" w:rsidP="00285BB9">
            <w:pPr>
              <w:pStyle w:val="20"/>
              <w:shd w:val="clear" w:color="auto" w:fill="auto"/>
              <w:rPr>
                <w:sz w:val="22"/>
                <w:szCs w:val="22"/>
              </w:rPr>
            </w:pPr>
            <w:r w:rsidRPr="00A639F0">
              <w:rPr>
                <w:rStyle w:val="2115pt"/>
                <w:sz w:val="22"/>
                <w:szCs w:val="22"/>
              </w:rPr>
              <w:t>міських</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47</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49</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51</w:t>
            </w:r>
          </w:p>
        </w:tc>
      </w:tr>
      <w:tr w:rsidR="00511318" w:rsidRPr="00A639F0" w:rsidTr="00285BB9">
        <w:trPr>
          <w:cantSplit/>
          <w:trHeight w:val="20"/>
        </w:trPr>
        <w:tc>
          <w:tcPr>
            <w:tcW w:w="848" w:type="dxa"/>
            <w:shd w:val="clear" w:color="auto" w:fill="FFFFFF"/>
          </w:tcPr>
          <w:p w:rsidR="00511318" w:rsidRPr="00A639F0" w:rsidRDefault="00511318" w:rsidP="00285BB9">
            <w:pPr>
              <w:pStyle w:val="20"/>
              <w:shd w:val="clear" w:color="auto" w:fill="auto"/>
              <w:rPr>
                <w:b/>
                <w:sz w:val="22"/>
                <w:szCs w:val="22"/>
              </w:rPr>
            </w:pPr>
            <w:r w:rsidRPr="00A639F0">
              <w:rPr>
                <w:rStyle w:val="2115pt0"/>
                <w:b w:val="0"/>
                <w:sz w:val="22"/>
                <w:szCs w:val="22"/>
              </w:rPr>
              <w:t>2.</w:t>
            </w:r>
          </w:p>
        </w:tc>
        <w:tc>
          <w:tcPr>
            <w:tcW w:w="7369" w:type="dxa"/>
            <w:shd w:val="clear" w:color="auto" w:fill="FFFFFF"/>
          </w:tcPr>
          <w:p w:rsidR="00511318" w:rsidRPr="00A639F0" w:rsidRDefault="00511318" w:rsidP="00285BB9">
            <w:pPr>
              <w:pStyle w:val="20"/>
              <w:shd w:val="clear" w:color="auto" w:fill="auto"/>
              <w:rPr>
                <w:sz w:val="22"/>
                <w:szCs w:val="22"/>
              </w:rPr>
            </w:pPr>
            <w:r w:rsidRPr="00A639F0">
              <w:rPr>
                <w:rStyle w:val="2115pt"/>
                <w:sz w:val="22"/>
                <w:szCs w:val="22"/>
              </w:rPr>
              <w:t>Кількість автобусних маршрутів загального користування, на яких використовуються транспортні засоби, пристосовані для перевезення осіб з інвалідністю, з них:</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18</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18</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20</w:t>
            </w:r>
          </w:p>
        </w:tc>
      </w:tr>
      <w:tr w:rsidR="00511318" w:rsidRPr="00A639F0" w:rsidTr="00285BB9">
        <w:trPr>
          <w:cantSplit/>
          <w:trHeight w:val="20"/>
        </w:trPr>
        <w:tc>
          <w:tcPr>
            <w:tcW w:w="848" w:type="dxa"/>
            <w:shd w:val="clear" w:color="auto" w:fill="FFFFFF"/>
            <w:vAlign w:val="center"/>
          </w:tcPr>
          <w:p w:rsidR="00511318" w:rsidRPr="00A639F0" w:rsidRDefault="00511318" w:rsidP="00285BB9">
            <w:pPr>
              <w:pStyle w:val="20"/>
              <w:shd w:val="clear" w:color="auto" w:fill="auto"/>
              <w:rPr>
                <w:b/>
                <w:sz w:val="22"/>
                <w:szCs w:val="22"/>
              </w:rPr>
            </w:pPr>
            <w:r w:rsidRPr="00A639F0">
              <w:rPr>
                <w:rStyle w:val="2115pt0"/>
                <w:b w:val="0"/>
                <w:sz w:val="22"/>
                <w:szCs w:val="22"/>
              </w:rPr>
              <w:t>2.1.</w:t>
            </w:r>
          </w:p>
        </w:tc>
        <w:tc>
          <w:tcPr>
            <w:tcW w:w="7369" w:type="dxa"/>
            <w:shd w:val="clear" w:color="auto" w:fill="FFFFFF"/>
          </w:tcPr>
          <w:p w:rsidR="00511318" w:rsidRPr="00A639F0" w:rsidRDefault="00511318" w:rsidP="00285BB9">
            <w:pPr>
              <w:pStyle w:val="20"/>
              <w:shd w:val="clear" w:color="auto" w:fill="auto"/>
              <w:rPr>
                <w:sz w:val="22"/>
                <w:szCs w:val="22"/>
              </w:rPr>
            </w:pPr>
            <w:r w:rsidRPr="00A639F0">
              <w:rPr>
                <w:rStyle w:val="2115pt"/>
                <w:sz w:val="22"/>
                <w:szCs w:val="22"/>
              </w:rPr>
              <w:t>міських</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18</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18</w:t>
            </w:r>
          </w:p>
        </w:tc>
        <w:tc>
          <w:tcPr>
            <w:tcW w:w="2154" w:type="dxa"/>
            <w:shd w:val="clear" w:color="auto" w:fill="FFFFFF"/>
            <w:vAlign w:val="center"/>
          </w:tcPr>
          <w:p w:rsidR="00511318" w:rsidRPr="00A639F0" w:rsidRDefault="00511318" w:rsidP="00285BB9">
            <w:pPr>
              <w:spacing w:after="0"/>
              <w:jc w:val="center"/>
              <w:rPr>
                <w:rFonts w:ascii="Times New Roman" w:hAnsi="Times New Roman"/>
                <w:lang w:val="en-US"/>
              </w:rPr>
            </w:pPr>
            <w:r w:rsidRPr="00A639F0">
              <w:rPr>
                <w:rFonts w:ascii="Times New Roman" w:hAnsi="Times New Roman"/>
              </w:rPr>
              <w:t>20</w:t>
            </w:r>
          </w:p>
        </w:tc>
      </w:tr>
      <w:tr w:rsidR="00511318" w:rsidRPr="00A639F0" w:rsidTr="00285BB9">
        <w:trPr>
          <w:cantSplit/>
          <w:trHeight w:val="20"/>
        </w:trPr>
        <w:tc>
          <w:tcPr>
            <w:tcW w:w="848" w:type="dxa"/>
            <w:shd w:val="clear" w:color="auto" w:fill="FFFFFF"/>
          </w:tcPr>
          <w:p w:rsidR="00511318" w:rsidRPr="00A639F0" w:rsidRDefault="00511318" w:rsidP="00285BB9">
            <w:pPr>
              <w:pStyle w:val="20"/>
              <w:shd w:val="clear" w:color="auto" w:fill="auto"/>
              <w:rPr>
                <w:b/>
                <w:sz w:val="22"/>
                <w:szCs w:val="22"/>
              </w:rPr>
            </w:pPr>
            <w:r w:rsidRPr="00A639F0">
              <w:rPr>
                <w:rStyle w:val="2115pt0"/>
                <w:b w:val="0"/>
                <w:sz w:val="22"/>
                <w:szCs w:val="22"/>
              </w:rPr>
              <w:t>3.</w:t>
            </w:r>
          </w:p>
        </w:tc>
        <w:tc>
          <w:tcPr>
            <w:tcW w:w="7369" w:type="dxa"/>
            <w:shd w:val="clear" w:color="auto" w:fill="FFFFFF"/>
          </w:tcPr>
          <w:p w:rsidR="00511318" w:rsidRPr="00A639F0" w:rsidRDefault="00511318" w:rsidP="00285BB9">
            <w:pPr>
              <w:pStyle w:val="20"/>
              <w:shd w:val="clear" w:color="auto" w:fill="auto"/>
              <w:rPr>
                <w:sz w:val="22"/>
                <w:szCs w:val="22"/>
              </w:rPr>
            </w:pPr>
            <w:r w:rsidRPr="00A639F0">
              <w:rPr>
                <w:rStyle w:val="2115pt"/>
                <w:sz w:val="22"/>
                <w:szCs w:val="22"/>
              </w:rPr>
              <w:t>Кількість автобусів для перевезення пасажирів, які працюють на маршрутах загального користування</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67</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67</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77</w:t>
            </w:r>
          </w:p>
        </w:tc>
      </w:tr>
      <w:tr w:rsidR="00511318" w:rsidRPr="00A639F0" w:rsidTr="00285BB9">
        <w:trPr>
          <w:cantSplit/>
          <w:trHeight w:val="20"/>
        </w:trPr>
        <w:tc>
          <w:tcPr>
            <w:tcW w:w="848" w:type="dxa"/>
            <w:shd w:val="clear" w:color="auto" w:fill="FFFFFF"/>
          </w:tcPr>
          <w:p w:rsidR="00511318" w:rsidRPr="00A639F0" w:rsidRDefault="00511318" w:rsidP="00285BB9">
            <w:pPr>
              <w:pStyle w:val="20"/>
              <w:shd w:val="clear" w:color="auto" w:fill="auto"/>
              <w:rPr>
                <w:b/>
                <w:sz w:val="22"/>
                <w:szCs w:val="22"/>
              </w:rPr>
            </w:pPr>
            <w:r w:rsidRPr="00A639F0">
              <w:rPr>
                <w:rStyle w:val="2115pt0"/>
                <w:b w:val="0"/>
                <w:sz w:val="22"/>
                <w:szCs w:val="22"/>
              </w:rPr>
              <w:t>4.</w:t>
            </w:r>
          </w:p>
        </w:tc>
        <w:tc>
          <w:tcPr>
            <w:tcW w:w="7369" w:type="dxa"/>
            <w:shd w:val="clear" w:color="auto" w:fill="FFFFFF"/>
          </w:tcPr>
          <w:p w:rsidR="00511318" w:rsidRPr="00A639F0" w:rsidRDefault="00511318" w:rsidP="00285BB9">
            <w:pPr>
              <w:pStyle w:val="20"/>
              <w:shd w:val="clear" w:color="auto" w:fill="auto"/>
              <w:rPr>
                <w:sz w:val="22"/>
                <w:szCs w:val="22"/>
              </w:rPr>
            </w:pPr>
            <w:r w:rsidRPr="00A639F0">
              <w:rPr>
                <w:rStyle w:val="2115pt"/>
                <w:sz w:val="22"/>
                <w:szCs w:val="22"/>
              </w:rPr>
              <w:t>Придбано автобусів для перевезення пасажирів на маршрутах загального користування</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10</w:t>
            </w:r>
          </w:p>
        </w:tc>
      </w:tr>
      <w:tr w:rsidR="00511318" w:rsidRPr="00A639F0" w:rsidTr="00285BB9">
        <w:trPr>
          <w:cantSplit/>
          <w:trHeight w:val="20"/>
        </w:trPr>
        <w:tc>
          <w:tcPr>
            <w:tcW w:w="848" w:type="dxa"/>
            <w:shd w:val="clear" w:color="auto" w:fill="FFFFFF"/>
          </w:tcPr>
          <w:p w:rsidR="00511318" w:rsidRPr="00A639F0" w:rsidRDefault="00511318" w:rsidP="00285BB9">
            <w:pPr>
              <w:pStyle w:val="20"/>
              <w:shd w:val="clear" w:color="auto" w:fill="auto"/>
              <w:rPr>
                <w:b/>
                <w:sz w:val="22"/>
                <w:szCs w:val="22"/>
              </w:rPr>
            </w:pPr>
            <w:r w:rsidRPr="00A639F0">
              <w:rPr>
                <w:rStyle w:val="2115pt0"/>
                <w:b w:val="0"/>
                <w:sz w:val="22"/>
                <w:szCs w:val="22"/>
              </w:rPr>
              <w:t>4.1.</w:t>
            </w:r>
          </w:p>
        </w:tc>
        <w:tc>
          <w:tcPr>
            <w:tcW w:w="7369" w:type="dxa"/>
            <w:shd w:val="clear" w:color="auto" w:fill="FFFFFF"/>
          </w:tcPr>
          <w:p w:rsidR="00511318" w:rsidRPr="00A639F0" w:rsidRDefault="00511318" w:rsidP="00285BB9">
            <w:pPr>
              <w:pStyle w:val="20"/>
              <w:shd w:val="clear" w:color="auto" w:fill="auto"/>
              <w:rPr>
                <w:sz w:val="22"/>
                <w:szCs w:val="22"/>
              </w:rPr>
            </w:pPr>
            <w:r w:rsidRPr="00A639F0">
              <w:rPr>
                <w:rStyle w:val="2115pt"/>
                <w:sz w:val="22"/>
                <w:szCs w:val="22"/>
              </w:rPr>
              <w:t>Витрачено кошти на придбання автобусів для перевезення пасажирів на маршрутах загального користування (тис. грн</w:t>
            </w:r>
            <w:r w:rsidR="00101B82">
              <w:rPr>
                <w:rStyle w:val="2115pt"/>
                <w:sz w:val="22"/>
                <w:szCs w:val="22"/>
              </w:rPr>
              <w:t>.</w:t>
            </w:r>
            <w:r w:rsidRPr="00A639F0">
              <w:rPr>
                <w:rStyle w:val="2115pt"/>
                <w:sz w:val="22"/>
                <w:szCs w:val="22"/>
              </w:rPr>
              <w:t>)</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89753,2</w:t>
            </w:r>
          </w:p>
        </w:tc>
      </w:tr>
      <w:tr w:rsidR="00511318" w:rsidRPr="00A639F0" w:rsidTr="00285BB9">
        <w:trPr>
          <w:cantSplit/>
          <w:trHeight w:val="20"/>
        </w:trPr>
        <w:tc>
          <w:tcPr>
            <w:tcW w:w="848" w:type="dxa"/>
            <w:shd w:val="clear" w:color="auto" w:fill="FFFFFF"/>
          </w:tcPr>
          <w:p w:rsidR="00511318" w:rsidRPr="00A639F0" w:rsidRDefault="00511318" w:rsidP="00285BB9">
            <w:pPr>
              <w:pStyle w:val="20"/>
              <w:shd w:val="clear" w:color="auto" w:fill="auto"/>
              <w:rPr>
                <w:sz w:val="22"/>
                <w:szCs w:val="22"/>
              </w:rPr>
            </w:pPr>
            <w:r w:rsidRPr="00A639F0">
              <w:rPr>
                <w:rStyle w:val="2115pt"/>
                <w:sz w:val="22"/>
                <w:szCs w:val="22"/>
              </w:rPr>
              <w:lastRenderedPageBreak/>
              <w:t>5.</w:t>
            </w:r>
          </w:p>
        </w:tc>
        <w:tc>
          <w:tcPr>
            <w:tcW w:w="7369" w:type="dxa"/>
            <w:shd w:val="clear" w:color="auto" w:fill="FFFFFF"/>
            <w:vAlign w:val="bottom"/>
          </w:tcPr>
          <w:p w:rsidR="00511318" w:rsidRPr="00A639F0" w:rsidRDefault="00511318" w:rsidP="00285BB9">
            <w:pPr>
              <w:pStyle w:val="20"/>
              <w:shd w:val="clear" w:color="auto" w:fill="auto"/>
              <w:rPr>
                <w:sz w:val="22"/>
                <w:szCs w:val="22"/>
              </w:rPr>
            </w:pPr>
            <w:r w:rsidRPr="00A639F0">
              <w:rPr>
                <w:rStyle w:val="2115pt"/>
                <w:sz w:val="22"/>
                <w:szCs w:val="22"/>
              </w:rPr>
              <w:t>Кількість автобусів, пристосованих для перевезення пасажирів з інвалідністю, які працюють на маршрутах загального користування, з них, пристосованих для перевезення:</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67</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67</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77</w:t>
            </w:r>
          </w:p>
        </w:tc>
      </w:tr>
      <w:tr w:rsidR="00511318" w:rsidRPr="00A639F0" w:rsidTr="00285BB9">
        <w:trPr>
          <w:cantSplit/>
          <w:trHeight w:val="20"/>
        </w:trPr>
        <w:tc>
          <w:tcPr>
            <w:tcW w:w="848" w:type="dxa"/>
            <w:shd w:val="clear" w:color="auto" w:fill="FFFFFF"/>
          </w:tcPr>
          <w:p w:rsidR="00511318" w:rsidRPr="00A639F0" w:rsidRDefault="00511318" w:rsidP="00285BB9">
            <w:pPr>
              <w:pStyle w:val="20"/>
              <w:shd w:val="clear" w:color="auto" w:fill="auto"/>
              <w:rPr>
                <w:sz w:val="22"/>
                <w:szCs w:val="22"/>
              </w:rPr>
            </w:pPr>
            <w:r w:rsidRPr="00A639F0">
              <w:rPr>
                <w:rStyle w:val="2115pt"/>
                <w:sz w:val="22"/>
                <w:szCs w:val="22"/>
              </w:rPr>
              <w:t>5.1.</w:t>
            </w:r>
          </w:p>
        </w:tc>
        <w:tc>
          <w:tcPr>
            <w:tcW w:w="7369" w:type="dxa"/>
            <w:shd w:val="clear" w:color="auto" w:fill="FFFFFF"/>
          </w:tcPr>
          <w:p w:rsidR="00511318" w:rsidRPr="00A639F0" w:rsidRDefault="00511318" w:rsidP="00285BB9">
            <w:pPr>
              <w:pStyle w:val="20"/>
              <w:shd w:val="clear" w:color="auto" w:fill="auto"/>
              <w:rPr>
                <w:sz w:val="22"/>
                <w:szCs w:val="22"/>
              </w:rPr>
            </w:pPr>
            <w:r w:rsidRPr="00A639F0">
              <w:rPr>
                <w:rStyle w:val="2115pt"/>
                <w:sz w:val="22"/>
                <w:szCs w:val="22"/>
              </w:rPr>
              <w:t>(на міських маршрутах)</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67</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67</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77</w:t>
            </w:r>
          </w:p>
        </w:tc>
      </w:tr>
      <w:tr w:rsidR="00511318" w:rsidRPr="00A639F0" w:rsidTr="00285BB9">
        <w:trPr>
          <w:cantSplit/>
          <w:trHeight w:val="20"/>
        </w:trPr>
        <w:tc>
          <w:tcPr>
            <w:tcW w:w="848" w:type="dxa"/>
            <w:shd w:val="clear" w:color="auto" w:fill="FFFFFF"/>
          </w:tcPr>
          <w:p w:rsidR="00511318" w:rsidRPr="00A639F0" w:rsidRDefault="00511318" w:rsidP="00285BB9">
            <w:pPr>
              <w:pStyle w:val="20"/>
              <w:shd w:val="clear" w:color="auto" w:fill="auto"/>
              <w:rPr>
                <w:sz w:val="22"/>
                <w:szCs w:val="22"/>
              </w:rPr>
            </w:pPr>
            <w:r w:rsidRPr="00A639F0">
              <w:rPr>
                <w:rStyle w:val="2115pt"/>
                <w:sz w:val="22"/>
                <w:szCs w:val="22"/>
              </w:rPr>
              <w:t>5.1.1.</w:t>
            </w:r>
          </w:p>
        </w:tc>
        <w:tc>
          <w:tcPr>
            <w:tcW w:w="7369" w:type="dxa"/>
            <w:shd w:val="clear" w:color="auto" w:fill="FFFFFF"/>
            <w:vAlign w:val="bottom"/>
          </w:tcPr>
          <w:p w:rsidR="00511318" w:rsidRPr="00A639F0" w:rsidRDefault="00511318" w:rsidP="00285BB9">
            <w:pPr>
              <w:pStyle w:val="20"/>
              <w:shd w:val="clear" w:color="auto" w:fill="auto"/>
              <w:rPr>
                <w:sz w:val="22"/>
                <w:szCs w:val="22"/>
              </w:rPr>
            </w:pPr>
            <w:r w:rsidRPr="00A639F0">
              <w:rPr>
                <w:rStyle w:val="2115pt"/>
                <w:sz w:val="22"/>
                <w:szCs w:val="22"/>
              </w:rPr>
              <w:t>осіб з порушенням зору (встановлено зовнішні звукові інформатори номера і кінцевих зупинок маршруту та звукові системи у салоні для оголошення зупинок)</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67</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67</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77</w:t>
            </w:r>
          </w:p>
        </w:tc>
      </w:tr>
      <w:tr w:rsidR="00511318" w:rsidRPr="00A639F0" w:rsidTr="00285BB9">
        <w:trPr>
          <w:cantSplit/>
          <w:trHeight w:val="20"/>
        </w:trPr>
        <w:tc>
          <w:tcPr>
            <w:tcW w:w="848" w:type="dxa"/>
            <w:shd w:val="clear" w:color="auto" w:fill="FFFFFF"/>
          </w:tcPr>
          <w:p w:rsidR="00511318" w:rsidRPr="00A639F0" w:rsidRDefault="00511318" w:rsidP="00285BB9">
            <w:pPr>
              <w:pStyle w:val="20"/>
              <w:shd w:val="clear" w:color="auto" w:fill="auto"/>
              <w:rPr>
                <w:sz w:val="22"/>
                <w:szCs w:val="22"/>
              </w:rPr>
            </w:pPr>
            <w:r w:rsidRPr="00A639F0">
              <w:rPr>
                <w:rStyle w:val="2115pt"/>
                <w:sz w:val="22"/>
                <w:szCs w:val="22"/>
              </w:rPr>
              <w:t>5.1.2.</w:t>
            </w:r>
          </w:p>
        </w:tc>
        <w:tc>
          <w:tcPr>
            <w:tcW w:w="7369" w:type="dxa"/>
            <w:shd w:val="clear" w:color="auto" w:fill="FFFFFF"/>
            <w:vAlign w:val="bottom"/>
          </w:tcPr>
          <w:p w:rsidR="00511318" w:rsidRPr="00A639F0" w:rsidRDefault="00511318" w:rsidP="00285BB9">
            <w:pPr>
              <w:pStyle w:val="20"/>
              <w:shd w:val="clear" w:color="auto" w:fill="auto"/>
              <w:rPr>
                <w:sz w:val="22"/>
                <w:szCs w:val="22"/>
              </w:rPr>
            </w:pPr>
            <w:r w:rsidRPr="00A639F0">
              <w:rPr>
                <w:rStyle w:val="2115pt"/>
                <w:sz w:val="22"/>
                <w:szCs w:val="22"/>
              </w:rPr>
              <w:t>осіб з порушенням слуху (встановлено текстову систему у салоні для оголошення зупинок)</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30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30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40</w:t>
            </w:r>
          </w:p>
        </w:tc>
      </w:tr>
      <w:tr w:rsidR="00511318" w:rsidRPr="00A639F0" w:rsidTr="00285BB9">
        <w:trPr>
          <w:cantSplit/>
          <w:trHeight w:val="20"/>
        </w:trPr>
        <w:tc>
          <w:tcPr>
            <w:tcW w:w="848" w:type="dxa"/>
            <w:shd w:val="clear" w:color="auto" w:fill="FFFFFF"/>
            <w:vAlign w:val="bottom"/>
          </w:tcPr>
          <w:p w:rsidR="00511318" w:rsidRPr="00A639F0" w:rsidRDefault="00511318" w:rsidP="00285BB9">
            <w:pPr>
              <w:pStyle w:val="20"/>
              <w:shd w:val="clear" w:color="auto" w:fill="auto"/>
              <w:rPr>
                <w:sz w:val="22"/>
                <w:szCs w:val="22"/>
              </w:rPr>
            </w:pPr>
            <w:r w:rsidRPr="00A639F0">
              <w:rPr>
                <w:rStyle w:val="2115pt"/>
                <w:sz w:val="22"/>
                <w:szCs w:val="22"/>
              </w:rPr>
              <w:t>5.1.3.</w:t>
            </w:r>
          </w:p>
        </w:tc>
        <w:tc>
          <w:tcPr>
            <w:tcW w:w="7369" w:type="dxa"/>
            <w:shd w:val="clear" w:color="auto" w:fill="FFFFFF"/>
            <w:vAlign w:val="bottom"/>
          </w:tcPr>
          <w:p w:rsidR="00511318" w:rsidRPr="00A639F0" w:rsidRDefault="00511318" w:rsidP="00285BB9">
            <w:pPr>
              <w:pStyle w:val="20"/>
              <w:shd w:val="clear" w:color="auto" w:fill="auto"/>
              <w:rPr>
                <w:sz w:val="22"/>
                <w:szCs w:val="22"/>
              </w:rPr>
            </w:pPr>
            <w:r w:rsidRPr="00A639F0">
              <w:rPr>
                <w:rStyle w:val="2115pt"/>
                <w:sz w:val="22"/>
                <w:szCs w:val="22"/>
              </w:rPr>
              <w:t>осіб, які користуються кріслом-коляскою</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62</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62</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72</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MicrosoftSansSerif11pt"/>
                <w:rFonts w:ascii="Times New Roman" w:hAnsi="Times New Roman" w:cs="Times New Roman"/>
              </w:rPr>
              <w:t>6</w:t>
            </w:r>
            <w:r w:rsidRPr="00A639F0">
              <w:rPr>
                <w:rStyle w:val="2Impact85pt"/>
                <w:rFonts w:ascii="Times New Roman" w:hAnsi="Times New Roman" w:cs="Times New Roman"/>
                <w:sz w:val="22"/>
                <w:szCs w:val="22"/>
              </w:rPr>
              <w:t>.</w:t>
            </w:r>
          </w:p>
        </w:tc>
        <w:tc>
          <w:tcPr>
            <w:tcW w:w="7369" w:type="dxa"/>
            <w:shd w:val="clear" w:color="auto" w:fill="FFFFFF"/>
            <w:vAlign w:val="bottom"/>
          </w:tcPr>
          <w:p w:rsidR="00511318" w:rsidRPr="00A639F0" w:rsidRDefault="00511318" w:rsidP="00C95A24">
            <w:pPr>
              <w:pStyle w:val="20"/>
              <w:shd w:val="clear" w:color="auto" w:fill="auto"/>
              <w:rPr>
                <w:rStyle w:val="2115pt"/>
                <w:sz w:val="22"/>
                <w:szCs w:val="22"/>
              </w:rPr>
            </w:pPr>
            <w:r w:rsidRPr="00A639F0">
              <w:rPr>
                <w:rStyle w:val="2115pt"/>
                <w:sz w:val="22"/>
                <w:szCs w:val="22"/>
              </w:rPr>
              <w:t>Придбано автобусів, пристосованих для перевезення осіб з інвалідністю, для роботи на маршрутах загального користування, з них, пристосованих для перевезення:</w:t>
            </w:r>
          </w:p>
          <w:p w:rsidR="00285BB9" w:rsidRPr="00A639F0" w:rsidRDefault="00285BB9" w:rsidP="00C95A24">
            <w:pPr>
              <w:pStyle w:val="20"/>
              <w:shd w:val="clear" w:color="auto" w:fill="auto"/>
              <w:rPr>
                <w:sz w:val="22"/>
                <w:szCs w:val="22"/>
              </w:rPr>
            </w:pP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10</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6.1.</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осіб з порушенням зору (встановлено зовнішні звукові інформатори номера і кінцевих зупинок маршруту та звукові системи у салоні для оголошення зупинок)</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10</w:t>
            </w:r>
          </w:p>
        </w:tc>
      </w:tr>
      <w:tr w:rsidR="00511318" w:rsidRPr="00A639F0" w:rsidTr="00285BB9">
        <w:trPr>
          <w:cantSplit/>
          <w:trHeight w:val="20"/>
        </w:trPr>
        <w:tc>
          <w:tcPr>
            <w:tcW w:w="848" w:type="dxa"/>
            <w:shd w:val="clear" w:color="auto" w:fill="FFFFFF"/>
            <w:vAlign w:val="center"/>
          </w:tcPr>
          <w:p w:rsidR="00511318" w:rsidRPr="00A639F0" w:rsidRDefault="00511318" w:rsidP="00C95A24">
            <w:pPr>
              <w:pStyle w:val="20"/>
              <w:shd w:val="clear" w:color="auto" w:fill="auto"/>
              <w:rPr>
                <w:sz w:val="22"/>
                <w:szCs w:val="22"/>
              </w:rPr>
            </w:pPr>
            <w:r w:rsidRPr="00A639F0">
              <w:rPr>
                <w:rStyle w:val="2115pt"/>
                <w:sz w:val="22"/>
                <w:szCs w:val="22"/>
              </w:rPr>
              <w:t>6.2.</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осіб з порушенням слуху (встановлено текстову систему у салоні для оголошення зупинок)</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10</w:t>
            </w:r>
          </w:p>
        </w:tc>
      </w:tr>
      <w:tr w:rsidR="00511318" w:rsidRPr="00A639F0" w:rsidTr="00285BB9">
        <w:trPr>
          <w:cantSplit/>
          <w:trHeight w:val="20"/>
        </w:trPr>
        <w:tc>
          <w:tcPr>
            <w:tcW w:w="848"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6.3.</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осіб, які користуються кріслом-коляскою</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10</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6.4.</w:t>
            </w:r>
          </w:p>
        </w:tc>
        <w:tc>
          <w:tcPr>
            <w:tcW w:w="7369" w:type="dxa"/>
            <w:shd w:val="clear" w:color="auto" w:fill="FFFFFF"/>
            <w:vAlign w:val="bottom"/>
          </w:tcPr>
          <w:p w:rsidR="00511318" w:rsidRPr="00A639F0" w:rsidRDefault="00511318" w:rsidP="00C95A24">
            <w:pPr>
              <w:pStyle w:val="20"/>
              <w:shd w:val="clear" w:color="auto" w:fill="auto"/>
              <w:tabs>
                <w:tab w:val="left" w:leader="underscore" w:pos="3175"/>
                <w:tab w:val="left" w:leader="underscore" w:pos="7535"/>
              </w:tabs>
              <w:rPr>
                <w:sz w:val="22"/>
                <w:szCs w:val="22"/>
              </w:rPr>
            </w:pPr>
            <w:r w:rsidRPr="00A639F0">
              <w:rPr>
                <w:rStyle w:val="2115pt"/>
                <w:sz w:val="22"/>
                <w:szCs w:val="22"/>
              </w:rPr>
              <w:t xml:space="preserve">Витрачено кошти на придбання автобусів, пристосованих для перевезення осіб з інвалідністю, для роботи на маршрутах загального користування </w:t>
            </w:r>
            <w:r w:rsidR="00AC496D">
              <w:rPr>
                <w:rStyle w:val="2115pt"/>
                <w:sz w:val="22"/>
                <w:szCs w:val="22"/>
              </w:rPr>
              <w:t xml:space="preserve">  </w:t>
            </w:r>
            <w:r w:rsidRPr="00A639F0">
              <w:rPr>
                <w:rStyle w:val="2115pt"/>
                <w:sz w:val="22"/>
                <w:szCs w:val="22"/>
              </w:rPr>
              <w:t>(тис. грн)</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89753,2</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7.</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Кількість маршрутних таксі, які працюють на маршрутах загального користування, з них:</w:t>
            </w:r>
          </w:p>
        </w:tc>
        <w:tc>
          <w:tcPr>
            <w:tcW w:w="2268" w:type="dxa"/>
            <w:shd w:val="clear" w:color="auto" w:fill="FFFFFF"/>
            <w:vAlign w:val="center"/>
          </w:tcPr>
          <w:p w:rsidR="00511318" w:rsidRPr="00A639F0" w:rsidRDefault="00285BB9" w:rsidP="00285BB9">
            <w:pPr>
              <w:spacing w:after="0"/>
              <w:jc w:val="center"/>
              <w:rPr>
                <w:rFonts w:ascii="Times New Roman" w:hAnsi="Times New Roman"/>
              </w:rPr>
            </w:pPr>
            <w:r w:rsidRPr="00A639F0">
              <w:rPr>
                <w:rFonts w:ascii="Times New Roman" w:hAnsi="Times New Roman"/>
              </w:rPr>
              <w:t>242</w:t>
            </w:r>
          </w:p>
        </w:tc>
        <w:tc>
          <w:tcPr>
            <w:tcW w:w="1987" w:type="dxa"/>
            <w:shd w:val="clear" w:color="auto" w:fill="FFFFFF"/>
            <w:vAlign w:val="center"/>
          </w:tcPr>
          <w:p w:rsidR="00511318" w:rsidRPr="00A639F0" w:rsidRDefault="00285BB9" w:rsidP="00285BB9">
            <w:pPr>
              <w:spacing w:after="0"/>
              <w:jc w:val="center"/>
              <w:rPr>
                <w:rFonts w:ascii="Times New Roman" w:hAnsi="Times New Roman"/>
                <w:lang w:val="uk-UA"/>
              </w:rPr>
            </w:pPr>
            <w:r w:rsidRPr="00A639F0">
              <w:rPr>
                <w:rFonts w:ascii="Times New Roman" w:hAnsi="Times New Roman"/>
                <w:lang w:val="uk-UA"/>
              </w:rPr>
              <w:t>236</w:t>
            </w:r>
          </w:p>
        </w:tc>
        <w:tc>
          <w:tcPr>
            <w:tcW w:w="2154" w:type="dxa"/>
            <w:shd w:val="clear" w:color="auto" w:fill="FFFFFF"/>
            <w:vAlign w:val="center"/>
          </w:tcPr>
          <w:p w:rsidR="00511318" w:rsidRPr="00A639F0" w:rsidRDefault="00285BB9" w:rsidP="00285BB9">
            <w:pPr>
              <w:spacing w:after="0"/>
              <w:jc w:val="center"/>
              <w:rPr>
                <w:rFonts w:ascii="Times New Roman" w:hAnsi="Times New Roman"/>
              </w:rPr>
            </w:pPr>
            <w:r w:rsidRPr="00A639F0">
              <w:rPr>
                <w:rFonts w:ascii="Times New Roman" w:hAnsi="Times New Roman"/>
              </w:rPr>
              <w:t>227</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7.1.</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пристосованих для перевезення осіб з інвалідністю, з них пристосованих для перевезення:</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7.2.</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осіб з порушенням зору (встановлено зовнішні звукові інформатори номера і кінцевих зупинок маршруту та звукові системи у салоні для оголошення зупинок)</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7.3.</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осіб з порушенням слуху (встановлено текстову систему у салоні для оголошення зупинок)</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r>
      <w:tr w:rsidR="00511318" w:rsidRPr="00A639F0" w:rsidTr="00285BB9">
        <w:trPr>
          <w:cantSplit/>
          <w:trHeight w:val="20"/>
        </w:trPr>
        <w:tc>
          <w:tcPr>
            <w:tcW w:w="848"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7.4.</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осіб, які користуються кріслом-коляскою</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r>
      <w:tr w:rsidR="00511318" w:rsidRPr="00A639F0" w:rsidTr="00285BB9">
        <w:trPr>
          <w:cantSplit/>
          <w:trHeight w:val="20"/>
        </w:trPr>
        <w:tc>
          <w:tcPr>
            <w:tcW w:w="848"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8.</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Кількість перевезених осіб з інвалідністю, з них:</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p>
        </w:tc>
      </w:tr>
      <w:tr w:rsidR="00511318" w:rsidRPr="00A639F0" w:rsidTr="00285BB9">
        <w:trPr>
          <w:cantSplit/>
          <w:trHeight w:val="20"/>
        </w:trPr>
        <w:tc>
          <w:tcPr>
            <w:tcW w:w="848"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lastRenderedPageBreak/>
              <w:t>8.1.</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які користуються кріслом-коляскою</w:t>
            </w:r>
          </w:p>
        </w:tc>
        <w:tc>
          <w:tcPr>
            <w:tcW w:w="2268" w:type="dxa"/>
            <w:shd w:val="clear" w:color="auto" w:fill="FFFFFF"/>
            <w:vAlign w:val="center"/>
          </w:tcPr>
          <w:p w:rsidR="00285BB9" w:rsidRPr="00A639F0" w:rsidRDefault="00285BB9" w:rsidP="0097177A">
            <w:pPr>
              <w:spacing w:after="0" w:line="240" w:lineRule="auto"/>
              <w:jc w:val="center"/>
              <w:rPr>
                <w:rFonts w:ascii="Times New Roman" w:hAnsi="Times New Roman"/>
              </w:rPr>
            </w:pPr>
            <w:r w:rsidRPr="00A639F0">
              <w:rPr>
                <w:rFonts w:ascii="Times New Roman" w:hAnsi="Times New Roman"/>
              </w:rPr>
              <w:t xml:space="preserve">Статистика </w:t>
            </w:r>
          </w:p>
          <w:p w:rsidR="00511318" w:rsidRPr="00A639F0" w:rsidRDefault="00285BB9" w:rsidP="0097177A">
            <w:pPr>
              <w:spacing w:after="0" w:line="240" w:lineRule="auto"/>
              <w:jc w:val="center"/>
              <w:rPr>
                <w:rFonts w:ascii="Times New Roman" w:hAnsi="Times New Roman"/>
              </w:rPr>
            </w:pPr>
            <w:r w:rsidRPr="00A639F0">
              <w:rPr>
                <w:rFonts w:ascii="Times New Roman" w:hAnsi="Times New Roman"/>
              </w:rPr>
              <w:t xml:space="preserve">не </w:t>
            </w:r>
            <w:proofErr w:type="spellStart"/>
            <w:r w:rsidRPr="00A639F0">
              <w:rPr>
                <w:rFonts w:ascii="Times New Roman" w:hAnsi="Times New Roman"/>
              </w:rPr>
              <w:t>ведеться</w:t>
            </w:r>
            <w:proofErr w:type="spellEnd"/>
          </w:p>
        </w:tc>
        <w:tc>
          <w:tcPr>
            <w:tcW w:w="1987" w:type="dxa"/>
            <w:shd w:val="clear" w:color="auto" w:fill="FFFFFF"/>
            <w:vAlign w:val="center"/>
          </w:tcPr>
          <w:p w:rsidR="00285BB9" w:rsidRPr="00A639F0" w:rsidRDefault="00285BB9" w:rsidP="0097177A">
            <w:pPr>
              <w:spacing w:after="0" w:line="240" w:lineRule="auto"/>
              <w:jc w:val="center"/>
              <w:rPr>
                <w:rFonts w:ascii="Times New Roman" w:hAnsi="Times New Roman"/>
              </w:rPr>
            </w:pPr>
            <w:r w:rsidRPr="00A639F0">
              <w:rPr>
                <w:rFonts w:ascii="Times New Roman" w:hAnsi="Times New Roman"/>
              </w:rPr>
              <w:t xml:space="preserve">Статистика </w:t>
            </w:r>
          </w:p>
          <w:p w:rsidR="00511318" w:rsidRPr="00A639F0" w:rsidRDefault="00285BB9" w:rsidP="0097177A">
            <w:pPr>
              <w:spacing w:after="0" w:line="240" w:lineRule="auto"/>
              <w:jc w:val="center"/>
              <w:rPr>
                <w:rFonts w:ascii="Times New Roman" w:hAnsi="Times New Roman"/>
              </w:rPr>
            </w:pPr>
            <w:r w:rsidRPr="00A639F0">
              <w:rPr>
                <w:rFonts w:ascii="Times New Roman" w:hAnsi="Times New Roman"/>
              </w:rPr>
              <w:t xml:space="preserve">не </w:t>
            </w:r>
            <w:proofErr w:type="spellStart"/>
            <w:r w:rsidRPr="00A639F0">
              <w:rPr>
                <w:rFonts w:ascii="Times New Roman" w:hAnsi="Times New Roman"/>
              </w:rPr>
              <w:t>ведеться</w:t>
            </w:r>
            <w:proofErr w:type="spellEnd"/>
          </w:p>
        </w:tc>
        <w:tc>
          <w:tcPr>
            <w:tcW w:w="2154" w:type="dxa"/>
            <w:shd w:val="clear" w:color="auto" w:fill="FFFFFF"/>
            <w:vAlign w:val="center"/>
          </w:tcPr>
          <w:p w:rsidR="00285BB9" w:rsidRPr="00A639F0" w:rsidRDefault="00285BB9" w:rsidP="0097177A">
            <w:pPr>
              <w:spacing w:after="0" w:line="240" w:lineRule="auto"/>
              <w:jc w:val="center"/>
              <w:rPr>
                <w:rFonts w:ascii="Times New Roman" w:hAnsi="Times New Roman"/>
              </w:rPr>
            </w:pPr>
            <w:r w:rsidRPr="00A639F0">
              <w:rPr>
                <w:rFonts w:ascii="Times New Roman" w:hAnsi="Times New Roman"/>
              </w:rPr>
              <w:t xml:space="preserve">Статистика </w:t>
            </w:r>
          </w:p>
          <w:p w:rsidR="00511318" w:rsidRPr="00A639F0" w:rsidRDefault="00285BB9" w:rsidP="0097177A">
            <w:pPr>
              <w:spacing w:after="0" w:line="240" w:lineRule="auto"/>
              <w:jc w:val="center"/>
              <w:rPr>
                <w:rFonts w:ascii="Times New Roman" w:hAnsi="Times New Roman"/>
              </w:rPr>
            </w:pPr>
            <w:r w:rsidRPr="00A639F0">
              <w:rPr>
                <w:rFonts w:ascii="Times New Roman" w:hAnsi="Times New Roman"/>
              </w:rPr>
              <w:t xml:space="preserve">не </w:t>
            </w:r>
            <w:proofErr w:type="spellStart"/>
            <w:r w:rsidRPr="00A639F0">
              <w:rPr>
                <w:rFonts w:ascii="Times New Roman" w:hAnsi="Times New Roman"/>
              </w:rPr>
              <w:t>ведеться</w:t>
            </w:r>
            <w:proofErr w:type="spellEnd"/>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8.2.</w:t>
            </w:r>
          </w:p>
        </w:tc>
        <w:tc>
          <w:tcPr>
            <w:tcW w:w="7369" w:type="dxa"/>
            <w:shd w:val="clear" w:color="auto" w:fill="FFFFFF"/>
            <w:vAlign w:val="bottom"/>
          </w:tcPr>
          <w:p w:rsidR="00511318" w:rsidRPr="00A639F0" w:rsidRDefault="00511318" w:rsidP="00C95A24">
            <w:pPr>
              <w:pStyle w:val="20"/>
              <w:shd w:val="clear" w:color="auto" w:fill="auto"/>
              <w:rPr>
                <w:rStyle w:val="2115pt"/>
                <w:sz w:val="22"/>
                <w:szCs w:val="22"/>
              </w:rPr>
            </w:pPr>
            <w:r w:rsidRPr="00A639F0">
              <w:rPr>
                <w:rStyle w:val="2115pt"/>
                <w:sz w:val="22"/>
                <w:szCs w:val="22"/>
              </w:rPr>
              <w:t>Отримано компенсації з державного та місцевих бюджетів за перевезення осіб з інвалідністю (тис. грн)</w:t>
            </w:r>
            <w:r w:rsidR="00285BB9" w:rsidRPr="00A639F0">
              <w:rPr>
                <w:rStyle w:val="2115pt"/>
                <w:sz w:val="22"/>
                <w:szCs w:val="22"/>
              </w:rPr>
              <w:t>.</w:t>
            </w:r>
          </w:p>
          <w:p w:rsidR="00285BB9" w:rsidRPr="00A639F0" w:rsidRDefault="00285BB9" w:rsidP="00C95A24">
            <w:pPr>
              <w:pStyle w:val="20"/>
              <w:shd w:val="clear" w:color="auto" w:fill="auto"/>
              <w:rPr>
                <w:rStyle w:val="2115pt"/>
                <w:sz w:val="22"/>
                <w:szCs w:val="22"/>
              </w:rPr>
            </w:pPr>
          </w:p>
          <w:p w:rsidR="00285BB9" w:rsidRPr="00A639F0" w:rsidRDefault="00285BB9" w:rsidP="00C95A24">
            <w:pPr>
              <w:pStyle w:val="20"/>
              <w:shd w:val="clear" w:color="auto" w:fill="auto"/>
              <w:rPr>
                <w:sz w:val="22"/>
                <w:szCs w:val="22"/>
              </w:rPr>
            </w:pPr>
          </w:p>
        </w:tc>
        <w:tc>
          <w:tcPr>
            <w:tcW w:w="2268" w:type="dxa"/>
            <w:shd w:val="clear" w:color="auto" w:fill="FFFFFF"/>
            <w:vAlign w:val="center"/>
          </w:tcPr>
          <w:p w:rsidR="00511318" w:rsidRPr="00A639F0" w:rsidRDefault="00285BB9" w:rsidP="00285BB9">
            <w:pPr>
              <w:spacing w:after="0"/>
              <w:jc w:val="center"/>
              <w:rPr>
                <w:rFonts w:ascii="Times New Roman" w:hAnsi="Times New Roman"/>
                <w:lang w:val="uk-UA"/>
              </w:rPr>
            </w:pPr>
            <w:r w:rsidRPr="00A639F0">
              <w:rPr>
                <w:rFonts w:ascii="Times New Roman" w:hAnsi="Times New Roman"/>
                <w:lang w:val="uk-UA"/>
              </w:rPr>
              <w:t>–</w:t>
            </w:r>
          </w:p>
        </w:tc>
        <w:tc>
          <w:tcPr>
            <w:tcW w:w="1987" w:type="dxa"/>
            <w:shd w:val="clear" w:color="auto" w:fill="FFFFFF"/>
            <w:vAlign w:val="center"/>
          </w:tcPr>
          <w:p w:rsidR="00511318" w:rsidRPr="00A639F0" w:rsidRDefault="00285BB9" w:rsidP="00285BB9">
            <w:pPr>
              <w:spacing w:after="0"/>
              <w:jc w:val="center"/>
              <w:rPr>
                <w:rFonts w:ascii="Times New Roman" w:hAnsi="Times New Roman"/>
                <w:lang w:val="uk-UA"/>
              </w:rPr>
            </w:pPr>
            <w:r w:rsidRPr="00A639F0">
              <w:rPr>
                <w:rFonts w:ascii="Times New Roman" w:hAnsi="Times New Roman"/>
                <w:lang w:val="uk-UA"/>
              </w:rPr>
              <w:t>–</w:t>
            </w:r>
          </w:p>
        </w:tc>
        <w:tc>
          <w:tcPr>
            <w:tcW w:w="2154" w:type="dxa"/>
            <w:shd w:val="clear" w:color="auto" w:fill="FFFFFF"/>
            <w:vAlign w:val="center"/>
          </w:tcPr>
          <w:p w:rsidR="00511318" w:rsidRPr="00A639F0" w:rsidRDefault="00285BB9" w:rsidP="00285BB9">
            <w:pPr>
              <w:spacing w:after="0"/>
              <w:jc w:val="center"/>
              <w:rPr>
                <w:rFonts w:ascii="Times New Roman" w:hAnsi="Times New Roman"/>
                <w:lang w:val="uk-UA"/>
              </w:rPr>
            </w:pPr>
            <w:r w:rsidRPr="00A639F0">
              <w:rPr>
                <w:rFonts w:ascii="Times New Roman" w:hAnsi="Times New Roman"/>
                <w:lang w:val="uk-UA"/>
              </w:rPr>
              <w:t>–</w:t>
            </w:r>
          </w:p>
        </w:tc>
      </w:tr>
      <w:tr w:rsidR="00511318" w:rsidRPr="00A639F0" w:rsidTr="00C95A24">
        <w:trPr>
          <w:cantSplit/>
          <w:trHeight w:val="20"/>
        </w:trPr>
        <w:tc>
          <w:tcPr>
            <w:tcW w:w="14626" w:type="dxa"/>
            <w:gridSpan w:val="5"/>
            <w:shd w:val="clear" w:color="auto" w:fill="FFFFFF"/>
          </w:tcPr>
          <w:p w:rsidR="00511318" w:rsidRPr="00A639F0" w:rsidRDefault="00511318" w:rsidP="00C95A24">
            <w:pPr>
              <w:jc w:val="center"/>
              <w:rPr>
                <w:rFonts w:ascii="Times New Roman" w:hAnsi="Times New Roman"/>
              </w:rPr>
            </w:pPr>
            <w:r w:rsidRPr="00A639F0">
              <w:rPr>
                <w:rStyle w:val="2115pt"/>
                <w:rFonts w:eastAsia="Tahoma"/>
                <w:b/>
                <w:sz w:val="22"/>
                <w:szCs w:val="22"/>
              </w:rPr>
              <w:t>3. Електричний транспорт</w:t>
            </w:r>
          </w:p>
        </w:tc>
      </w:tr>
      <w:tr w:rsidR="00511318" w:rsidRPr="00A639F0" w:rsidTr="00C95A24">
        <w:trPr>
          <w:cantSplit/>
          <w:trHeight w:val="20"/>
        </w:trPr>
        <w:tc>
          <w:tcPr>
            <w:tcW w:w="14626" w:type="dxa"/>
            <w:gridSpan w:val="5"/>
            <w:shd w:val="clear" w:color="auto" w:fill="FFFFFF"/>
          </w:tcPr>
          <w:p w:rsidR="00511318" w:rsidRPr="00A639F0" w:rsidRDefault="00511318" w:rsidP="00C95A24">
            <w:pPr>
              <w:jc w:val="center"/>
              <w:rPr>
                <w:rFonts w:ascii="Times New Roman" w:hAnsi="Times New Roman"/>
              </w:rPr>
            </w:pPr>
            <w:r w:rsidRPr="00A639F0">
              <w:rPr>
                <w:rStyle w:val="2115pt"/>
                <w:rFonts w:eastAsia="Tahoma"/>
                <w:b/>
                <w:sz w:val="22"/>
                <w:szCs w:val="22"/>
              </w:rPr>
              <w:t>3.1 ТРОЛЕЙБУС</w:t>
            </w:r>
          </w:p>
        </w:tc>
      </w:tr>
      <w:tr w:rsidR="00511318" w:rsidRPr="00A639F0" w:rsidTr="00285BB9">
        <w:trPr>
          <w:cantSplit/>
          <w:trHeight w:val="20"/>
        </w:trPr>
        <w:tc>
          <w:tcPr>
            <w:tcW w:w="848" w:type="dxa"/>
            <w:shd w:val="clear" w:color="auto" w:fill="FFFFFF"/>
            <w:vAlign w:val="bottom"/>
          </w:tcPr>
          <w:p w:rsidR="00511318" w:rsidRPr="00A639F0" w:rsidRDefault="00511318" w:rsidP="00C95A24">
            <w:pPr>
              <w:pStyle w:val="20"/>
              <w:shd w:val="clear" w:color="auto" w:fill="auto"/>
              <w:rPr>
                <w:sz w:val="22"/>
                <w:szCs w:val="22"/>
              </w:rPr>
            </w:pPr>
            <w:r w:rsidRPr="00A639F0">
              <w:rPr>
                <w:rStyle w:val="2MicrosoftSansSerif11pt"/>
                <w:rFonts w:ascii="Times New Roman" w:hAnsi="Times New Roman" w:cs="Times New Roman"/>
              </w:rPr>
              <w:t>1</w:t>
            </w:r>
            <w:r w:rsidRPr="00A639F0">
              <w:rPr>
                <w:rStyle w:val="2Impact85pt"/>
                <w:rFonts w:ascii="Times New Roman" w:hAnsi="Times New Roman" w:cs="Times New Roman"/>
                <w:sz w:val="22"/>
                <w:szCs w:val="22"/>
              </w:rPr>
              <w:t>.</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Загальна кількість тролейбусних маршрутів, з них:</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16</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17</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18</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1.2.</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кількість тролейбусних маршрутів, на яких використовуються тролейбуси, пристосовані для перевезення осіб з інвалідністю</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16</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17</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18</w:t>
            </w:r>
          </w:p>
        </w:tc>
      </w:tr>
      <w:tr w:rsidR="00511318" w:rsidRPr="00A639F0" w:rsidTr="00285BB9">
        <w:trPr>
          <w:cantSplit/>
          <w:trHeight w:val="20"/>
        </w:trPr>
        <w:tc>
          <w:tcPr>
            <w:tcW w:w="848"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2.</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Кількість тролейбусів для перевезення пасажирів</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164</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166</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174</w:t>
            </w:r>
          </w:p>
        </w:tc>
      </w:tr>
      <w:tr w:rsidR="00511318" w:rsidRPr="00A639F0" w:rsidTr="00285BB9">
        <w:trPr>
          <w:cantSplit/>
          <w:trHeight w:val="20"/>
        </w:trPr>
        <w:tc>
          <w:tcPr>
            <w:tcW w:w="848"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3.</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Придбано тролейбусів для перевезення пасажирів</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4</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2</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8</w:t>
            </w:r>
          </w:p>
        </w:tc>
      </w:tr>
      <w:tr w:rsidR="008C2625" w:rsidRPr="00A639F0" w:rsidTr="008C2625">
        <w:trPr>
          <w:cantSplit/>
          <w:trHeight w:val="20"/>
        </w:trPr>
        <w:tc>
          <w:tcPr>
            <w:tcW w:w="848" w:type="dxa"/>
            <w:shd w:val="clear" w:color="auto" w:fill="FFFFFF"/>
          </w:tcPr>
          <w:p w:rsidR="008C2625" w:rsidRPr="00A639F0" w:rsidRDefault="008C2625" w:rsidP="00C95A24">
            <w:pPr>
              <w:pStyle w:val="20"/>
              <w:shd w:val="clear" w:color="auto" w:fill="auto"/>
              <w:rPr>
                <w:rStyle w:val="2115pt"/>
                <w:sz w:val="22"/>
                <w:szCs w:val="22"/>
              </w:rPr>
            </w:pPr>
            <w:r w:rsidRPr="00A639F0">
              <w:rPr>
                <w:rStyle w:val="2115pt"/>
                <w:sz w:val="22"/>
                <w:szCs w:val="22"/>
              </w:rPr>
              <w:t>3.1.</w:t>
            </w:r>
          </w:p>
        </w:tc>
        <w:tc>
          <w:tcPr>
            <w:tcW w:w="7369" w:type="dxa"/>
            <w:shd w:val="clear" w:color="auto" w:fill="FFFFFF"/>
            <w:vAlign w:val="bottom"/>
          </w:tcPr>
          <w:p w:rsidR="008C2625" w:rsidRPr="00A639F0" w:rsidRDefault="008C2625" w:rsidP="00C95A24">
            <w:pPr>
              <w:pStyle w:val="20"/>
              <w:shd w:val="clear" w:color="auto" w:fill="auto"/>
              <w:rPr>
                <w:rStyle w:val="2115pt"/>
                <w:sz w:val="22"/>
                <w:szCs w:val="22"/>
              </w:rPr>
            </w:pPr>
            <w:r w:rsidRPr="00A639F0">
              <w:rPr>
                <w:rStyle w:val="2115pt"/>
                <w:sz w:val="22"/>
                <w:szCs w:val="22"/>
              </w:rPr>
              <w:t>Витрачено кошти на придбання тролейбусів для перевезення пасажирів (тис. грн)</w:t>
            </w:r>
          </w:p>
        </w:tc>
        <w:tc>
          <w:tcPr>
            <w:tcW w:w="2268" w:type="dxa"/>
            <w:shd w:val="clear" w:color="auto" w:fill="FFFFFF"/>
            <w:vAlign w:val="center"/>
          </w:tcPr>
          <w:p w:rsidR="008C2625" w:rsidRPr="00A639F0" w:rsidRDefault="008C2625" w:rsidP="00285BB9">
            <w:pPr>
              <w:spacing w:after="0"/>
              <w:jc w:val="center"/>
              <w:rPr>
                <w:rFonts w:ascii="Times New Roman" w:hAnsi="Times New Roman"/>
              </w:rPr>
            </w:pPr>
            <w:r w:rsidRPr="00A639F0">
              <w:rPr>
                <w:rFonts w:ascii="Times New Roman" w:hAnsi="Times New Roman"/>
                <w:lang w:val="uk-UA"/>
              </w:rPr>
              <w:t>20 000,0</w:t>
            </w:r>
          </w:p>
        </w:tc>
        <w:tc>
          <w:tcPr>
            <w:tcW w:w="1987" w:type="dxa"/>
            <w:shd w:val="clear" w:color="auto" w:fill="FFFFFF"/>
            <w:vAlign w:val="center"/>
          </w:tcPr>
          <w:p w:rsidR="008C2625" w:rsidRPr="00A639F0" w:rsidRDefault="008C2625" w:rsidP="00285BB9">
            <w:pPr>
              <w:spacing w:after="0"/>
              <w:jc w:val="center"/>
              <w:rPr>
                <w:rFonts w:ascii="Times New Roman" w:hAnsi="Times New Roman"/>
              </w:rPr>
            </w:pPr>
            <w:r w:rsidRPr="00A639F0">
              <w:rPr>
                <w:rFonts w:ascii="Times New Roman" w:hAnsi="Times New Roman"/>
                <w:lang w:val="uk-UA"/>
              </w:rPr>
              <w:t>11 000,0</w:t>
            </w:r>
          </w:p>
        </w:tc>
        <w:tc>
          <w:tcPr>
            <w:tcW w:w="2154" w:type="dxa"/>
            <w:shd w:val="clear" w:color="auto" w:fill="FFFFFF"/>
            <w:vAlign w:val="center"/>
          </w:tcPr>
          <w:p w:rsidR="008C2625" w:rsidRPr="00A639F0" w:rsidRDefault="008C2625" w:rsidP="00285BB9">
            <w:pPr>
              <w:spacing w:after="0"/>
              <w:jc w:val="center"/>
              <w:rPr>
                <w:rFonts w:ascii="Times New Roman" w:hAnsi="Times New Roman"/>
              </w:rPr>
            </w:pPr>
            <w:r w:rsidRPr="00A639F0">
              <w:rPr>
                <w:rFonts w:ascii="Times New Roman" w:hAnsi="Times New Roman"/>
                <w:lang w:val="uk-UA"/>
              </w:rPr>
              <w:t>63 500,0</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3.2.</w:t>
            </w:r>
          </w:p>
        </w:tc>
        <w:tc>
          <w:tcPr>
            <w:tcW w:w="7369"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Вказати підприємство-виробника та модель придбаних тролейбусів</w:t>
            </w:r>
          </w:p>
        </w:tc>
        <w:tc>
          <w:tcPr>
            <w:tcW w:w="2268" w:type="dxa"/>
            <w:shd w:val="clear" w:color="auto" w:fill="FFFFFF"/>
            <w:vAlign w:val="center"/>
          </w:tcPr>
          <w:p w:rsidR="00511318" w:rsidRPr="00A639F0" w:rsidRDefault="00511318" w:rsidP="007B553E">
            <w:pPr>
              <w:spacing w:after="0" w:line="240" w:lineRule="auto"/>
              <w:jc w:val="center"/>
              <w:rPr>
                <w:rFonts w:ascii="Times New Roman" w:hAnsi="Times New Roman"/>
              </w:rPr>
            </w:pPr>
            <w:r w:rsidRPr="00A639F0">
              <w:rPr>
                <w:rFonts w:ascii="Times New Roman" w:hAnsi="Times New Roman"/>
              </w:rPr>
              <w:t>ТОВ «</w:t>
            </w:r>
            <w:proofErr w:type="spellStart"/>
            <w:r w:rsidRPr="00A639F0">
              <w:rPr>
                <w:rFonts w:ascii="Times New Roman" w:hAnsi="Times New Roman"/>
              </w:rPr>
              <w:t>Політехносервіс</w:t>
            </w:r>
            <w:proofErr w:type="spellEnd"/>
            <w:r w:rsidRPr="00A639F0">
              <w:rPr>
                <w:rFonts w:ascii="Times New Roman" w:hAnsi="Times New Roman"/>
              </w:rPr>
              <w:t>»</w:t>
            </w:r>
          </w:p>
          <w:p w:rsidR="00511318" w:rsidRPr="00A639F0" w:rsidRDefault="00511318" w:rsidP="007B553E">
            <w:pPr>
              <w:spacing w:after="0" w:line="240" w:lineRule="auto"/>
              <w:jc w:val="center"/>
              <w:rPr>
                <w:rFonts w:ascii="Times New Roman" w:hAnsi="Times New Roman"/>
              </w:rPr>
            </w:pPr>
            <w:r w:rsidRPr="00A639F0">
              <w:rPr>
                <w:rFonts w:ascii="Times New Roman" w:hAnsi="Times New Roman"/>
              </w:rPr>
              <w:t>ПТС-12</w:t>
            </w:r>
          </w:p>
        </w:tc>
        <w:tc>
          <w:tcPr>
            <w:tcW w:w="1987" w:type="dxa"/>
            <w:shd w:val="clear" w:color="auto" w:fill="FFFFFF"/>
            <w:vAlign w:val="center"/>
          </w:tcPr>
          <w:p w:rsidR="00511318" w:rsidRPr="00A639F0" w:rsidRDefault="00511318" w:rsidP="007B553E">
            <w:pPr>
              <w:spacing w:after="0" w:line="240" w:lineRule="auto"/>
              <w:jc w:val="center"/>
              <w:rPr>
                <w:rFonts w:ascii="Times New Roman" w:hAnsi="Times New Roman"/>
              </w:rPr>
            </w:pPr>
            <w:r w:rsidRPr="00A639F0">
              <w:rPr>
                <w:rFonts w:ascii="Times New Roman" w:hAnsi="Times New Roman"/>
              </w:rPr>
              <w:t>ТОВ «</w:t>
            </w:r>
            <w:proofErr w:type="spellStart"/>
            <w:r w:rsidRPr="00A639F0">
              <w:rPr>
                <w:rFonts w:ascii="Times New Roman" w:hAnsi="Times New Roman"/>
              </w:rPr>
              <w:t>Політехносервіс</w:t>
            </w:r>
            <w:proofErr w:type="spellEnd"/>
            <w:r w:rsidRPr="00A639F0">
              <w:rPr>
                <w:rFonts w:ascii="Times New Roman" w:hAnsi="Times New Roman"/>
              </w:rPr>
              <w:t>»</w:t>
            </w:r>
          </w:p>
          <w:p w:rsidR="00511318" w:rsidRPr="00A639F0" w:rsidRDefault="00511318" w:rsidP="007B553E">
            <w:pPr>
              <w:spacing w:after="0" w:line="240" w:lineRule="auto"/>
              <w:jc w:val="center"/>
              <w:rPr>
                <w:rFonts w:ascii="Times New Roman" w:hAnsi="Times New Roman"/>
              </w:rPr>
            </w:pPr>
            <w:r w:rsidRPr="00A639F0">
              <w:rPr>
                <w:rFonts w:ascii="Times New Roman" w:hAnsi="Times New Roman"/>
              </w:rPr>
              <w:t>ПТС-12</w:t>
            </w:r>
          </w:p>
        </w:tc>
        <w:tc>
          <w:tcPr>
            <w:tcW w:w="2154" w:type="dxa"/>
            <w:shd w:val="clear" w:color="auto" w:fill="FFFFFF"/>
            <w:vAlign w:val="center"/>
          </w:tcPr>
          <w:p w:rsidR="00511318" w:rsidRPr="00A639F0" w:rsidRDefault="00511318" w:rsidP="007B553E">
            <w:pPr>
              <w:spacing w:after="0" w:line="240" w:lineRule="auto"/>
              <w:jc w:val="center"/>
              <w:rPr>
                <w:rFonts w:ascii="Times New Roman" w:hAnsi="Times New Roman"/>
              </w:rPr>
            </w:pPr>
            <w:r w:rsidRPr="00A639F0">
              <w:rPr>
                <w:rFonts w:ascii="Times New Roman" w:hAnsi="Times New Roman"/>
              </w:rPr>
              <w:t>ТОВ «</w:t>
            </w:r>
            <w:proofErr w:type="spellStart"/>
            <w:r w:rsidRPr="00A639F0">
              <w:rPr>
                <w:rFonts w:ascii="Times New Roman" w:hAnsi="Times New Roman"/>
              </w:rPr>
              <w:t>Політехносервіс</w:t>
            </w:r>
            <w:proofErr w:type="spellEnd"/>
            <w:r w:rsidRPr="00A639F0">
              <w:rPr>
                <w:rFonts w:ascii="Times New Roman" w:hAnsi="Times New Roman"/>
              </w:rPr>
              <w:t>»</w:t>
            </w:r>
          </w:p>
          <w:p w:rsidR="00511318" w:rsidRPr="00A639F0" w:rsidRDefault="00511318" w:rsidP="007B553E">
            <w:pPr>
              <w:spacing w:after="0" w:line="240" w:lineRule="auto"/>
              <w:jc w:val="center"/>
              <w:rPr>
                <w:rFonts w:ascii="Times New Roman" w:hAnsi="Times New Roman"/>
              </w:rPr>
            </w:pPr>
            <w:r w:rsidRPr="00A639F0">
              <w:rPr>
                <w:rFonts w:ascii="Times New Roman" w:hAnsi="Times New Roman"/>
              </w:rPr>
              <w:t>ПТС-12</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4.</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Кількість тролейбусів, пристосованих для перевезення пасажирів з інвалідністю, з них, пристосованих для перевезення:</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146</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150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158</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4.1.</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осіб з порушенням зору (встановлено зовнішні звукові інформатори номера і кінцевих зупинок маршруту та звукові системи у салоні для оголошення зупинок)</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146</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150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158</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4.2.</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осіб з порушенням слуху (встановлено текстову систему у салоні для оголошення зупинок)</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146</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150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158</w:t>
            </w:r>
          </w:p>
        </w:tc>
      </w:tr>
      <w:tr w:rsidR="00511318" w:rsidRPr="00A639F0" w:rsidTr="00285BB9">
        <w:trPr>
          <w:cantSplit/>
          <w:trHeight w:val="20"/>
        </w:trPr>
        <w:tc>
          <w:tcPr>
            <w:tcW w:w="848"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4.3.</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осіб, які користуються кріслом-коляскою</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47</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51</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59</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5.</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Придбано тролейбусів, пристосованих для перевезення пасажирів з інвалідністю, з них, пристосованих для перевезення:</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4</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2</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8</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5.1.</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осіб з порушенням зору (встановлено зовнішні звукові інформатори номера і кінцевих зупинок маршруту та звукові системи у салоні для оголошення зупинок)</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4</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2</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8</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5.2.</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осіб з порушенням слуху (встановлено текстову систему у салоні для оголошення зупинок)</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4</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2</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8</w:t>
            </w:r>
          </w:p>
        </w:tc>
      </w:tr>
      <w:tr w:rsidR="00511318" w:rsidRPr="00A639F0" w:rsidTr="00285BB9">
        <w:trPr>
          <w:cantSplit/>
          <w:trHeight w:val="20"/>
        </w:trPr>
        <w:tc>
          <w:tcPr>
            <w:tcW w:w="848"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lastRenderedPageBreak/>
              <w:t>5.3.</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осіб, які користуються кріслом-коляскою</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4</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2</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8</w:t>
            </w:r>
          </w:p>
        </w:tc>
      </w:tr>
      <w:tr w:rsidR="00B9520C" w:rsidRPr="00A639F0" w:rsidTr="00B9520C">
        <w:trPr>
          <w:cantSplit/>
          <w:trHeight w:val="20"/>
        </w:trPr>
        <w:tc>
          <w:tcPr>
            <w:tcW w:w="848" w:type="dxa"/>
            <w:shd w:val="clear" w:color="auto" w:fill="FFFFFF"/>
          </w:tcPr>
          <w:p w:rsidR="00B9520C" w:rsidRPr="00A639F0" w:rsidRDefault="00B9520C" w:rsidP="00C95A24">
            <w:pPr>
              <w:pStyle w:val="20"/>
              <w:shd w:val="clear" w:color="auto" w:fill="auto"/>
              <w:rPr>
                <w:rStyle w:val="2115pt"/>
                <w:sz w:val="22"/>
                <w:szCs w:val="22"/>
              </w:rPr>
            </w:pPr>
            <w:r w:rsidRPr="00A639F0">
              <w:rPr>
                <w:rStyle w:val="2115pt"/>
                <w:sz w:val="22"/>
                <w:szCs w:val="22"/>
              </w:rPr>
              <w:t>5.4.</w:t>
            </w:r>
          </w:p>
        </w:tc>
        <w:tc>
          <w:tcPr>
            <w:tcW w:w="7369" w:type="dxa"/>
            <w:shd w:val="clear" w:color="auto" w:fill="FFFFFF"/>
            <w:vAlign w:val="bottom"/>
          </w:tcPr>
          <w:p w:rsidR="00B9520C" w:rsidRPr="00A639F0" w:rsidRDefault="00B9520C" w:rsidP="00C95A24">
            <w:pPr>
              <w:pStyle w:val="20"/>
              <w:shd w:val="clear" w:color="auto" w:fill="auto"/>
              <w:rPr>
                <w:rStyle w:val="2115pt"/>
                <w:sz w:val="22"/>
                <w:szCs w:val="22"/>
              </w:rPr>
            </w:pPr>
            <w:r w:rsidRPr="00A639F0">
              <w:rPr>
                <w:rStyle w:val="2115pt"/>
                <w:sz w:val="22"/>
                <w:szCs w:val="22"/>
              </w:rPr>
              <w:t>Витрачено кошти на придбання тролейбусів, пристосованих для перевезення пасажирів з інвалідністю (тис. грн.)</w:t>
            </w:r>
          </w:p>
        </w:tc>
        <w:tc>
          <w:tcPr>
            <w:tcW w:w="2268" w:type="dxa"/>
            <w:shd w:val="clear" w:color="auto" w:fill="FFFFFF"/>
            <w:vAlign w:val="center"/>
          </w:tcPr>
          <w:p w:rsidR="00B9520C" w:rsidRPr="00A639F0" w:rsidRDefault="00B9520C" w:rsidP="00285BB9">
            <w:pPr>
              <w:spacing w:after="0"/>
              <w:jc w:val="center"/>
              <w:rPr>
                <w:rFonts w:ascii="Times New Roman" w:hAnsi="Times New Roman"/>
                <w:lang w:val="uk-UA"/>
              </w:rPr>
            </w:pPr>
            <w:r w:rsidRPr="00A639F0">
              <w:rPr>
                <w:rFonts w:ascii="Times New Roman" w:hAnsi="Times New Roman"/>
                <w:lang w:val="uk-UA"/>
              </w:rPr>
              <w:t>20 000,0</w:t>
            </w:r>
          </w:p>
        </w:tc>
        <w:tc>
          <w:tcPr>
            <w:tcW w:w="1987" w:type="dxa"/>
            <w:shd w:val="clear" w:color="auto" w:fill="FFFFFF"/>
            <w:vAlign w:val="center"/>
          </w:tcPr>
          <w:p w:rsidR="00B9520C" w:rsidRPr="00A639F0" w:rsidRDefault="00B9520C" w:rsidP="00285BB9">
            <w:pPr>
              <w:spacing w:after="0"/>
              <w:jc w:val="center"/>
              <w:rPr>
                <w:rFonts w:ascii="Times New Roman" w:hAnsi="Times New Roman"/>
                <w:lang w:val="uk-UA"/>
              </w:rPr>
            </w:pPr>
            <w:r w:rsidRPr="00A639F0">
              <w:rPr>
                <w:rFonts w:ascii="Times New Roman" w:hAnsi="Times New Roman"/>
                <w:lang w:val="uk-UA"/>
              </w:rPr>
              <w:t>11 000,0</w:t>
            </w:r>
          </w:p>
        </w:tc>
        <w:tc>
          <w:tcPr>
            <w:tcW w:w="2154" w:type="dxa"/>
            <w:shd w:val="clear" w:color="auto" w:fill="FFFFFF"/>
            <w:vAlign w:val="center"/>
          </w:tcPr>
          <w:p w:rsidR="00B9520C" w:rsidRPr="00A639F0" w:rsidRDefault="00B9520C" w:rsidP="00285BB9">
            <w:pPr>
              <w:spacing w:after="0"/>
              <w:jc w:val="center"/>
              <w:rPr>
                <w:rFonts w:ascii="Times New Roman" w:hAnsi="Times New Roman"/>
                <w:lang w:val="uk-UA"/>
              </w:rPr>
            </w:pPr>
            <w:r w:rsidRPr="00A639F0">
              <w:rPr>
                <w:rFonts w:ascii="Times New Roman" w:hAnsi="Times New Roman"/>
                <w:lang w:val="uk-UA"/>
              </w:rPr>
              <w:t>63 500,0</w:t>
            </w:r>
          </w:p>
        </w:tc>
      </w:tr>
      <w:tr w:rsidR="00511318" w:rsidRPr="00A639F0" w:rsidTr="00B9520C">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5.5.</w:t>
            </w:r>
          </w:p>
        </w:tc>
        <w:tc>
          <w:tcPr>
            <w:tcW w:w="7369"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Вказати виробника та модель, придбаних тролейбусів, пристосованих для перевезення осіб з інвалідністю</w:t>
            </w:r>
          </w:p>
        </w:tc>
        <w:tc>
          <w:tcPr>
            <w:tcW w:w="2268" w:type="dxa"/>
            <w:shd w:val="clear" w:color="auto" w:fill="FFFFFF"/>
            <w:vAlign w:val="center"/>
          </w:tcPr>
          <w:p w:rsidR="00511318" w:rsidRPr="00A639F0" w:rsidRDefault="00511318" w:rsidP="00B9520C">
            <w:pPr>
              <w:spacing w:after="0" w:line="240" w:lineRule="auto"/>
              <w:jc w:val="center"/>
              <w:rPr>
                <w:rFonts w:ascii="Times New Roman" w:hAnsi="Times New Roman"/>
              </w:rPr>
            </w:pPr>
            <w:r w:rsidRPr="00A639F0">
              <w:rPr>
                <w:rFonts w:ascii="Times New Roman" w:hAnsi="Times New Roman"/>
              </w:rPr>
              <w:t>ТОВ «</w:t>
            </w:r>
            <w:proofErr w:type="spellStart"/>
            <w:r w:rsidRPr="00A639F0">
              <w:rPr>
                <w:rFonts w:ascii="Times New Roman" w:hAnsi="Times New Roman"/>
              </w:rPr>
              <w:t>Політехносервіс</w:t>
            </w:r>
            <w:proofErr w:type="spellEnd"/>
            <w:r w:rsidRPr="00A639F0">
              <w:rPr>
                <w:rFonts w:ascii="Times New Roman" w:hAnsi="Times New Roman"/>
              </w:rPr>
              <w:t>»</w:t>
            </w:r>
          </w:p>
          <w:p w:rsidR="00511318" w:rsidRPr="00A639F0" w:rsidRDefault="00511318" w:rsidP="00B9520C">
            <w:pPr>
              <w:spacing w:after="0" w:line="240" w:lineRule="auto"/>
              <w:jc w:val="center"/>
              <w:rPr>
                <w:rFonts w:ascii="Times New Roman" w:hAnsi="Times New Roman"/>
              </w:rPr>
            </w:pPr>
            <w:r w:rsidRPr="00A639F0">
              <w:rPr>
                <w:rFonts w:ascii="Times New Roman" w:hAnsi="Times New Roman"/>
              </w:rPr>
              <w:t>ПТС-12</w:t>
            </w:r>
          </w:p>
        </w:tc>
        <w:tc>
          <w:tcPr>
            <w:tcW w:w="1987" w:type="dxa"/>
            <w:shd w:val="clear" w:color="auto" w:fill="FFFFFF"/>
            <w:vAlign w:val="center"/>
          </w:tcPr>
          <w:p w:rsidR="00511318" w:rsidRPr="00A639F0" w:rsidRDefault="00511318" w:rsidP="00B9520C">
            <w:pPr>
              <w:spacing w:after="0" w:line="240" w:lineRule="auto"/>
              <w:jc w:val="center"/>
              <w:rPr>
                <w:rFonts w:ascii="Times New Roman" w:hAnsi="Times New Roman"/>
              </w:rPr>
            </w:pPr>
            <w:r w:rsidRPr="00A639F0">
              <w:rPr>
                <w:rFonts w:ascii="Times New Roman" w:hAnsi="Times New Roman"/>
              </w:rPr>
              <w:t>ТОВ «</w:t>
            </w:r>
            <w:proofErr w:type="spellStart"/>
            <w:r w:rsidRPr="00A639F0">
              <w:rPr>
                <w:rFonts w:ascii="Times New Roman" w:hAnsi="Times New Roman"/>
              </w:rPr>
              <w:t>Політехносервіс</w:t>
            </w:r>
            <w:proofErr w:type="spellEnd"/>
            <w:r w:rsidRPr="00A639F0">
              <w:rPr>
                <w:rFonts w:ascii="Times New Roman" w:hAnsi="Times New Roman"/>
              </w:rPr>
              <w:t>»</w:t>
            </w:r>
          </w:p>
          <w:p w:rsidR="00511318" w:rsidRPr="00A639F0" w:rsidRDefault="00511318" w:rsidP="00B9520C">
            <w:pPr>
              <w:spacing w:after="0" w:line="240" w:lineRule="auto"/>
              <w:jc w:val="center"/>
              <w:rPr>
                <w:rFonts w:ascii="Times New Roman" w:hAnsi="Times New Roman"/>
              </w:rPr>
            </w:pPr>
            <w:r w:rsidRPr="00A639F0">
              <w:rPr>
                <w:rFonts w:ascii="Times New Roman" w:hAnsi="Times New Roman"/>
              </w:rPr>
              <w:t>ПТС-12</w:t>
            </w:r>
          </w:p>
        </w:tc>
        <w:tc>
          <w:tcPr>
            <w:tcW w:w="2154" w:type="dxa"/>
            <w:shd w:val="clear" w:color="auto" w:fill="FFFFFF"/>
            <w:vAlign w:val="center"/>
          </w:tcPr>
          <w:p w:rsidR="00511318" w:rsidRPr="00A639F0" w:rsidRDefault="00511318" w:rsidP="00B9520C">
            <w:pPr>
              <w:spacing w:after="0" w:line="240" w:lineRule="auto"/>
              <w:jc w:val="center"/>
              <w:rPr>
                <w:rFonts w:ascii="Times New Roman" w:hAnsi="Times New Roman"/>
              </w:rPr>
            </w:pPr>
            <w:r w:rsidRPr="00A639F0">
              <w:rPr>
                <w:rFonts w:ascii="Times New Roman" w:hAnsi="Times New Roman"/>
              </w:rPr>
              <w:t>ТОВ «</w:t>
            </w:r>
            <w:proofErr w:type="spellStart"/>
            <w:r w:rsidRPr="00A639F0">
              <w:rPr>
                <w:rFonts w:ascii="Times New Roman" w:hAnsi="Times New Roman"/>
              </w:rPr>
              <w:t>Політехносервіс</w:t>
            </w:r>
            <w:proofErr w:type="spellEnd"/>
            <w:r w:rsidRPr="00A639F0">
              <w:rPr>
                <w:rFonts w:ascii="Times New Roman" w:hAnsi="Times New Roman"/>
              </w:rPr>
              <w:t>»</w:t>
            </w:r>
          </w:p>
          <w:p w:rsidR="00511318" w:rsidRPr="00A639F0" w:rsidRDefault="00511318" w:rsidP="00B9520C">
            <w:pPr>
              <w:spacing w:after="0" w:line="240" w:lineRule="auto"/>
              <w:jc w:val="center"/>
              <w:rPr>
                <w:rFonts w:ascii="Times New Roman" w:hAnsi="Times New Roman"/>
              </w:rPr>
            </w:pPr>
            <w:r w:rsidRPr="00A639F0">
              <w:rPr>
                <w:rFonts w:ascii="Times New Roman" w:hAnsi="Times New Roman"/>
              </w:rPr>
              <w:t>ПТС-12</w:t>
            </w:r>
          </w:p>
        </w:tc>
      </w:tr>
      <w:tr w:rsidR="00511318" w:rsidRPr="00A639F0" w:rsidTr="00285BB9">
        <w:trPr>
          <w:cantSplit/>
          <w:trHeight w:val="20"/>
        </w:trPr>
        <w:tc>
          <w:tcPr>
            <w:tcW w:w="848" w:type="dxa"/>
            <w:shd w:val="clear" w:color="auto" w:fill="FFFFFF"/>
            <w:vAlign w:val="bottom"/>
          </w:tcPr>
          <w:p w:rsidR="00511318" w:rsidRPr="00A639F0" w:rsidRDefault="00511318" w:rsidP="00C95A24">
            <w:pPr>
              <w:pStyle w:val="20"/>
              <w:shd w:val="clear" w:color="auto" w:fill="auto"/>
              <w:rPr>
                <w:sz w:val="22"/>
                <w:szCs w:val="22"/>
              </w:rPr>
            </w:pPr>
            <w:r w:rsidRPr="00A639F0">
              <w:rPr>
                <w:rStyle w:val="212pt"/>
                <w:sz w:val="22"/>
                <w:szCs w:val="22"/>
              </w:rPr>
              <w:t>6</w:t>
            </w:r>
            <w:r w:rsidRPr="00A639F0">
              <w:rPr>
                <w:rStyle w:val="2FranklinGothicBook95pt"/>
                <w:sz w:val="22"/>
                <w:szCs w:val="22"/>
              </w:rPr>
              <w:t>.</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Кількість осіб з інвалідністю перевезених тролейбусом, з них:</w:t>
            </w:r>
          </w:p>
        </w:tc>
        <w:tc>
          <w:tcPr>
            <w:tcW w:w="2268" w:type="dxa"/>
            <w:shd w:val="clear" w:color="auto" w:fill="FFFFFF"/>
            <w:vAlign w:val="center"/>
          </w:tcPr>
          <w:p w:rsidR="0097177A"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Статистика </w:t>
            </w:r>
          </w:p>
          <w:p w:rsidR="00511318"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не </w:t>
            </w:r>
            <w:proofErr w:type="spellStart"/>
            <w:r w:rsidRPr="00A639F0">
              <w:rPr>
                <w:rFonts w:ascii="Times New Roman" w:hAnsi="Times New Roman"/>
              </w:rPr>
              <w:t>ведеться</w:t>
            </w:r>
            <w:proofErr w:type="spellEnd"/>
          </w:p>
        </w:tc>
        <w:tc>
          <w:tcPr>
            <w:tcW w:w="1987" w:type="dxa"/>
            <w:shd w:val="clear" w:color="auto" w:fill="FFFFFF"/>
            <w:vAlign w:val="center"/>
          </w:tcPr>
          <w:p w:rsidR="0097177A"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Статистика </w:t>
            </w:r>
          </w:p>
          <w:p w:rsidR="00511318"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не </w:t>
            </w:r>
            <w:proofErr w:type="spellStart"/>
            <w:r w:rsidRPr="00A639F0">
              <w:rPr>
                <w:rFonts w:ascii="Times New Roman" w:hAnsi="Times New Roman"/>
              </w:rPr>
              <w:t>ведеться</w:t>
            </w:r>
            <w:proofErr w:type="spellEnd"/>
          </w:p>
        </w:tc>
        <w:tc>
          <w:tcPr>
            <w:tcW w:w="2154" w:type="dxa"/>
            <w:shd w:val="clear" w:color="auto" w:fill="FFFFFF"/>
            <w:vAlign w:val="center"/>
          </w:tcPr>
          <w:p w:rsidR="0097177A"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Статистика </w:t>
            </w:r>
          </w:p>
          <w:p w:rsidR="00511318"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не </w:t>
            </w:r>
            <w:proofErr w:type="spellStart"/>
            <w:r w:rsidRPr="00A639F0">
              <w:rPr>
                <w:rFonts w:ascii="Times New Roman" w:hAnsi="Times New Roman"/>
              </w:rPr>
              <w:t>ведеться</w:t>
            </w:r>
            <w:proofErr w:type="spellEnd"/>
          </w:p>
        </w:tc>
      </w:tr>
      <w:tr w:rsidR="00511318" w:rsidRPr="00A639F0" w:rsidTr="00285BB9">
        <w:trPr>
          <w:cantSplit/>
          <w:trHeight w:val="20"/>
        </w:trPr>
        <w:tc>
          <w:tcPr>
            <w:tcW w:w="848"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6.1.</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які користуються кріслом-коляскою</w:t>
            </w:r>
          </w:p>
        </w:tc>
        <w:tc>
          <w:tcPr>
            <w:tcW w:w="2268" w:type="dxa"/>
            <w:shd w:val="clear" w:color="auto" w:fill="FFFFFF"/>
            <w:vAlign w:val="center"/>
          </w:tcPr>
          <w:p w:rsidR="0097177A"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Статистика </w:t>
            </w:r>
          </w:p>
          <w:p w:rsidR="00511318"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не </w:t>
            </w:r>
            <w:proofErr w:type="spellStart"/>
            <w:r w:rsidRPr="00A639F0">
              <w:rPr>
                <w:rFonts w:ascii="Times New Roman" w:hAnsi="Times New Roman"/>
              </w:rPr>
              <w:t>ведеться</w:t>
            </w:r>
            <w:proofErr w:type="spellEnd"/>
          </w:p>
        </w:tc>
        <w:tc>
          <w:tcPr>
            <w:tcW w:w="1987" w:type="dxa"/>
            <w:shd w:val="clear" w:color="auto" w:fill="FFFFFF"/>
            <w:vAlign w:val="center"/>
          </w:tcPr>
          <w:p w:rsidR="0097177A"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Статистика </w:t>
            </w:r>
          </w:p>
          <w:p w:rsidR="00511318"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не </w:t>
            </w:r>
            <w:proofErr w:type="spellStart"/>
            <w:r w:rsidRPr="00A639F0">
              <w:rPr>
                <w:rFonts w:ascii="Times New Roman" w:hAnsi="Times New Roman"/>
              </w:rPr>
              <w:t>ведеться</w:t>
            </w:r>
            <w:proofErr w:type="spellEnd"/>
          </w:p>
        </w:tc>
        <w:tc>
          <w:tcPr>
            <w:tcW w:w="2154" w:type="dxa"/>
            <w:shd w:val="clear" w:color="auto" w:fill="FFFFFF"/>
            <w:vAlign w:val="center"/>
          </w:tcPr>
          <w:p w:rsidR="0097177A"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Статистика </w:t>
            </w:r>
          </w:p>
          <w:p w:rsidR="00511318"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не </w:t>
            </w:r>
            <w:proofErr w:type="spellStart"/>
            <w:r w:rsidRPr="00A639F0">
              <w:rPr>
                <w:rFonts w:ascii="Times New Roman" w:hAnsi="Times New Roman"/>
              </w:rPr>
              <w:t>ведеться</w:t>
            </w:r>
            <w:proofErr w:type="spellEnd"/>
          </w:p>
        </w:tc>
      </w:tr>
      <w:tr w:rsidR="00511318" w:rsidRPr="00A639F0" w:rsidTr="00C95A24">
        <w:trPr>
          <w:cantSplit/>
          <w:trHeight w:val="20"/>
        </w:trPr>
        <w:tc>
          <w:tcPr>
            <w:tcW w:w="14626" w:type="dxa"/>
            <w:gridSpan w:val="5"/>
            <w:shd w:val="clear" w:color="auto" w:fill="FFFFFF"/>
          </w:tcPr>
          <w:p w:rsidR="00511318" w:rsidRPr="00A639F0" w:rsidRDefault="00511318" w:rsidP="00285BB9">
            <w:pPr>
              <w:spacing w:after="0"/>
              <w:jc w:val="center"/>
              <w:rPr>
                <w:rFonts w:ascii="Times New Roman" w:hAnsi="Times New Roman"/>
              </w:rPr>
            </w:pPr>
            <w:r w:rsidRPr="00A639F0">
              <w:rPr>
                <w:rStyle w:val="2115pt"/>
                <w:rFonts w:eastAsia="Tahoma"/>
                <w:b/>
                <w:sz w:val="22"/>
                <w:szCs w:val="22"/>
              </w:rPr>
              <w:t>3.2.</w:t>
            </w:r>
            <w:r w:rsidRPr="00A639F0">
              <w:rPr>
                <w:rStyle w:val="2115pt"/>
                <w:rFonts w:eastAsia="Tahoma"/>
                <w:sz w:val="22"/>
                <w:szCs w:val="22"/>
              </w:rPr>
              <w:t xml:space="preserve"> </w:t>
            </w:r>
            <w:r w:rsidRPr="00A639F0">
              <w:rPr>
                <w:rStyle w:val="2115pt0"/>
                <w:rFonts w:eastAsia="Tahoma"/>
                <w:sz w:val="22"/>
                <w:szCs w:val="22"/>
              </w:rPr>
              <w:t>ТРАМВАЙ</w:t>
            </w:r>
          </w:p>
        </w:tc>
      </w:tr>
      <w:tr w:rsidR="00511318" w:rsidRPr="00A639F0" w:rsidTr="00285BB9">
        <w:trPr>
          <w:cantSplit/>
          <w:trHeight w:val="20"/>
        </w:trPr>
        <w:tc>
          <w:tcPr>
            <w:tcW w:w="848" w:type="dxa"/>
            <w:shd w:val="clear" w:color="auto" w:fill="FFFFFF"/>
            <w:vAlign w:val="bottom"/>
          </w:tcPr>
          <w:p w:rsidR="00511318" w:rsidRPr="00A639F0" w:rsidRDefault="00511318" w:rsidP="00C95A24">
            <w:pPr>
              <w:pStyle w:val="20"/>
              <w:shd w:val="clear" w:color="auto" w:fill="auto"/>
              <w:rPr>
                <w:sz w:val="22"/>
                <w:szCs w:val="22"/>
              </w:rPr>
            </w:pPr>
            <w:r w:rsidRPr="00A639F0">
              <w:rPr>
                <w:rStyle w:val="2MicrosoftSansSerif11pt"/>
                <w:rFonts w:ascii="Times New Roman" w:hAnsi="Times New Roman" w:cs="Times New Roman"/>
              </w:rPr>
              <w:t>1</w:t>
            </w:r>
            <w:r w:rsidRPr="00A639F0">
              <w:rPr>
                <w:rStyle w:val="2FranklinGothicBook95pt"/>
                <w:rFonts w:ascii="Times New Roman" w:hAnsi="Times New Roman" w:cs="Times New Roman"/>
                <w:sz w:val="22"/>
                <w:szCs w:val="22"/>
              </w:rPr>
              <w:t>.</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Загальна кількість трамвайних маршрутів, з них:</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6</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6</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6</w:t>
            </w:r>
          </w:p>
        </w:tc>
      </w:tr>
      <w:tr w:rsidR="00511318" w:rsidRPr="00A639F0" w:rsidTr="00285BB9">
        <w:trPr>
          <w:cantSplit/>
          <w:trHeight w:val="20"/>
        </w:trPr>
        <w:tc>
          <w:tcPr>
            <w:tcW w:w="848" w:type="dxa"/>
            <w:shd w:val="clear" w:color="auto" w:fill="FFFFFF"/>
            <w:vAlign w:val="center"/>
          </w:tcPr>
          <w:p w:rsidR="00511318" w:rsidRPr="00A639F0" w:rsidRDefault="00511318" w:rsidP="00C95A24">
            <w:pPr>
              <w:pStyle w:val="20"/>
              <w:shd w:val="clear" w:color="auto" w:fill="auto"/>
              <w:rPr>
                <w:sz w:val="22"/>
                <w:szCs w:val="22"/>
              </w:rPr>
            </w:pPr>
            <w:r w:rsidRPr="00A639F0">
              <w:rPr>
                <w:rStyle w:val="2115pt"/>
                <w:sz w:val="22"/>
                <w:szCs w:val="22"/>
              </w:rPr>
              <w:t>1.1.</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кількість трамвайних маршрутів, на яких використовуються трамваї, пристосовані для перевезення осіб з інвалідністю</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4</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4</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4</w:t>
            </w:r>
          </w:p>
        </w:tc>
      </w:tr>
      <w:tr w:rsidR="00511318" w:rsidRPr="00A639F0" w:rsidTr="00285BB9">
        <w:trPr>
          <w:cantSplit/>
          <w:trHeight w:val="20"/>
        </w:trPr>
        <w:tc>
          <w:tcPr>
            <w:tcW w:w="848"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2.</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Кількість трамваїв для перевезення пасажирів</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126</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126</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126</w:t>
            </w:r>
          </w:p>
        </w:tc>
      </w:tr>
      <w:tr w:rsidR="00511318" w:rsidRPr="00A639F0" w:rsidTr="00285BB9">
        <w:trPr>
          <w:cantSplit/>
          <w:trHeight w:val="20"/>
        </w:trPr>
        <w:tc>
          <w:tcPr>
            <w:tcW w:w="848"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3.</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Придбано трамваїв для перевезення пасажирів</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r>
      <w:tr w:rsidR="00511318" w:rsidRPr="00A639F0" w:rsidTr="00285BB9">
        <w:trPr>
          <w:cantSplit/>
          <w:trHeight w:val="20"/>
        </w:trPr>
        <w:tc>
          <w:tcPr>
            <w:tcW w:w="848" w:type="dxa"/>
            <w:shd w:val="clear" w:color="auto" w:fill="FFFFFF"/>
            <w:vAlign w:val="center"/>
          </w:tcPr>
          <w:p w:rsidR="00511318" w:rsidRPr="00A639F0" w:rsidRDefault="00511318" w:rsidP="00C95A24">
            <w:pPr>
              <w:pStyle w:val="20"/>
              <w:shd w:val="clear" w:color="auto" w:fill="auto"/>
              <w:rPr>
                <w:sz w:val="22"/>
                <w:szCs w:val="22"/>
              </w:rPr>
            </w:pPr>
            <w:r w:rsidRPr="00A639F0">
              <w:rPr>
                <w:rStyle w:val="2115pt"/>
                <w:sz w:val="22"/>
                <w:szCs w:val="22"/>
              </w:rPr>
              <w:t>3.1.</w:t>
            </w:r>
          </w:p>
        </w:tc>
        <w:tc>
          <w:tcPr>
            <w:tcW w:w="7369" w:type="dxa"/>
            <w:shd w:val="clear" w:color="auto" w:fill="FFFFFF"/>
            <w:vAlign w:val="bottom"/>
          </w:tcPr>
          <w:p w:rsidR="00511318" w:rsidRPr="00A639F0" w:rsidRDefault="00511318" w:rsidP="00C95A24">
            <w:pPr>
              <w:pStyle w:val="20"/>
              <w:shd w:val="clear" w:color="auto" w:fill="auto"/>
              <w:tabs>
                <w:tab w:val="left" w:leader="underscore" w:pos="6176"/>
                <w:tab w:val="left" w:leader="underscore" w:pos="6197"/>
                <w:tab w:val="left" w:leader="underscore" w:pos="8004"/>
              </w:tabs>
              <w:rPr>
                <w:sz w:val="22"/>
                <w:szCs w:val="22"/>
              </w:rPr>
            </w:pPr>
            <w:r w:rsidRPr="00A639F0">
              <w:rPr>
                <w:rStyle w:val="2115pt"/>
                <w:sz w:val="22"/>
                <w:szCs w:val="22"/>
              </w:rPr>
              <w:t>Витрачено кошти на придбання трамваїв для перевезення пасажирів (тис. грн.)</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4.</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Кількість трамваїв, пристосованих для перевезення осіб з інвалідністю, з них, пристосованих для перевезення:</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126</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126</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126</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4.1.</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осіб з порушенням зору (встановлено зовнішні звукові інформатори номера і кінцевих зупинок маршруту та звукові системи у салоні для оголошення зупинок)</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126</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126</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126</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4.2.</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осіб з порушенням слуху (встановлено текстову систему у салоні для оголошення зупинок)</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126</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126</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126</w:t>
            </w:r>
          </w:p>
        </w:tc>
      </w:tr>
      <w:tr w:rsidR="00511318" w:rsidRPr="00A639F0" w:rsidTr="00285BB9">
        <w:trPr>
          <w:cantSplit/>
          <w:trHeight w:val="20"/>
        </w:trPr>
        <w:tc>
          <w:tcPr>
            <w:tcW w:w="848"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4.3.</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осіб, які користуються кріслом-коляскою</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9</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9</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9</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5.</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Придбано трамваїв, пристосованих для перевезення осіб з інвалідністю, з них, пристосованих для перевезення:</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5.1.</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осіб з порушенням зору (встановлено зовнішні звукові інформатори номера і кінцевих зупинок маршруту та звукові системи у салоні для оголошення зупинок)</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r>
      <w:tr w:rsidR="00511318" w:rsidRPr="00A639F0" w:rsidTr="00285BB9">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5.2.</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осіб з порушенням слуху (встановлено текстову систему у салоні для оголошення зупинок)</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r>
      <w:tr w:rsidR="00511318" w:rsidRPr="00A639F0" w:rsidTr="00B9520C">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5.3.</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осіб, які користуються кріслом-коляскою</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r>
      <w:tr w:rsidR="00511318" w:rsidRPr="00A639F0" w:rsidTr="00B9520C">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lastRenderedPageBreak/>
              <w:t>5.4.</w:t>
            </w:r>
          </w:p>
        </w:tc>
        <w:tc>
          <w:tcPr>
            <w:tcW w:w="7369"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Витрачено коштів на придбання трамваїв, пристосованих для перевезення пасажирів з інвалідністю (тис. грн)</w:t>
            </w:r>
          </w:p>
        </w:tc>
        <w:tc>
          <w:tcPr>
            <w:tcW w:w="2268"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1987"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c>
          <w:tcPr>
            <w:tcW w:w="2154" w:type="dxa"/>
            <w:shd w:val="clear" w:color="auto" w:fill="FFFFFF"/>
            <w:vAlign w:val="center"/>
          </w:tcPr>
          <w:p w:rsidR="00511318" w:rsidRPr="00A639F0" w:rsidRDefault="00511318" w:rsidP="00285BB9">
            <w:pPr>
              <w:spacing w:after="0"/>
              <w:jc w:val="center"/>
              <w:rPr>
                <w:rFonts w:ascii="Times New Roman" w:hAnsi="Times New Roman"/>
              </w:rPr>
            </w:pPr>
            <w:r w:rsidRPr="00A639F0">
              <w:rPr>
                <w:rFonts w:ascii="Times New Roman" w:hAnsi="Times New Roman"/>
              </w:rPr>
              <w:t>0</w:t>
            </w:r>
          </w:p>
        </w:tc>
      </w:tr>
      <w:tr w:rsidR="00511318" w:rsidRPr="00A639F0" w:rsidTr="00B9520C">
        <w:trPr>
          <w:cantSplit/>
          <w:trHeight w:val="20"/>
        </w:trPr>
        <w:tc>
          <w:tcPr>
            <w:tcW w:w="848"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6.</w:t>
            </w:r>
          </w:p>
        </w:tc>
        <w:tc>
          <w:tcPr>
            <w:tcW w:w="7369"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Кількість осіб з інвалідністю перевезених трамваєм, з них:</w:t>
            </w:r>
          </w:p>
        </w:tc>
        <w:tc>
          <w:tcPr>
            <w:tcW w:w="2268" w:type="dxa"/>
            <w:shd w:val="clear" w:color="auto" w:fill="FFFFFF"/>
            <w:vAlign w:val="center"/>
          </w:tcPr>
          <w:p w:rsidR="0097177A"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Статистика </w:t>
            </w:r>
          </w:p>
          <w:p w:rsidR="00511318"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не </w:t>
            </w:r>
            <w:proofErr w:type="spellStart"/>
            <w:r w:rsidRPr="00A639F0">
              <w:rPr>
                <w:rFonts w:ascii="Times New Roman" w:hAnsi="Times New Roman"/>
              </w:rPr>
              <w:t>ведеться</w:t>
            </w:r>
            <w:proofErr w:type="spellEnd"/>
          </w:p>
        </w:tc>
        <w:tc>
          <w:tcPr>
            <w:tcW w:w="1987" w:type="dxa"/>
            <w:shd w:val="clear" w:color="auto" w:fill="FFFFFF"/>
            <w:vAlign w:val="center"/>
          </w:tcPr>
          <w:p w:rsidR="0097177A"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Статистика </w:t>
            </w:r>
          </w:p>
          <w:p w:rsidR="00511318"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не </w:t>
            </w:r>
            <w:proofErr w:type="spellStart"/>
            <w:r w:rsidRPr="00A639F0">
              <w:rPr>
                <w:rFonts w:ascii="Times New Roman" w:hAnsi="Times New Roman"/>
              </w:rPr>
              <w:t>ведеться</w:t>
            </w:r>
            <w:proofErr w:type="spellEnd"/>
          </w:p>
        </w:tc>
        <w:tc>
          <w:tcPr>
            <w:tcW w:w="2154" w:type="dxa"/>
            <w:shd w:val="clear" w:color="auto" w:fill="FFFFFF"/>
            <w:vAlign w:val="center"/>
          </w:tcPr>
          <w:p w:rsidR="0097177A"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Статистика </w:t>
            </w:r>
          </w:p>
          <w:p w:rsidR="00511318"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не </w:t>
            </w:r>
            <w:proofErr w:type="spellStart"/>
            <w:r w:rsidRPr="00A639F0">
              <w:rPr>
                <w:rFonts w:ascii="Times New Roman" w:hAnsi="Times New Roman"/>
              </w:rPr>
              <w:t>ведеться</w:t>
            </w:r>
            <w:proofErr w:type="spellEnd"/>
          </w:p>
        </w:tc>
      </w:tr>
      <w:tr w:rsidR="00511318" w:rsidRPr="00A639F0" w:rsidTr="00B9520C">
        <w:trPr>
          <w:cantSplit/>
          <w:trHeight w:val="20"/>
        </w:trPr>
        <w:tc>
          <w:tcPr>
            <w:tcW w:w="848" w:type="dxa"/>
            <w:shd w:val="clear" w:color="auto" w:fill="FFFFFF"/>
            <w:vAlign w:val="bottom"/>
          </w:tcPr>
          <w:p w:rsidR="00511318" w:rsidRPr="00A639F0" w:rsidRDefault="00511318" w:rsidP="00C95A24">
            <w:pPr>
              <w:pStyle w:val="20"/>
              <w:shd w:val="clear" w:color="auto" w:fill="auto"/>
              <w:rPr>
                <w:sz w:val="22"/>
                <w:szCs w:val="22"/>
              </w:rPr>
            </w:pPr>
            <w:r w:rsidRPr="00A639F0">
              <w:rPr>
                <w:rStyle w:val="2115pt"/>
                <w:sz w:val="22"/>
                <w:szCs w:val="22"/>
              </w:rPr>
              <w:t>6.1.</w:t>
            </w:r>
          </w:p>
        </w:tc>
        <w:tc>
          <w:tcPr>
            <w:tcW w:w="7369" w:type="dxa"/>
            <w:shd w:val="clear" w:color="auto" w:fill="FFFFFF"/>
          </w:tcPr>
          <w:p w:rsidR="00511318" w:rsidRPr="00A639F0" w:rsidRDefault="00511318" w:rsidP="00C95A24">
            <w:pPr>
              <w:pStyle w:val="20"/>
              <w:shd w:val="clear" w:color="auto" w:fill="auto"/>
              <w:rPr>
                <w:sz w:val="22"/>
                <w:szCs w:val="22"/>
              </w:rPr>
            </w:pPr>
            <w:r w:rsidRPr="00A639F0">
              <w:rPr>
                <w:rStyle w:val="2115pt"/>
                <w:sz w:val="22"/>
                <w:szCs w:val="22"/>
              </w:rPr>
              <w:t>які користуються кріслом-коляскою</w:t>
            </w:r>
          </w:p>
        </w:tc>
        <w:tc>
          <w:tcPr>
            <w:tcW w:w="2268" w:type="dxa"/>
            <w:shd w:val="clear" w:color="auto" w:fill="FFFFFF"/>
            <w:vAlign w:val="center"/>
          </w:tcPr>
          <w:p w:rsidR="0097177A"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Статистика </w:t>
            </w:r>
          </w:p>
          <w:p w:rsidR="00511318"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не </w:t>
            </w:r>
            <w:proofErr w:type="spellStart"/>
            <w:r w:rsidRPr="00A639F0">
              <w:rPr>
                <w:rFonts w:ascii="Times New Roman" w:hAnsi="Times New Roman"/>
              </w:rPr>
              <w:t>ведеться</w:t>
            </w:r>
            <w:proofErr w:type="spellEnd"/>
          </w:p>
        </w:tc>
        <w:tc>
          <w:tcPr>
            <w:tcW w:w="1987" w:type="dxa"/>
            <w:shd w:val="clear" w:color="auto" w:fill="FFFFFF"/>
            <w:vAlign w:val="center"/>
          </w:tcPr>
          <w:p w:rsidR="0097177A"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Статистика </w:t>
            </w:r>
          </w:p>
          <w:p w:rsidR="00511318"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не </w:t>
            </w:r>
            <w:proofErr w:type="spellStart"/>
            <w:r w:rsidRPr="00A639F0">
              <w:rPr>
                <w:rFonts w:ascii="Times New Roman" w:hAnsi="Times New Roman"/>
              </w:rPr>
              <w:t>ведеться</w:t>
            </w:r>
            <w:proofErr w:type="spellEnd"/>
          </w:p>
        </w:tc>
        <w:tc>
          <w:tcPr>
            <w:tcW w:w="2154" w:type="dxa"/>
            <w:shd w:val="clear" w:color="auto" w:fill="FFFFFF"/>
            <w:vAlign w:val="center"/>
          </w:tcPr>
          <w:p w:rsidR="0097177A"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Статистика </w:t>
            </w:r>
          </w:p>
          <w:p w:rsidR="00511318" w:rsidRPr="00A639F0" w:rsidRDefault="0097177A" w:rsidP="0097177A">
            <w:pPr>
              <w:spacing w:after="0" w:line="240" w:lineRule="auto"/>
              <w:jc w:val="center"/>
              <w:rPr>
                <w:rFonts w:ascii="Times New Roman" w:hAnsi="Times New Roman"/>
              </w:rPr>
            </w:pPr>
            <w:r w:rsidRPr="00A639F0">
              <w:rPr>
                <w:rFonts w:ascii="Times New Roman" w:hAnsi="Times New Roman"/>
              </w:rPr>
              <w:t xml:space="preserve">не </w:t>
            </w:r>
            <w:proofErr w:type="spellStart"/>
            <w:r w:rsidRPr="00A639F0">
              <w:rPr>
                <w:rFonts w:ascii="Times New Roman" w:hAnsi="Times New Roman"/>
              </w:rPr>
              <w:t>ведеться</w:t>
            </w:r>
            <w:proofErr w:type="spellEnd"/>
          </w:p>
        </w:tc>
      </w:tr>
    </w:tbl>
    <w:p w:rsidR="00EB3562" w:rsidRDefault="00EB3562" w:rsidP="00691067">
      <w:pPr>
        <w:spacing w:after="0" w:line="240" w:lineRule="auto"/>
        <w:jc w:val="center"/>
        <w:rPr>
          <w:rFonts w:ascii="Times New Roman" w:hAnsi="Times New Roman"/>
          <w:b/>
          <w:lang w:val="uk-UA"/>
        </w:rPr>
      </w:pPr>
    </w:p>
    <w:p w:rsidR="006D470C" w:rsidRDefault="006D470C" w:rsidP="00691067">
      <w:pPr>
        <w:spacing w:after="0" w:line="240" w:lineRule="auto"/>
        <w:jc w:val="center"/>
        <w:rPr>
          <w:rFonts w:ascii="Times New Roman" w:hAnsi="Times New Roman"/>
          <w:b/>
          <w:lang w:val="uk-UA"/>
        </w:rPr>
      </w:pPr>
    </w:p>
    <w:p w:rsidR="00E70703" w:rsidRPr="00D7272D" w:rsidRDefault="00E70703" w:rsidP="00691067">
      <w:pPr>
        <w:spacing w:after="0" w:line="240" w:lineRule="auto"/>
        <w:jc w:val="center"/>
        <w:rPr>
          <w:rFonts w:ascii="Times New Roman" w:hAnsi="Times New Roman"/>
          <w:b/>
          <w:lang w:val="uk-UA"/>
        </w:rPr>
      </w:pPr>
    </w:p>
    <w:p w:rsidR="00691067" w:rsidRPr="006D470C" w:rsidRDefault="00691067" w:rsidP="00691067">
      <w:pPr>
        <w:spacing w:after="0" w:line="240" w:lineRule="auto"/>
        <w:jc w:val="center"/>
        <w:rPr>
          <w:rFonts w:ascii="Times New Roman" w:hAnsi="Times New Roman"/>
          <w:b/>
          <w:lang w:val="uk-UA"/>
        </w:rPr>
      </w:pPr>
      <w:r w:rsidRPr="006D470C">
        <w:rPr>
          <w:rFonts w:ascii="Times New Roman" w:hAnsi="Times New Roman"/>
          <w:b/>
          <w:lang w:val="uk-UA"/>
        </w:rPr>
        <w:t>4. Інформація</w:t>
      </w:r>
    </w:p>
    <w:p w:rsidR="00691067" w:rsidRPr="006D470C" w:rsidRDefault="00691067" w:rsidP="00691067">
      <w:pPr>
        <w:spacing w:after="0" w:line="240" w:lineRule="auto"/>
        <w:jc w:val="center"/>
        <w:rPr>
          <w:rFonts w:ascii="Times New Roman" w:hAnsi="Times New Roman"/>
          <w:b/>
          <w:lang w:val="uk-UA"/>
        </w:rPr>
      </w:pPr>
      <w:r w:rsidRPr="006D470C">
        <w:rPr>
          <w:rFonts w:ascii="Times New Roman" w:hAnsi="Times New Roman"/>
          <w:b/>
          <w:lang w:val="uk-UA"/>
        </w:rPr>
        <w:t xml:space="preserve">щодо доступності підприємств, які надають </w:t>
      </w:r>
      <w:proofErr w:type="spellStart"/>
      <w:r w:rsidRPr="006D470C">
        <w:rPr>
          <w:rFonts w:ascii="Times New Roman" w:hAnsi="Times New Roman"/>
          <w:b/>
          <w:lang w:val="uk-UA"/>
        </w:rPr>
        <w:t>автостанційні</w:t>
      </w:r>
      <w:proofErr w:type="spellEnd"/>
      <w:r w:rsidRPr="006D470C">
        <w:rPr>
          <w:rFonts w:ascii="Times New Roman" w:hAnsi="Times New Roman"/>
          <w:b/>
          <w:lang w:val="uk-UA"/>
        </w:rPr>
        <w:t xml:space="preserve"> послуги пасажирам</w:t>
      </w:r>
    </w:p>
    <w:p w:rsidR="00691067" w:rsidRPr="00D7272D" w:rsidRDefault="00691067" w:rsidP="00691067">
      <w:pPr>
        <w:spacing w:after="0" w:line="240" w:lineRule="auto"/>
        <w:jc w:val="center"/>
        <w:rPr>
          <w:rFonts w:ascii="Times New Roman" w:hAnsi="Times New Roman"/>
          <w:b/>
          <w:lang w:val="uk-UA"/>
        </w:rPr>
      </w:pPr>
      <w:r w:rsidRPr="006D470C">
        <w:rPr>
          <w:rFonts w:ascii="Times New Roman" w:hAnsi="Times New Roman"/>
          <w:b/>
          <w:lang w:val="uk-UA"/>
        </w:rPr>
        <w:t xml:space="preserve">у </w:t>
      </w:r>
      <w:r w:rsidR="006D470C" w:rsidRPr="006D470C">
        <w:rPr>
          <w:rFonts w:ascii="Times New Roman" w:hAnsi="Times New Roman"/>
          <w:b/>
          <w:lang w:val="uk-UA"/>
        </w:rPr>
        <w:t>Вінницькій області</w:t>
      </w:r>
    </w:p>
    <w:p w:rsidR="00691067" w:rsidRPr="00A639F0" w:rsidRDefault="00691067" w:rsidP="00691067">
      <w:pPr>
        <w:spacing w:after="0" w:line="240" w:lineRule="auto"/>
        <w:jc w:val="center"/>
        <w:rPr>
          <w:rFonts w:ascii="Times New Roman" w:hAnsi="Times New Roman"/>
          <w:b/>
          <w:u w:val="single"/>
          <w:lang w:val="uk-UA"/>
        </w:rPr>
      </w:pPr>
    </w:p>
    <w:tbl>
      <w:tblPr>
        <w:tblW w:w="145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4822"/>
        <w:gridCol w:w="3119"/>
        <w:gridCol w:w="2835"/>
        <w:gridCol w:w="2972"/>
      </w:tblGrid>
      <w:tr w:rsidR="00691067" w:rsidRPr="00A639F0" w:rsidTr="00B550D7">
        <w:tc>
          <w:tcPr>
            <w:tcW w:w="848" w:type="dxa"/>
            <w:tcBorders>
              <w:top w:val="single" w:sz="4" w:space="0" w:color="auto"/>
              <w:left w:val="single" w:sz="4" w:space="0" w:color="auto"/>
              <w:bottom w:val="single" w:sz="4" w:space="0" w:color="auto"/>
              <w:right w:val="single" w:sz="4" w:space="0" w:color="auto"/>
            </w:tcBorders>
            <w:hideMark/>
          </w:tcPr>
          <w:p w:rsidR="00691067" w:rsidRPr="00A639F0" w:rsidRDefault="00691067">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 з/п</w:t>
            </w:r>
          </w:p>
        </w:tc>
        <w:tc>
          <w:tcPr>
            <w:tcW w:w="4822" w:type="dxa"/>
            <w:tcBorders>
              <w:top w:val="single" w:sz="4" w:space="0" w:color="auto"/>
              <w:left w:val="single" w:sz="4" w:space="0" w:color="auto"/>
              <w:bottom w:val="single" w:sz="4" w:space="0" w:color="auto"/>
              <w:right w:val="single" w:sz="4" w:space="0" w:color="auto"/>
            </w:tcBorders>
            <w:hideMark/>
          </w:tcPr>
          <w:p w:rsidR="00691067" w:rsidRPr="00A639F0" w:rsidRDefault="00691067">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Зміст інформаційного запиту</w:t>
            </w:r>
          </w:p>
        </w:tc>
        <w:tc>
          <w:tcPr>
            <w:tcW w:w="3119" w:type="dxa"/>
            <w:tcBorders>
              <w:top w:val="single" w:sz="4" w:space="0" w:color="auto"/>
              <w:left w:val="single" w:sz="4" w:space="0" w:color="auto"/>
              <w:bottom w:val="single" w:sz="4" w:space="0" w:color="auto"/>
              <w:right w:val="single" w:sz="4" w:space="0" w:color="auto"/>
            </w:tcBorders>
            <w:hideMark/>
          </w:tcPr>
          <w:p w:rsidR="00691067" w:rsidRPr="00A639F0" w:rsidRDefault="00AF718B">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2019</w:t>
            </w:r>
            <w:r w:rsidR="00691067" w:rsidRPr="00A639F0">
              <w:rPr>
                <w:sz w:val="22"/>
                <w:szCs w:val="22"/>
                <w:lang w:val="uk-UA"/>
              </w:rPr>
              <w:t xml:space="preserve"> рік</w:t>
            </w:r>
          </w:p>
        </w:tc>
        <w:tc>
          <w:tcPr>
            <w:tcW w:w="2835" w:type="dxa"/>
            <w:tcBorders>
              <w:top w:val="single" w:sz="4" w:space="0" w:color="auto"/>
              <w:left w:val="single" w:sz="4" w:space="0" w:color="auto"/>
              <w:bottom w:val="single" w:sz="4" w:space="0" w:color="auto"/>
              <w:right w:val="single" w:sz="4" w:space="0" w:color="auto"/>
            </w:tcBorders>
            <w:hideMark/>
          </w:tcPr>
          <w:p w:rsidR="00691067" w:rsidRPr="00A639F0" w:rsidRDefault="00AF718B">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2020</w:t>
            </w:r>
            <w:r w:rsidR="00691067" w:rsidRPr="00A639F0">
              <w:rPr>
                <w:sz w:val="22"/>
                <w:szCs w:val="22"/>
                <w:lang w:val="uk-UA"/>
              </w:rPr>
              <w:t xml:space="preserve"> рік</w:t>
            </w:r>
          </w:p>
        </w:tc>
        <w:tc>
          <w:tcPr>
            <w:tcW w:w="2972" w:type="dxa"/>
            <w:tcBorders>
              <w:top w:val="single" w:sz="4" w:space="0" w:color="auto"/>
              <w:left w:val="single" w:sz="4" w:space="0" w:color="auto"/>
              <w:bottom w:val="single" w:sz="4" w:space="0" w:color="auto"/>
              <w:right w:val="single" w:sz="4" w:space="0" w:color="auto"/>
            </w:tcBorders>
            <w:hideMark/>
          </w:tcPr>
          <w:p w:rsidR="00691067" w:rsidRPr="00A639F0" w:rsidRDefault="00AF718B">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2021</w:t>
            </w:r>
            <w:r w:rsidR="00691067" w:rsidRPr="00A639F0">
              <w:rPr>
                <w:sz w:val="22"/>
                <w:szCs w:val="22"/>
                <w:lang w:val="uk-UA"/>
              </w:rPr>
              <w:t xml:space="preserve"> рік</w:t>
            </w:r>
          </w:p>
        </w:tc>
      </w:tr>
      <w:tr w:rsidR="007576D1" w:rsidRPr="00A639F0" w:rsidTr="00B550D7">
        <w:tc>
          <w:tcPr>
            <w:tcW w:w="848" w:type="dxa"/>
            <w:tcBorders>
              <w:top w:val="single" w:sz="4" w:space="0" w:color="auto"/>
              <w:left w:val="single" w:sz="4" w:space="0" w:color="auto"/>
              <w:bottom w:val="single" w:sz="4" w:space="0" w:color="auto"/>
              <w:right w:val="single" w:sz="4" w:space="0" w:color="auto"/>
            </w:tcBorders>
          </w:tcPr>
          <w:p w:rsidR="007576D1" w:rsidRPr="00A639F0" w:rsidRDefault="007576D1">
            <w:pPr>
              <w:spacing w:after="0" w:line="240" w:lineRule="auto"/>
              <w:rPr>
                <w:rFonts w:ascii="Times New Roman" w:hAnsi="Times New Roman"/>
                <w:lang w:val="uk-UA"/>
              </w:rPr>
            </w:pPr>
          </w:p>
        </w:tc>
        <w:tc>
          <w:tcPr>
            <w:tcW w:w="4822" w:type="dxa"/>
            <w:tcBorders>
              <w:top w:val="single" w:sz="4" w:space="0" w:color="auto"/>
              <w:left w:val="single" w:sz="4" w:space="0" w:color="auto"/>
              <w:bottom w:val="single" w:sz="4" w:space="0" w:color="auto"/>
              <w:right w:val="single" w:sz="4" w:space="0" w:color="auto"/>
            </w:tcBorders>
          </w:tcPr>
          <w:p w:rsidR="007576D1" w:rsidRPr="00A639F0" w:rsidRDefault="007576D1">
            <w:pPr>
              <w:spacing w:after="0" w:line="240" w:lineRule="auto"/>
              <w:rPr>
                <w:rFonts w:ascii="Times New Roman" w:hAnsi="Times New Roman"/>
                <w:lang w:val="uk-UA"/>
              </w:rPr>
            </w:pPr>
          </w:p>
        </w:tc>
        <w:tc>
          <w:tcPr>
            <w:tcW w:w="3119" w:type="dxa"/>
            <w:tcBorders>
              <w:top w:val="single" w:sz="4" w:space="0" w:color="auto"/>
              <w:left w:val="single" w:sz="4" w:space="0" w:color="auto"/>
              <w:bottom w:val="single" w:sz="4" w:space="0" w:color="auto"/>
              <w:right w:val="single" w:sz="4" w:space="0" w:color="auto"/>
            </w:tcBorders>
            <w:vAlign w:val="center"/>
          </w:tcPr>
          <w:p w:rsidR="007576D1" w:rsidRPr="00A639F0" w:rsidRDefault="007576D1" w:rsidP="00AC496D">
            <w:pPr>
              <w:pStyle w:val="Bullet1GR"/>
              <w:numPr>
                <w:ilvl w:val="0"/>
                <w:numId w:val="0"/>
              </w:numPr>
              <w:tabs>
                <w:tab w:val="left" w:pos="708"/>
              </w:tabs>
              <w:spacing w:after="0" w:line="240" w:lineRule="auto"/>
              <w:ind w:right="0"/>
              <w:jc w:val="center"/>
              <w:rPr>
                <w:sz w:val="22"/>
                <w:szCs w:val="22"/>
                <w:lang w:val="uk-UA"/>
              </w:rPr>
            </w:pPr>
          </w:p>
        </w:tc>
        <w:tc>
          <w:tcPr>
            <w:tcW w:w="2835" w:type="dxa"/>
            <w:tcBorders>
              <w:top w:val="single" w:sz="4" w:space="0" w:color="auto"/>
              <w:left w:val="single" w:sz="4" w:space="0" w:color="auto"/>
              <w:bottom w:val="single" w:sz="4" w:space="0" w:color="auto"/>
              <w:right w:val="single" w:sz="4" w:space="0" w:color="auto"/>
            </w:tcBorders>
            <w:vAlign w:val="center"/>
          </w:tcPr>
          <w:p w:rsidR="007576D1" w:rsidRPr="00A639F0" w:rsidRDefault="007576D1" w:rsidP="00AC496D">
            <w:pPr>
              <w:pStyle w:val="Bullet1GR"/>
              <w:numPr>
                <w:ilvl w:val="0"/>
                <w:numId w:val="0"/>
              </w:numPr>
              <w:tabs>
                <w:tab w:val="left" w:pos="708"/>
              </w:tabs>
              <w:spacing w:after="0" w:line="240" w:lineRule="auto"/>
              <w:ind w:right="0"/>
              <w:jc w:val="center"/>
              <w:rPr>
                <w:sz w:val="22"/>
                <w:szCs w:val="22"/>
                <w:lang w:val="uk-UA"/>
              </w:rPr>
            </w:pPr>
          </w:p>
        </w:tc>
        <w:tc>
          <w:tcPr>
            <w:tcW w:w="2972" w:type="dxa"/>
            <w:tcBorders>
              <w:top w:val="single" w:sz="4" w:space="0" w:color="auto"/>
              <w:left w:val="single" w:sz="4" w:space="0" w:color="auto"/>
              <w:bottom w:val="single" w:sz="4" w:space="0" w:color="auto"/>
              <w:right w:val="single" w:sz="4" w:space="0" w:color="auto"/>
            </w:tcBorders>
            <w:vAlign w:val="center"/>
          </w:tcPr>
          <w:p w:rsidR="007576D1" w:rsidRPr="00A639F0" w:rsidRDefault="00900054" w:rsidP="00140933">
            <w:pPr>
              <w:pStyle w:val="Bullet1GR"/>
              <w:numPr>
                <w:ilvl w:val="0"/>
                <w:numId w:val="0"/>
              </w:numPr>
              <w:tabs>
                <w:tab w:val="left" w:pos="708"/>
              </w:tabs>
              <w:spacing w:after="0" w:line="240" w:lineRule="auto"/>
              <w:ind w:right="0"/>
              <w:jc w:val="center"/>
              <w:rPr>
                <w:sz w:val="22"/>
                <w:szCs w:val="22"/>
                <w:lang w:val="uk-UA"/>
              </w:rPr>
            </w:pPr>
            <w:r>
              <w:rPr>
                <w:sz w:val="22"/>
                <w:szCs w:val="22"/>
                <w:lang w:val="uk-UA"/>
              </w:rPr>
              <w:t xml:space="preserve">  </w:t>
            </w:r>
            <w:r w:rsidR="00140933">
              <w:rPr>
                <w:sz w:val="22"/>
                <w:szCs w:val="22"/>
                <w:lang w:val="uk-UA"/>
              </w:rPr>
              <w:t xml:space="preserve"> </w:t>
            </w:r>
          </w:p>
        </w:tc>
      </w:tr>
      <w:tr w:rsidR="00691067" w:rsidRPr="00A639F0" w:rsidTr="00140933">
        <w:tc>
          <w:tcPr>
            <w:tcW w:w="848"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w:t>
            </w:r>
          </w:p>
        </w:tc>
        <w:tc>
          <w:tcPr>
            <w:tcW w:w="4822"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 xml:space="preserve">Загальна кількість підприємств, які надають </w:t>
            </w:r>
            <w:proofErr w:type="spellStart"/>
            <w:r w:rsidRPr="00A639F0">
              <w:rPr>
                <w:rFonts w:ascii="Times New Roman" w:hAnsi="Times New Roman"/>
                <w:lang w:val="uk-UA"/>
              </w:rPr>
              <w:t>автостанційні</w:t>
            </w:r>
            <w:proofErr w:type="spellEnd"/>
            <w:r w:rsidRPr="00A639F0">
              <w:rPr>
                <w:rFonts w:ascii="Times New Roman" w:hAnsi="Times New Roman"/>
                <w:lang w:val="uk-UA"/>
              </w:rPr>
              <w:t xml:space="preserve"> послуги пасажирам, з них:</w:t>
            </w:r>
          </w:p>
        </w:tc>
        <w:tc>
          <w:tcPr>
            <w:tcW w:w="3119" w:type="dxa"/>
            <w:tcBorders>
              <w:top w:val="single" w:sz="4" w:space="0" w:color="auto"/>
              <w:left w:val="single" w:sz="4" w:space="0" w:color="auto"/>
              <w:bottom w:val="single" w:sz="4" w:space="0" w:color="auto"/>
              <w:right w:val="single" w:sz="4" w:space="0" w:color="auto"/>
            </w:tcBorders>
            <w:vAlign w:val="center"/>
          </w:tcPr>
          <w:p w:rsidR="00691067" w:rsidRPr="00A639F0" w:rsidRDefault="00140933" w:rsidP="00180FDF">
            <w:pPr>
              <w:pStyle w:val="Bullet1GR"/>
              <w:numPr>
                <w:ilvl w:val="0"/>
                <w:numId w:val="0"/>
              </w:numPr>
              <w:tabs>
                <w:tab w:val="left" w:pos="708"/>
              </w:tabs>
              <w:spacing w:after="0" w:line="240" w:lineRule="auto"/>
              <w:ind w:right="0"/>
              <w:jc w:val="center"/>
              <w:rPr>
                <w:sz w:val="22"/>
                <w:szCs w:val="22"/>
                <w:lang w:val="uk-UA"/>
              </w:rPr>
            </w:pPr>
            <w:r>
              <w:rPr>
                <w:sz w:val="22"/>
                <w:szCs w:val="22"/>
                <w:lang w:val="uk-UA"/>
              </w:rPr>
              <w:t>39</w:t>
            </w:r>
          </w:p>
        </w:tc>
        <w:tc>
          <w:tcPr>
            <w:tcW w:w="2835" w:type="dxa"/>
            <w:tcBorders>
              <w:top w:val="single" w:sz="4" w:space="0" w:color="auto"/>
              <w:left w:val="single" w:sz="4" w:space="0" w:color="auto"/>
              <w:bottom w:val="single" w:sz="4" w:space="0" w:color="auto"/>
              <w:right w:val="single" w:sz="4" w:space="0" w:color="auto"/>
            </w:tcBorders>
            <w:vAlign w:val="center"/>
          </w:tcPr>
          <w:p w:rsidR="00691067" w:rsidRPr="00A639F0" w:rsidRDefault="00140933" w:rsidP="00180FDF">
            <w:pPr>
              <w:pStyle w:val="Bullet1GR"/>
              <w:numPr>
                <w:ilvl w:val="0"/>
                <w:numId w:val="0"/>
              </w:numPr>
              <w:tabs>
                <w:tab w:val="left" w:pos="708"/>
              </w:tabs>
              <w:spacing w:after="0" w:line="240" w:lineRule="auto"/>
              <w:ind w:right="0"/>
              <w:jc w:val="center"/>
              <w:rPr>
                <w:sz w:val="22"/>
                <w:szCs w:val="22"/>
                <w:lang w:val="uk-UA"/>
              </w:rPr>
            </w:pPr>
            <w:r>
              <w:rPr>
                <w:sz w:val="22"/>
                <w:szCs w:val="22"/>
                <w:lang w:val="uk-UA"/>
              </w:rPr>
              <w:t>39</w:t>
            </w:r>
          </w:p>
        </w:tc>
        <w:tc>
          <w:tcPr>
            <w:tcW w:w="2972" w:type="dxa"/>
            <w:tcBorders>
              <w:top w:val="single" w:sz="4" w:space="0" w:color="auto"/>
              <w:left w:val="single" w:sz="4" w:space="0" w:color="auto"/>
              <w:bottom w:val="single" w:sz="4" w:space="0" w:color="auto"/>
              <w:right w:val="single" w:sz="4" w:space="0" w:color="auto"/>
            </w:tcBorders>
            <w:vAlign w:val="center"/>
          </w:tcPr>
          <w:p w:rsidR="00691067" w:rsidRPr="00A639F0" w:rsidRDefault="00140933" w:rsidP="00140933">
            <w:pPr>
              <w:pStyle w:val="Bullet1GR"/>
              <w:numPr>
                <w:ilvl w:val="0"/>
                <w:numId w:val="0"/>
              </w:numPr>
              <w:tabs>
                <w:tab w:val="left" w:pos="708"/>
              </w:tabs>
              <w:spacing w:after="0" w:line="240" w:lineRule="auto"/>
              <w:ind w:right="0"/>
              <w:jc w:val="center"/>
              <w:rPr>
                <w:sz w:val="22"/>
                <w:szCs w:val="22"/>
                <w:lang w:val="uk-UA"/>
              </w:rPr>
            </w:pPr>
            <w:r>
              <w:rPr>
                <w:sz w:val="22"/>
                <w:szCs w:val="22"/>
                <w:lang w:val="uk-UA"/>
              </w:rPr>
              <w:t xml:space="preserve"> 39</w:t>
            </w:r>
          </w:p>
        </w:tc>
      </w:tr>
      <w:tr w:rsidR="002F1B39" w:rsidRPr="00A639F0" w:rsidTr="00140933">
        <w:tc>
          <w:tcPr>
            <w:tcW w:w="848"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rPr>
                <w:rFonts w:ascii="Times New Roman" w:hAnsi="Times New Roman"/>
                <w:lang w:val="uk-UA"/>
              </w:rPr>
            </w:pPr>
            <w:r w:rsidRPr="00A639F0">
              <w:rPr>
                <w:rFonts w:ascii="Times New Roman" w:hAnsi="Times New Roman"/>
                <w:lang w:val="uk-UA"/>
              </w:rPr>
              <w:t>1.1.</w:t>
            </w:r>
          </w:p>
        </w:tc>
        <w:tc>
          <w:tcPr>
            <w:tcW w:w="4822"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rPr>
                <w:rFonts w:ascii="Times New Roman" w:hAnsi="Times New Roman"/>
                <w:lang w:val="uk-UA"/>
              </w:rPr>
            </w:pPr>
            <w:r w:rsidRPr="00A639F0">
              <w:rPr>
                <w:rFonts w:ascii="Times New Roman" w:hAnsi="Times New Roman"/>
                <w:lang w:val="uk-UA"/>
              </w:rPr>
              <w:t xml:space="preserve">доступні для осіб з інвалідністю та інших </w:t>
            </w:r>
            <w:proofErr w:type="spellStart"/>
            <w:r w:rsidRPr="00A639F0">
              <w:rPr>
                <w:rFonts w:ascii="Times New Roman" w:hAnsi="Times New Roman"/>
                <w:lang w:val="uk-UA"/>
              </w:rPr>
              <w:t>маломобільних</w:t>
            </w:r>
            <w:proofErr w:type="spellEnd"/>
            <w:r w:rsidRPr="00A639F0">
              <w:rPr>
                <w:rFonts w:ascii="Times New Roman" w:hAnsi="Times New Roman"/>
                <w:lang w:val="uk-UA"/>
              </w:rPr>
              <w:t xml:space="preserve"> груп населення, з них мають у наявності:</w:t>
            </w:r>
          </w:p>
        </w:tc>
        <w:tc>
          <w:tcPr>
            <w:tcW w:w="3119" w:type="dxa"/>
            <w:tcBorders>
              <w:top w:val="single" w:sz="4" w:space="0" w:color="auto"/>
              <w:left w:val="single" w:sz="4" w:space="0" w:color="auto"/>
              <w:bottom w:val="single" w:sz="4" w:space="0" w:color="auto"/>
              <w:right w:val="single" w:sz="4" w:space="0" w:color="auto"/>
            </w:tcBorders>
            <w:vAlign w:val="center"/>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Pr>
                <w:sz w:val="22"/>
                <w:szCs w:val="22"/>
                <w:lang w:val="uk-UA"/>
              </w:rPr>
              <w:t>39</w:t>
            </w:r>
          </w:p>
        </w:tc>
        <w:tc>
          <w:tcPr>
            <w:tcW w:w="2835" w:type="dxa"/>
            <w:tcBorders>
              <w:top w:val="single" w:sz="4" w:space="0" w:color="auto"/>
              <w:left w:val="single" w:sz="4" w:space="0" w:color="auto"/>
              <w:bottom w:val="single" w:sz="4" w:space="0" w:color="auto"/>
              <w:right w:val="single" w:sz="4" w:space="0" w:color="auto"/>
            </w:tcBorders>
            <w:vAlign w:val="center"/>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Pr>
                <w:sz w:val="22"/>
                <w:szCs w:val="22"/>
                <w:lang w:val="uk-UA"/>
              </w:rPr>
              <w:t>39</w:t>
            </w:r>
          </w:p>
        </w:tc>
        <w:tc>
          <w:tcPr>
            <w:tcW w:w="2972" w:type="dxa"/>
            <w:tcBorders>
              <w:top w:val="single" w:sz="4" w:space="0" w:color="auto"/>
              <w:left w:val="single" w:sz="4" w:space="0" w:color="auto"/>
              <w:bottom w:val="single" w:sz="4" w:space="0" w:color="auto"/>
              <w:right w:val="single" w:sz="4" w:space="0" w:color="auto"/>
            </w:tcBorders>
            <w:vAlign w:val="center"/>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Pr>
                <w:sz w:val="22"/>
                <w:szCs w:val="22"/>
                <w:lang w:val="uk-UA"/>
              </w:rPr>
              <w:t xml:space="preserve"> 39</w:t>
            </w:r>
          </w:p>
        </w:tc>
      </w:tr>
      <w:tr w:rsidR="002F1B39" w:rsidRPr="00A639F0" w:rsidTr="00B550D7">
        <w:tc>
          <w:tcPr>
            <w:tcW w:w="848"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rPr>
                <w:rFonts w:ascii="Times New Roman" w:hAnsi="Times New Roman"/>
                <w:lang w:val="uk-UA"/>
              </w:rPr>
            </w:pPr>
            <w:r w:rsidRPr="00A639F0">
              <w:rPr>
                <w:rFonts w:ascii="Times New Roman" w:hAnsi="Times New Roman"/>
                <w:lang w:val="uk-UA"/>
              </w:rPr>
              <w:t>1.2.</w:t>
            </w:r>
          </w:p>
        </w:tc>
        <w:tc>
          <w:tcPr>
            <w:tcW w:w="4822"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rPr>
                <w:rFonts w:ascii="Times New Roman" w:hAnsi="Times New Roman"/>
                <w:lang w:val="uk-UA"/>
              </w:rPr>
            </w:pPr>
            <w:r w:rsidRPr="00A639F0">
              <w:rPr>
                <w:rFonts w:ascii="Times New Roman" w:hAnsi="Times New Roman"/>
                <w:lang w:val="uk-UA"/>
              </w:rPr>
              <w:t>облаштовані квиткові каси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Pr>
                <w:sz w:val="22"/>
                <w:szCs w:val="22"/>
                <w:lang w:val="uk-UA"/>
              </w:rPr>
              <w:t>39</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Pr>
                <w:sz w:val="22"/>
                <w:szCs w:val="22"/>
                <w:lang w:val="uk-UA"/>
              </w:rPr>
              <w:t>39</w:t>
            </w:r>
          </w:p>
        </w:tc>
        <w:tc>
          <w:tcPr>
            <w:tcW w:w="2972" w:type="dxa"/>
            <w:tcBorders>
              <w:top w:val="single" w:sz="4" w:space="0" w:color="auto"/>
              <w:left w:val="single" w:sz="4" w:space="0" w:color="auto"/>
              <w:bottom w:val="single" w:sz="4" w:space="0" w:color="auto"/>
              <w:right w:val="single" w:sz="4" w:space="0" w:color="auto"/>
            </w:tcBorders>
            <w:vAlign w:val="center"/>
            <w:hideMark/>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Pr>
                <w:sz w:val="22"/>
                <w:szCs w:val="22"/>
                <w:lang w:val="uk-UA"/>
              </w:rPr>
              <w:t xml:space="preserve"> 39</w:t>
            </w:r>
          </w:p>
        </w:tc>
      </w:tr>
      <w:tr w:rsidR="002F1B39" w:rsidRPr="00A639F0" w:rsidTr="00B550D7">
        <w:tc>
          <w:tcPr>
            <w:tcW w:w="848"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rPr>
                <w:rFonts w:ascii="Times New Roman" w:hAnsi="Times New Roman"/>
                <w:lang w:val="uk-UA"/>
              </w:rPr>
            </w:pPr>
            <w:r w:rsidRPr="00A639F0">
              <w:rPr>
                <w:rFonts w:ascii="Times New Roman" w:hAnsi="Times New Roman"/>
                <w:lang w:val="uk-UA"/>
              </w:rPr>
              <w:t>1.3.</w:t>
            </w:r>
          </w:p>
        </w:tc>
        <w:tc>
          <w:tcPr>
            <w:tcW w:w="4822"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rPr>
                <w:rFonts w:ascii="Times New Roman" w:hAnsi="Times New Roman"/>
                <w:lang w:val="uk-UA"/>
              </w:rPr>
            </w:pPr>
            <w:r w:rsidRPr="00A639F0">
              <w:rPr>
                <w:rFonts w:ascii="Times New Roman" w:hAnsi="Times New Roman"/>
                <w:lang w:val="uk-UA"/>
              </w:rPr>
              <w:t>облаштовані громадські вбиральні</w:t>
            </w:r>
          </w:p>
        </w:tc>
        <w:tc>
          <w:tcPr>
            <w:tcW w:w="3119" w:type="dxa"/>
            <w:tcBorders>
              <w:top w:val="single" w:sz="4" w:space="0" w:color="auto"/>
              <w:left w:val="single" w:sz="4" w:space="0" w:color="auto"/>
              <w:bottom w:val="single" w:sz="4" w:space="0" w:color="auto"/>
              <w:right w:val="single" w:sz="4" w:space="0" w:color="auto"/>
            </w:tcBorders>
            <w:vAlign w:val="center"/>
            <w:hideMark/>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3</w:t>
            </w:r>
          </w:p>
        </w:tc>
        <w:tc>
          <w:tcPr>
            <w:tcW w:w="2972" w:type="dxa"/>
            <w:tcBorders>
              <w:top w:val="single" w:sz="4" w:space="0" w:color="auto"/>
              <w:left w:val="single" w:sz="4" w:space="0" w:color="auto"/>
              <w:bottom w:val="single" w:sz="4" w:space="0" w:color="auto"/>
              <w:right w:val="single" w:sz="4" w:space="0" w:color="auto"/>
            </w:tcBorders>
            <w:vAlign w:val="center"/>
            <w:hideMark/>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Pr>
                <w:sz w:val="22"/>
                <w:szCs w:val="22"/>
                <w:lang w:val="uk-UA"/>
              </w:rPr>
              <w:t>5</w:t>
            </w:r>
          </w:p>
        </w:tc>
      </w:tr>
      <w:tr w:rsidR="002F1B39" w:rsidRPr="00A639F0" w:rsidTr="00B550D7">
        <w:tc>
          <w:tcPr>
            <w:tcW w:w="848"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rPr>
                <w:rFonts w:ascii="Times New Roman" w:hAnsi="Times New Roman"/>
                <w:lang w:val="uk-UA"/>
              </w:rPr>
            </w:pPr>
            <w:r w:rsidRPr="00A639F0">
              <w:rPr>
                <w:rFonts w:ascii="Times New Roman" w:hAnsi="Times New Roman"/>
                <w:lang w:val="uk-UA"/>
              </w:rPr>
              <w:t>1.4.</w:t>
            </w:r>
          </w:p>
        </w:tc>
        <w:tc>
          <w:tcPr>
            <w:tcW w:w="4822"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jc w:val="both"/>
              <w:rPr>
                <w:rFonts w:ascii="Times New Roman" w:hAnsi="Times New Roman"/>
                <w:lang w:val="uk-UA"/>
              </w:rPr>
            </w:pPr>
            <w:r w:rsidRPr="00A639F0">
              <w:rPr>
                <w:rFonts w:ascii="Times New Roman" w:hAnsi="Times New Roman"/>
                <w:lang w:val="uk-UA"/>
              </w:rPr>
              <w:t xml:space="preserve">технічні обладнання, конструкції та засоби для забезпечення вільного доступу осіб з інвалідністю та інших </w:t>
            </w:r>
            <w:proofErr w:type="spellStart"/>
            <w:r w:rsidRPr="00A639F0">
              <w:rPr>
                <w:rFonts w:ascii="Times New Roman" w:hAnsi="Times New Roman"/>
                <w:lang w:val="uk-UA"/>
              </w:rPr>
              <w:t>маломобільних</w:t>
            </w:r>
            <w:proofErr w:type="spellEnd"/>
            <w:r w:rsidRPr="00A639F0">
              <w:rPr>
                <w:rFonts w:ascii="Times New Roman" w:hAnsi="Times New Roman"/>
                <w:lang w:val="uk-UA"/>
              </w:rPr>
              <w:t xml:space="preserve"> груп населення, а саме:</w:t>
            </w:r>
          </w:p>
        </w:tc>
        <w:tc>
          <w:tcPr>
            <w:tcW w:w="3119" w:type="dxa"/>
            <w:tcBorders>
              <w:top w:val="single" w:sz="4" w:space="0" w:color="auto"/>
              <w:left w:val="single" w:sz="4" w:space="0" w:color="auto"/>
              <w:bottom w:val="single" w:sz="4" w:space="0" w:color="auto"/>
              <w:right w:val="single" w:sz="4" w:space="0" w:color="auto"/>
            </w:tcBorders>
            <w:vAlign w:val="center"/>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p>
        </w:tc>
        <w:tc>
          <w:tcPr>
            <w:tcW w:w="2835" w:type="dxa"/>
            <w:tcBorders>
              <w:top w:val="single" w:sz="4" w:space="0" w:color="auto"/>
              <w:left w:val="single" w:sz="4" w:space="0" w:color="auto"/>
              <w:bottom w:val="single" w:sz="4" w:space="0" w:color="auto"/>
              <w:right w:val="single" w:sz="4" w:space="0" w:color="auto"/>
            </w:tcBorders>
            <w:vAlign w:val="center"/>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p>
        </w:tc>
        <w:tc>
          <w:tcPr>
            <w:tcW w:w="2972" w:type="dxa"/>
            <w:tcBorders>
              <w:top w:val="single" w:sz="4" w:space="0" w:color="auto"/>
              <w:left w:val="single" w:sz="4" w:space="0" w:color="auto"/>
              <w:bottom w:val="single" w:sz="4" w:space="0" w:color="auto"/>
              <w:right w:val="single" w:sz="4" w:space="0" w:color="auto"/>
            </w:tcBorders>
            <w:vAlign w:val="center"/>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p>
        </w:tc>
      </w:tr>
      <w:tr w:rsidR="002F1B39" w:rsidRPr="00A639F0" w:rsidTr="00B550D7">
        <w:tc>
          <w:tcPr>
            <w:tcW w:w="848"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rPr>
                <w:rFonts w:ascii="Times New Roman" w:hAnsi="Times New Roman"/>
                <w:lang w:val="uk-UA"/>
              </w:rPr>
            </w:pPr>
            <w:r w:rsidRPr="00A639F0">
              <w:rPr>
                <w:rFonts w:ascii="Times New Roman" w:hAnsi="Times New Roman"/>
                <w:lang w:val="uk-UA"/>
              </w:rPr>
              <w:t>1.4.1.</w:t>
            </w:r>
          </w:p>
        </w:tc>
        <w:tc>
          <w:tcPr>
            <w:tcW w:w="4822"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jc w:val="both"/>
              <w:rPr>
                <w:rFonts w:ascii="Times New Roman" w:hAnsi="Times New Roman"/>
                <w:lang w:val="uk-UA"/>
              </w:rPr>
            </w:pPr>
            <w:r w:rsidRPr="00A639F0">
              <w:rPr>
                <w:rFonts w:ascii="Times New Roman" w:hAnsi="Times New Roman"/>
                <w:lang w:val="uk-UA"/>
              </w:rPr>
              <w:t>ліфтів</w:t>
            </w:r>
          </w:p>
        </w:tc>
        <w:tc>
          <w:tcPr>
            <w:tcW w:w="3119" w:type="dxa"/>
            <w:tcBorders>
              <w:top w:val="single" w:sz="4" w:space="0" w:color="auto"/>
              <w:left w:val="single" w:sz="4" w:space="0" w:color="auto"/>
              <w:bottom w:val="single" w:sz="4" w:space="0" w:color="auto"/>
              <w:right w:val="single" w:sz="4" w:space="0" w:color="auto"/>
            </w:tcBorders>
            <w:vAlign w:val="center"/>
            <w:hideMark/>
          </w:tcPr>
          <w:p w:rsidR="002F1B39" w:rsidRPr="00A639F0" w:rsidRDefault="002F1B39" w:rsidP="002F1B39">
            <w:pPr>
              <w:pStyle w:val="Bullet1GR"/>
              <w:numPr>
                <w:ilvl w:val="0"/>
                <w:numId w:val="0"/>
              </w:numPr>
              <w:tabs>
                <w:tab w:val="left" w:pos="708"/>
              </w:tabs>
              <w:spacing w:after="0" w:line="240" w:lineRule="auto"/>
              <w:ind w:right="0"/>
              <w:jc w:val="center"/>
              <w:rPr>
                <w:i/>
                <w:sz w:val="22"/>
                <w:szCs w:val="22"/>
                <w:lang w:val="uk-UA"/>
              </w:rPr>
            </w:pPr>
            <w:r w:rsidRPr="00A639F0">
              <w:rPr>
                <w:i/>
                <w:sz w:val="22"/>
                <w:szCs w:val="22"/>
                <w:lang w:val="uk-UA"/>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w:t>
            </w:r>
          </w:p>
        </w:tc>
        <w:tc>
          <w:tcPr>
            <w:tcW w:w="2972" w:type="dxa"/>
            <w:tcBorders>
              <w:top w:val="single" w:sz="4" w:space="0" w:color="auto"/>
              <w:left w:val="single" w:sz="4" w:space="0" w:color="auto"/>
              <w:bottom w:val="single" w:sz="4" w:space="0" w:color="auto"/>
              <w:right w:val="single" w:sz="4" w:space="0" w:color="auto"/>
            </w:tcBorders>
            <w:vAlign w:val="center"/>
            <w:hideMark/>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w:t>
            </w:r>
          </w:p>
        </w:tc>
      </w:tr>
      <w:tr w:rsidR="002F1B39" w:rsidRPr="00A639F0" w:rsidTr="00B550D7">
        <w:tc>
          <w:tcPr>
            <w:tcW w:w="848"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rPr>
                <w:rFonts w:ascii="Times New Roman" w:hAnsi="Times New Roman"/>
                <w:lang w:val="uk-UA"/>
              </w:rPr>
            </w:pPr>
            <w:r w:rsidRPr="00A639F0">
              <w:rPr>
                <w:rFonts w:ascii="Times New Roman" w:hAnsi="Times New Roman"/>
                <w:lang w:val="uk-UA"/>
              </w:rPr>
              <w:t>1.4.2.</w:t>
            </w:r>
          </w:p>
        </w:tc>
        <w:tc>
          <w:tcPr>
            <w:tcW w:w="4822"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jc w:val="both"/>
              <w:rPr>
                <w:rFonts w:ascii="Times New Roman" w:hAnsi="Times New Roman"/>
                <w:lang w:val="uk-UA"/>
              </w:rPr>
            </w:pPr>
            <w:r w:rsidRPr="00A639F0">
              <w:rPr>
                <w:rFonts w:ascii="Times New Roman" w:hAnsi="Times New Roman"/>
                <w:lang w:val="uk-UA"/>
              </w:rPr>
              <w:t>підіймальних платформ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w:t>
            </w:r>
          </w:p>
        </w:tc>
        <w:tc>
          <w:tcPr>
            <w:tcW w:w="2972" w:type="dxa"/>
            <w:tcBorders>
              <w:top w:val="single" w:sz="4" w:space="0" w:color="auto"/>
              <w:left w:val="single" w:sz="4" w:space="0" w:color="auto"/>
              <w:bottom w:val="single" w:sz="4" w:space="0" w:color="auto"/>
              <w:right w:val="single" w:sz="4" w:space="0" w:color="auto"/>
            </w:tcBorders>
            <w:vAlign w:val="center"/>
            <w:hideMark/>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w:t>
            </w:r>
          </w:p>
        </w:tc>
      </w:tr>
      <w:tr w:rsidR="002F1B39" w:rsidRPr="00A639F0" w:rsidTr="00B550D7">
        <w:tc>
          <w:tcPr>
            <w:tcW w:w="848"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rPr>
                <w:rFonts w:ascii="Times New Roman" w:hAnsi="Times New Roman"/>
                <w:lang w:val="uk-UA"/>
              </w:rPr>
            </w:pPr>
            <w:r w:rsidRPr="00A639F0">
              <w:rPr>
                <w:rFonts w:ascii="Times New Roman" w:hAnsi="Times New Roman"/>
                <w:lang w:val="uk-UA"/>
              </w:rPr>
              <w:t>1.4.3.</w:t>
            </w:r>
          </w:p>
        </w:tc>
        <w:tc>
          <w:tcPr>
            <w:tcW w:w="4822"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jc w:val="both"/>
              <w:rPr>
                <w:rFonts w:ascii="Times New Roman" w:hAnsi="Times New Roman"/>
                <w:lang w:val="uk-UA"/>
              </w:rPr>
            </w:pPr>
            <w:r w:rsidRPr="00A639F0">
              <w:rPr>
                <w:rFonts w:ascii="Times New Roman" w:hAnsi="Times New Roman"/>
                <w:lang w:val="uk-UA"/>
              </w:rPr>
              <w:t>візків для переміщення осіб з інвалідністю</w:t>
            </w:r>
          </w:p>
        </w:tc>
        <w:tc>
          <w:tcPr>
            <w:tcW w:w="3119"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pStyle w:val="Bullet1GR"/>
              <w:numPr>
                <w:ilvl w:val="0"/>
                <w:numId w:val="0"/>
              </w:numPr>
              <w:tabs>
                <w:tab w:val="left" w:pos="708"/>
              </w:tabs>
              <w:spacing w:after="0" w:line="240" w:lineRule="auto"/>
              <w:ind w:right="0"/>
              <w:jc w:val="center"/>
              <w:rPr>
                <w:i/>
                <w:sz w:val="22"/>
                <w:szCs w:val="22"/>
                <w:lang w:val="uk-UA"/>
              </w:rPr>
            </w:pPr>
            <w:r w:rsidRPr="00A639F0">
              <w:rPr>
                <w:i/>
                <w:sz w:val="22"/>
                <w:szCs w:val="22"/>
                <w:lang w:val="uk-UA"/>
              </w:rPr>
              <w:t>–</w:t>
            </w:r>
          </w:p>
        </w:tc>
        <w:tc>
          <w:tcPr>
            <w:tcW w:w="2835"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pStyle w:val="Bullet1GR"/>
              <w:numPr>
                <w:ilvl w:val="0"/>
                <w:numId w:val="0"/>
              </w:numPr>
              <w:tabs>
                <w:tab w:val="left" w:pos="708"/>
              </w:tabs>
              <w:spacing w:after="0" w:line="240" w:lineRule="auto"/>
              <w:ind w:right="0"/>
              <w:jc w:val="center"/>
              <w:rPr>
                <w:i/>
                <w:sz w:val="22"/>
                <w:szCs w:val="22"/>
                <w:lang w:val="uk-UA"/>
              </w:rPr>
            </w:pPr>
            <w:r w:rsidRPr="00A639F0">
              <w:rPr>
                <w:i/>
                <w:sz w:val="22"/>
                <w:szCs w:val="22"/>
                <w:lang w:val="uk-UA"/>
              </w:rPr>
              <w:t>–</w:t>
            </w:r>
          </w:p>
        </w:tc>
        <w:tc>
          <w:tcPr>
            <w:tcW w:w="2972"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pStyle w:val="Bullet1GR"/>
              <w:numPr>
                <w:ilvl w:val="0"/>
                <w:numId w:val="0"/>
              </w:numPr>
              <w:tabs>
                <w:tab w:val="left" w:pos="708"/>
              </w:tabs>
              <w:spacing w:after="0" w:line="240" w:lineRule="auto"/>
              <w:ind w:right="0"/>
              <w:jc w:val="center"/>
              <w:rPr>
                <w:i/>
                <w:sz w:val="22"/>
                <w:szCs w:val="22"/>
                <w:lang w:val="uk-UA"/>
              </w:rPr>
            </w:pPr>
            <w:r w:rsidRPr="00A639F0">
              <w:rPr>
                <w:i/>
                <w:sz w:val="22"/>
                <w:szCs w:val="22"/>
                <w:lang w:val="uk-UA"/>
              </w:rPr>
              <w:t>–</w:t>
            </w:r>
          </w:p>
        </w:tc>
      </w:tr>
      <w:tr w:rsidR="002F1B39" w:rsidRPr="00A639F0" w:rsidTr="00B550D7">
        <w:tc>
          <w:tcPr>
            <w:tcW w:w="848"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rPr>
                <w:rFonts w:ascii="Times New Roman" w:hAnsi="Times New Roman"/>
                <w:lang w:val="uk-UA"/>
              </w:rPr>
            </w:pPr>
            <w:r w:rsidRPr="00A639F0">
              <w:rPr>
                <w:rFonts w:ascii="Times New Roman" w:hAnsi="Times New Roman"/>
                <w:lang w:val="uk-UA"/>
              </w:rPr>
              <w:t>1.4.4.</w:t>
            </w:r>
          </w:p>
        </w:tc>
        <w:tc>
          <w:tcPr>
            <w:tcW w:w="4822"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jc w:val="both"/>
              <w:rPr>
                <w:rFonts w:ascii="Times New Roman" w:hAnsi="Times New Roman"/>
                <w:lang w:val="uk-UA"/>
              </w:rPr>
            </w:pPr>
            <w:r w:rsidRPr="00A639F0">
              <w:rPr>
                <w:rFonts w:ascii="Times New Roman" w:hAnsi="Times New Roman"/>
                <w:lang w:val="uk-UA"/>
              </w:rPr>
              <w:t>кнопок виклику</w:t>
            </w:r>
          </w:p>
        </w:tc>
        <w:tc>
          <w:tcPr>
            <w:tcW w:w="3119" w:type="dxa"/>
            <w:tcBorders>
              <w:top w:val="single" w:sz="4" w:space="0" w:color="auto"/>
              <w:left w:val="single" w:sz="4" w:space="0" w:color="auto"/>
              <w:bottom w:val="single" w:sz="4" w:space="0" w:color="auto"/>
              <w:right w:val="single" w:sz="4" w:space="0" w:color="auto"/>
            </w:tcBorders>
            <w:vAlign w:val="center"/>
            <w:hideMark/>
          </w:tcPr>
          <w:p w:rsidR="002F1B39" w:rsidRPr="002F1B39" w:rsidRDefault="002F1B39" w:rsidP="002F1B39">
            <w:pPr>
              <w:pStyle w:val="Bullet1GR"/>
              <w:numPr>
                <w:ilvl w:val="0"/>
                <w:numId w:val="0"/>
              </w:numPr>
              <w:tabs>
                <w:tab w:val="left" w:pos="708"/>
              </w:tabs>
              <w:spacing w:after="0" w:line="240" w:lineRule="auto"/>
              <w:ind w:right="0"/>
              <w:jc w:val="center"/>
              <w:rPr>
                <w:sz w:val="22"/>
                <w:szCs w:val="22"/>
                <w:lang w:val="uk-UA"/>
              </w:rPr>
            </w:pPr>
            <w:r w:rsidRPr="002F1B39">
              <w:rPr>
                <w:sz w:val="22"/>
                <w:szCs w:val="22"/>
                <w:lang w:val="uk-UA"/>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1B39" w:rsidRPr="002F1B39" w:rsidRDefault="002F1B39" w:rsidP="002F1B39">
            <w:pPr>
              <w:pStyle w:val="Bullet1GR"/>
              <w:numPr>
                <w:ilvl w:val="0"/>
                <w:numId w:val="0"/>
              </w:numPr>
              <w:tabs>
                <w:tab w:val="left" w:pos="708"/>
              </w:tabs>
              <w:spacing w:after="0" w:line="240" w:lineRule="auto"/>
              <w:ind w:right="0"/>
              <w:jc w:val="center"/>
              <w:rPr>
                <w:sz w:val="22"/>
                <w:szCs w:val="22"/>
                <w:lang w:val="uk-UA"/>
              </w:rPr>
            </w:pPr>
            <w:r w:rsidRPr="002F1B39">
              <w:rPr>
                <w:sz w:val="22"/>
                <w:szCs w:val="22"/>
                <w:lang w:val="uk-UA"/>
              </w:rPr>
              <w:t>3</w:t>
            </w:r>
          </w:p>
        </w:tc>
        <w:tc>
          <w:tcPr>
            <w:tcW w:w="2972" w:type="dxa"/>
            <w:tcBorders>
              <w:top w:val="single" w:sz="4" w:space="0" w:color="auto"/>
              <w:left w:val="single" w:sz="4" w:space="0" w:color="auto"/>
              <w:bottom w:val="single" w:sz="4" w:space="0" w:color="auto"/>
              <w:right w:val="single" w:sz="4" w:space="0" w:color="auto"/>
            </w:tcBorders>
            <w:vAlign w:val="center"/>
            <w:hideMark/>
          </w:tcPr>
          <w:p w:rsidR="002F1B39" w:rsidRPr="002F1B39" w:rsidRDefault="002F1B39" w:rsidP="002F1B39">
            <w:pPr>
              <w:pStyle w:val="Bullet1GR"/>
              <w:numPr>
                <w:ilvl w:val="0"/>
                <w:numId w:val="0"/>
              </w:numPr>
              <w:tabs>
                <w:tab w:val="left" w:pos="708"/>
              </w:tabs>
              <w:spacing w:after="0" w:line="240" w:lineRule="auto"/>
              <w:ind w:right="0"/>
              <w:jc w:val="center"/>
              <w:rPr>
                <w:sz w:val="22"/>
                <w:szCs w:val="22"/>
                <w:lang w:val="uk-UA"/>
              </w:rPr>
            </w:pPr>
            <w:r w:rsidRPr="002F1B39">
              <w:rPr>
                <w:sz w:val="22"/>
                <w:szCs w:val="22"/>
                <w:lang w:val="uk-UA"/>
              </w:rPr>
              <w:t>3</w:t>
            </w:r>
          </w:p>
        </w:tc>
      </w:tr>
      <w:tr w:rsidR="002F1B39" w:rsidRPr="00A639F0" w:rsidTr="00B550D7">
        <w:tc>
          <w:tcPr>
            <w:tcW w:w="848"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rPr>
                <w:rFonts w:ascii="Times New Roman" w:hAnsi="Times New Roman"/>
                <w:lang w:val="uk-UA"/>
              </w:rPr>
            </w:pPr>
            <w:r w:rsidRPr="00A639F0">
              <w:rPr>
                <w:rFonts w:ascii="Times New Roman" w:hAnsi="Times New Roman"/>
                <w:lang w:val="uk-UA"/>
              </w:rPr>
              <w:t>1.4.5.</w:t>
            </w:r>
          </w:p>
        </w:tc>
        <w:tc>
          <w:tcPr>
            <w:tcW w:w="4822"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jc w:val="both"/>
              <w:rPr>
                <w:rFonts w:ascii="Times New Roman" w:hAnsi="Times New Roman"/>
                <w:lang w:val="uk-UA"/>
              </w:rPr>
            </w:pPr>
            <w:r w:rsidRPr="00A639F0">
              <w:rPr>
                <w:rFonts w:ascii="Times New Roman" w:hAnsi="Times New Roman"/>
                <w:lang w:val="uk-UA"/>
              </w:rPr>
              <w:t>групи надання допомоги особам з інвалідністю</w:t>
            </w:r>
          </w:p>
        </w:tc>
        <w:tc>
          <w:tcPr>
            <w:tcW w:w="3119" w:type="dxa"/>
            <w:tcBorders>
              <w:top w:val="single" w:sz="4" w:space="0" w:color="auto"/>
              <w:left w:val="single" w:sz="4" w:space="0" w:color="auto"/>
              <w:bottom w:val="single" w:sz="4" w:space="0" w:color="auto"/>
              <w:right w:val="single" w:sz="4" w:space="0" w:color="auto"/>
            </w:tcBorders>
            <w:vAlign w:val="center"/>
            <w:hideMark/>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Допомога особам з інвалідністю надається персоналом автостанцій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Допомога особам з інвалідністю надається персоналом автостанцій</w:t>
            </w:r>
          </w:p>
        </w:tc>
        <w:tc>
          <w:tcPr>
            <w:tcW w:w="2972" w:type="dxa"/>
            <w:tcBorders>
              <w:top w:val="single" w:sz="4" w:space="0" w:color="auto"/>
              <w:left w:val="single" w:sz="4" w:space="0" w:color="auto"/>
              <w:bottom w:val="single" w:sz="4" w:space="0" w:color="auto"/>
              <w:right w:val="single" w:sz="4" w:space="0" w:color="auto"/>
            </w:tcBorders>
            <w:vAlign w:val="center"/>
            <w:hideMark/>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Допомога особам з інвалідністю надається персоналом автостанцій</w:t>
            </w:r>
          </w:p>
        </w:tc>
      </w:tr>
      <w:tr w:rsidR="002F1B39" w:rsidRPr="00A639F0" w:rsidTr="00B550D7">
        <w:tc>
          <w:tcPr>
            <w:tcW w:w="848"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rPr>
                <w:rFonts w:ascii="Times New Roman" w:hAnsi="Times New Roman"/>
                <w:lang w:val="uk-UA"/>
              </w:rPr>
            </w:pPr>
            <w:r w:rsidRPr="00A639F0">
              <w:rPr>
                <w:rFonts w:ascii="Times New Roman" w:hAnsi="Times New Roman"/>
                <w:lang w:val="uk-UA"/>
              </w:rPr>
              <w:t>1.4.6.</w:t>
            </w:r>
          </w:p>
        </w:tc>
        <w:tc>
          <w:tcPr>
            <w:tcW w:w="4822" w:type="dxa"/>
            <w:tcBorders>
              <w:top w:val="single" w:sz="4" w:space="0" w:color="auto"/>
              <w:left w:val="single" w:sz="4" w:space="0" w:color="auto"/>
              <w:bottom w:val="single" w:sz="4" w:space="0" w:color="auto"/>
              <w:right w:val="single" w:sz="4" w:space="0" w:color="auto"/>
            </w:tcBorders>
            <w:hideMark/>
          </w:tcPr>
          <w:p w:rsidR="002F1B39" w:rsidRPr="00A639F0" w:rsidRDefault="002F1B39" w:rsidP="002F1B39">
            <w:pPr>
              <w:spacing w:after="0" w:line="240" w:lineRule="auto"/>
              <w:jc w:val="both"/>
              <w:rPr>
                <w:rFonts w:ascii="Times New Roman" w:hAnsi="Times New Roman"/>
                <w:lang w:val="uk-UA"/>
              </w:rPr>
            </w:pPr>
            <w:r w:rsidRPr="00A639F0">
              <w:rPr>
                <w:rFonts w:ascii="Times New Roman" w:hAnsi="Times New Roman"/>
                <w:lang w:val="uk-UA"/>
              </w:rPr>
              <w:t>інше (зазначити)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w:t>
            </w:r>
          </w:p>
        </w:tc>
        <w:tc>
          <w:tcPr>
            <w:tcW w:w="2972" w:type="dxa"/>
            <w:tcBorders>
              <w:top w:val="single" w:sz="4" w:space="0" w:color="auto"/>
              <w:left w:val="single" w:sz="4" w:space="0" w:color="auto"/>
              <w:bottom w:val="single" w:sz="4" w:space="0" w:color="auto"/>
              <w:right w:val="single" w:sz="4" w:space="0" w:color="auto"/>
            </w:tcBorders>
            <w:vAlign w:val="center"/>
            <w:hideMark/>
          </w:tcPr>
          <w:p w:rsidR="002F1B39" w:rsidRPr="00A639F0" w:rsidRDefault="002F1B39" w:rsidP="002F1B39">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w:t>
            </w:r>
          </w:p>
        </w:tc>
      </w:tr>
    </w:tbl>
    <w:p w:rsidR="00691067" w:rsidRDefault="00691067" w:rsidP="00691067">
      <w:pPr>
        <w:spacing w:after="0" w:line="240" w:lineRule="auto"/>
        <w:jc w:val="center"/>
        <w:rPr>
          <w:rFonts w:ascii="Times New Roman" w:hAnsi="Times New Roman"/>
          <w:b/>
          <w:lang w:val="uk-UA"/>
        </w:rPr>
      </w:pPr>
    </w:p>
    <w:p w:rsidR="00B33FEA" w:rsidRPr="00A639F0" w:rsidRDefault="00B33FEA" w:rsidP="00691067">
      <w:pPr>
        <w:spacing w:after="0" w:line="240" w:lineRule="auto"/>
        <w:jc w:val="center"/>
        <w:rPr>
          <w:rFonts w:ascii="Times New Roman" w:hAnsi="Times New Roman"/>
          <w:b/>
          <w:lang w:val="uk-UA"/>
        </w:rPr>
      </w:pPr>
    </w:p>
    <w:p w:rsidR="00691067" w:rsidRPr="00A639F0" w:rsidRDefault="00691067" w:rsidP="00691067">
      <w:pPr>
        <w:spacing w:after="0" w:line="240" w:lineRule="auto"/>
        <w:jc w:val="center"/>
        <w:rPr>
          <w:rFonts w:ascii="Times New Roman" w:hAnsi="Times New Roman"/>
          <w:b/>
          <w:lang w:val="uk-UA"/>
        </w:rPr>
      </w:pPr>
      <w:r w:rsidRPr="00A639F0">
        <w:rPr>
          <w:rFonts w:ascii="Times New Roman" w:hAnsi="Times New Roman"/>
          <w:b/>
          <w:lang w:val="uk-UA"/>
        </w:rPr>
        <w:t xml:space="preserve">5. Інформація щодо доступності аеропорту «Вінниця» для осіб з інвалідністю </w:t>
      </w:r>
    </w:p>
    <w:p w:rsidR="00691067" w:rsidRPr="00A639F0" w:rsidRDefault="00691067" w:rsidP="00691067">
      <w:pPr>
        <w:spacing w:after="0" w:line="240" w:lineRule="auto"/>
        <w:rPr>
          <w:rFonts w:ascii="Times New Roman" w:hAnsi="Times New Roman"/>
          <w:b/>
          <w:lang w:val="uk-UA"/>
        </w:rPr>
      </w:pPr>
    </w:p>
    <w:tbl>
      <w:tblPr>
        <w:tblW w:w="150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7088"/>
        <w:gridCol w:w="2268"/>
        <w:gridCol w:w="2268"/>
        <w:gridCol w:w="2240"/>
      </w:tblGrid>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 з/п</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Зміст інформаційного запиту</w:t>
            </w:r>
          </w:p>
        </w:tc>
        <w:tc>
          <w:tcPr>
            <w:tcW w:w="2268" w:type="dxa"/>
            <w:tcBorders>
              <w:top w:val="single" w:sz="4" w:space="0" w:color="auto"/>
              <w:left w:val="single" w:sz="4" w:space="0" w:color="auto"/>
              <w:bottom w:val="single" w:sz="4" w:space="0" w:color="auto"/>
              <w:right w:val="single" w:sz="4" w:space="0" w:color="auto"/>
            </w:tcBorders>
            <w:hideMark/>
          </w:tcPr>
          <w:p w:rsidR="00691067" w:rsidRPr="00A639F0" w:rsidRDefault="00755650">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2019</w:t>
            </w:r>
            <w:r w:rsidR="00691067" w:rsidRPr="00A639F0">
              <w:rPr>
                <w:sz w:val="22"/>
                <w:szCs w:val="22"/>
                <w:lang w:val="uk-UA"/>
              </w:rPr>
              <w:t xml:space="preserve"> рік</w:t>
            </w:r>
          </w:p>
        </w:tc>
        <w:tc>
          <w:tcPr>
            <w:tcW w:w="2268" w:type="dxa"/>
            <w:tcBorders>
              <w:top w:val="single" w:sz="4" w:space="0" w:color="auto"/>
              <w:left w:val="single" w:sz="4" w:space="0" w:color="auto"/>
              <w:bottom w:val="single" w:sz="4" w:space="0" w:color="auto"/>
              <w:right w:val="single" w:sz="4" w:space="0" w:color="auto"/>
            </w:tcBorders>
            <w:hideMark/>
          </w:tcPr>
          <w:p w:rsidR="00691067" w:rsidRPr="00A639F0" w:rsidRDefault="00755650">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2020</w:t>
            </w:r>
            <w:r w:rsidR="00691067" w:rsidRPr="00A639F0">
              <w:rPr>
                <w:sz w:val="22"/>
                <w:szCs w:val="22"/>
                <w:lang w:val="uk-UA"/>
              </w:rPr>
              <w:t xml:space="preserve"> рік</w:t>
            </w:r>
          </w:p>
        </w:tc>
        <w:tc>
          <w:tcPr>
            <w:tcW w:w="2240" w:type="dxa"/>
            <w:tcBorders>
              <w:top w:val="single" w:sz="4" w:space="0" w:color="auto"/>
              <w:left w:val="single" w:sz="4" w:space="0" w:color="auto"/>
              <w:bottom w:val="single" w:sz="4" w:space="0" w:color="auto"/>
              <w:right w:val="single" w:sz="4" w:space="0" w:color="auto"/>
            </w:tcBorders>
            <w:hideMark/>
          </w:tcPr>
          <w:p w:rsidR="00691067" w:rsidRPr="00A639F0" w:rsidRDefault="00755650">
            <w:pPr>
              <w:pStyle w:val="Bullet1GR"/>
              <w:numPr>
                <w:ilvl w:val="0"/>
                <w:numId w:val="0"/>
              </w:numPr>
              <w:tabs>
                <w:tab w:val="left" w:pos="708"/>
              </w:tabs>
              <w:spacing w:after="0" w:line="240" w:lineRule="auto"/>
              <w:ind w:right="0"/>
              <w:jc w:val="center"/>
              <w:rPr>
                <w:sz w:val="22"/>
                <w:szCs w:val="22"/>
                <w:lang w:val="uk-UA"/>
              </w:rPr>
            </w:pPr>
            <w:r w:rsidRPr="00A639F0">
              <w:rPr>
                <w:sz w:val="22"/>
                <w:szCs w:val="22"/>
                <w:lang w:val="uk-UA"/>
              </w:rPr>
              <w:t>2021</w:t>
            </w:r>
            <w:r w:rsidR="00691067" w:rsidRPr="00A639F0">
              <w:rPr>
                <w:sz w:val="22"/>
                <w:szCs w:val="22"/>
                <w:lang w:val="uk-UA"/>
              </w:rPr>
              <w:t xml:space="preserve"> рік</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Кількість та назва аеропорту, місце розташування, з них облаштовано:</w:t>
            </w:r>
          </w:p>
        </w:tc>
        <w:tc>
          <w:tcPr>
            <w:tcW w:w="2268"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 xml:space="preserve">Аеропорт «Вінниця», </w:t>
            </w:r>
          </w:p>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 xml:space="preserve">с. </w:t>
            </w:r>
            <w:proofErr w:type="spellStart"/>
            <w:r w:rsidRPr="00A639F0">
              <w:rPr>
                <w:rFonts w:ascii="Times New Roman" w:hAnsi="Times New Roman"/>
                <w:lang w:val="uk-UA"/>
              </w:rPr>
              <w:t>Гавришівка</w:t>
            </w:r>
            <w:proofErr w:type="spellEnd"/>
            <w:r w:rsidRPr="00A639F0">
              <w:rPr>
                <w:rFonts w:ascii="Times New Roman" w:hAnsi="Times New Roman"/>
                <w:lang w:val="uk-UA"/>
              </w:rPr>
              <w:t>,</w:t>
            </w:r>
          </w:p>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Вінницький район,</w:t>
            </w:r>
          </w:p>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Вінницька область</w:t>
            </w:r>
          </w:p>
        </w:tc>
        <w:tc>
          <w:tcPr>
            <w:tcW w:w="2268"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 xml:space="preserve">Аеропорт «Вінниця», </w:t>
            </w:r>
          </w:p>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 xml:space="preserve">с. </w:t>
            </w:r>
            <w:proofErr w:type="spellStart"/>
            <w:r w:rsidRPr="00A639F0">
              <w:rPr>
                <w:rFonts w:ascii="Times New Roman" w:hAnsi="Times New Roman"/>
                <w:lang w:val="uk-UA"/>
              </w:rPr>
              <w:t>Гавришівка</w:t>
            </w:r>
            <w:proofErr w:type="spellEnd"/>
            <w:r w:rsidRPr="00A639F0">
              <w:rPr>
                <w:rFonts w:ascii="Times New Roman" w:hAnsi="Times New Roman"/>
                <w:lang w:val="uk-UA"/>
              </w:rPr>
              <w:t>,</w:t>
            </w:r>
          </w:p>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Вінницький район,</w:t>
            </w:r>
          </w:p>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Вінницька область</w:t>
            </w:r>
          </w:p>
        </w:tc>
        <w:tc>
          <w:tcPr>
            <w:tcW w:w="2240"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 xml:space="preserve">Аеропорт «Вінниця», </w:t>
            </w:r>
          </w:p>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 xml:space="preserve">с. </w:t>
            </w:r>
            <w:proofErr w:type="spellStart"/>
            <w:r w:rsidRPr="00A639F0">
              <w:rPr>
                <w:rFonts w:ascii="Times New Roman" w:hAnsi="Times New Roman"/>
                <w:lang w:val="uk-UA"/>
              </w:rPr>
              <w:t>Гавришівка</w:t>
            </w:r>
            <w:proofErr w:type="spellEnd"/>
            <w:r w:rsidRPr="00A639F0">
              <w:rPr>
                <w:rFonts w:ascii="Times New Roman" w:hAnsi="Times New Roman"/>
                <w:lang w:val="uk-UA"/>
              </w:rPr>
              <w:t>,</w:t>
            </w:r>
          </w:p>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Вінницький район,</w:t>
            </w:r>
          </w:p>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Вінницька область</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1.1.</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доступним входом/виходом до/з аеровокзалу для осіб (назва аеропорту, місце розташування):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 xml:space="preserve"> так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1.1.1.</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з порушенням зору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1.1.2.</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які користуються кріслом-коляскою</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1.2.</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звуковими маячками або звуковими інформаторами (назва аеропорту, місце розташування)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1.3.</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кімнатою відпочинку, пристосованою для осіб з інвалідністю (назва аеропорту, місце розташування)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1.4.</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залом очікування, пристосованим для осіб з інвалідністю (назва аеропорту, місце розташування)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1.5.</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камерою схову, пристосованою для користування осіб (назва аеропорту, місце розташування):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1.5.1.</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з порушенням зору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1.5.2.</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які користуються кріслом-коляскою</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1.6.</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касою, пристосованою для користування осіб (назва аеропорту, місце розташування):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1.6.1.</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з порушення зору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1.6.2.</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з порушенням слуху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1.6.3.</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які користуються кріслом-коляскою</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1.7.</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кабінами паспортного контролю, пристосованими для осіб з інвалідністю (назва аеропорту, місце розташування)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1.8.</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ліфтами, якими можуть користуватися особи з інвалідністю (назва аеропорту, місце розташування)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1.8.1.</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з порушення зору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1.8.2.</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які користуються кріслом-коляскою</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1.9.</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туалетною кімнатою, пристосованою для осіб з інвалідністю (назва аеропорту, місце розташування)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1.10.</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кімнатою гігієни, пристосованої для осіб з інвалідністю (назва аеропорту, місце розташування)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ні</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lastRenderedPageBreak/>
              <w:t>1.11.</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знаками, що застосовуються в міжнародній практиці для позначення їх доступності для осіб з інвалідністю (назва аеропорту, місце розташування)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1.12.</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інформацією доступною для осіб з інвалідністю (назва аеропорту, місце розташування):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1.12.1.</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з порушенням зору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1.12.2.</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які користуються кріслом-коляскою</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так</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2.</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 xml:space="preserve">Кількість пересувних установок для посадки (висадки) осіб з інвалідністю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755650">
            <w:pPr>
              <w:spacing w:after="0" w:line="240" w:lineRule="auto"/>
              <w:jc w:val="center"/>
              <w:rPr>
                <w:rFonts w:ascii="Times New Roman" w:hAnsi="Times New Roman"/>
                <w:lang w:val="uk-UA"/>
              </w:rPr>
            </w:pPr>
            <w:r w:rsidRPr="00A639F0">
              <w:rPr>
                <w:rFonts w:ascii="Times New Roman" w:hAnsi="Times New Roman"/>
                <w:lang w:val="uk-UA"/>
              </w:rPr>
              <w:t>5</w:t>
            </w:r>
            <w:r w:rsidR="00C93497" w:rsidRPr="00A639F0">
              <w:rPr>
                <w:rFonts w:ascii="Times New Roman" w:hAnsi="Times New Roman"/>
                <w:lang w:val="uk-UA"/>
              </w:rPr>
              <w:t xml:space="preserve"> установок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755650">
            <w:pPr>
              <w:spacing w:after="0" w:line="240" w:lineRule="auto"/>
              <w:jc w:val="center"/>
              <w:rPr>
                <w:rFonts w:ascii="Times New Roman" w:hAnsi="Times New Roman"/>
                <w:lang w:val="uk-UA"/>
              </w:rPr>
            </w:pPr>
            <w:r w:rsidRPr="00A639F0">
              <w:rPr>
                <w:rFonts w:ascii="Times New Roman" w:hAnsi="Times New Roman"/>
                <w:lang w:val="uk-UA"/>
              </w:rPr>
              <w:t>5</w:t>
            </w:r>
            <w:r w:rsidR="00C93497" w:rsidRPr="00A639F0">
              <w:rPr>
                <w:rFonts w:ascii="Times New Roman" w:hAnsi="Times New Roman"/>
                <w:lang w:val="uk-UA"/>
              </w:rPr>
              <w:t xml:space="preserve"> установок</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C93497">
            <w:pPr>
              <w:spacing w:after="0" w:line="240" w:lineRule="auto"/>
              <w:jc w:val="center"/>
              <w:rPr>
                <w:rFonts w:ascii="Times New Roman" w:hAnsi="Times New Roman"/>
                <w:lang w:val="uk-UA"/>
              </w:rPr>
            </w:pPr>
            <w:r w:rsidRPr="00A639F0">
              <w:rPr>
                <w:rFonts w:ascii="Times New Roman" w:hAnsi="Times New Roman"/>
                <w:lang w:val="uk-UA"/>
              </w:rPr>
              <w:t>5 установок</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2.1.</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Витрачено коштів на придбання пересувних установок (тис. грн.)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755650">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2.2.</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Назва підприємства-виробника та його місце розташування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tcPr>
          <w:p w:rsidR="00691067" w:rsidRPr="00A639F0" w:rsidRDefault="00755650" w:rsidP="00755650">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3.</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Кількість візків для переміщення осіб з інвалідністю по території аеропорту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2</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2</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3.1.</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Витрачено коштів на придбання візків для переміщення осіб з інвалідністю по території аеропорту (тис. грн.)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755650">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3.2.</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Назва підприємства-виробника та його місце розташування</w:t>
            </w:r>
          </w:p>
        </w:tc>
        <w:tc>
          <w:tcPr>
            <w:tcW w:w="2268" w:type="dxa"/>
            <w:tcBorders>
              <w:top w:val="single" w:sz="4" w:space="0" w:color="auto"/>
              <w:left w:val="single" w:sz="4" w:space="0" w:color="auto"/>
              <w:bottom w:val="single" w:sz="4" w:space="0" w:color="auto"/>
              <w:right w:val="single" w:sz="4" w:space="0" w:color="auto"/>
            </w:tcBorders>
            <w:vAlign w:val="center"/>
          </w:tcPr>
          <w:p w:rsidR="00691067" w:rsidRPr="00A639F0" w:rsidRDefault="00755650" w:rsidP="00755650">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4.</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Кількість візків для переміщення осіб з інвалідністю в салоні літака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1</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2</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4.1.</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Витрачено коштів на придбання візків для переміщення осіб з інвалідністю в салоні літака (тис. грн)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755650">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4.2.</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Назва підприємства-виробника та його місце розташування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tcPr>
          <w:p w:rsidR="00691067" w:rsidRPr="00A639F0" w:rsidRDefault="00755650" w:rsidP="00755650">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5.</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Назва аеропорту, місце розташування та кількість машин «</w:t>
            </w:r>
            <w:proofErr w:type="spellStart"/>
            <w:r w:rsidRPr="00A639F0">
              <w:rPr>
                <w:rFonts w:ascii="Times New Roman" w:hAnsi="Times New Roman"/>
                <w:lang w:val="uk-UA"/>
              </w:rPr>
              <w:t>Амбуліфт</w:t>
            </w:r>
            <w:proofErr w:type="spellEnd"/>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Спецмашина «</w:t>
            </w:r>
            <w:proofErr w:type="spellStart"/>
            <w:r w:rsidRPr="00A639F0">
              <w:rPr>
                <w:rFonts w:ascii="Times New Roman" w:hAnsi="Times New Roman"/>
                <w:lang w:val="uk-UA"/>
              </w:rPr>
              <w:t>Амбуліфт</w:t>
            </w:r>
            <w:proofErr w:type="spellEnd"/>
            <w:r w:rsidRPr="00A639F0">
              <w:rPr>
                <w:rFonts w:ascii="Times New Roman" w:hAnsi="Times New Roman"/>
                <w:lang w:val="uk-UA"/>
              </w:rPr>
              <w:t>» відсутня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Спецмашина «</w:t>
            </w:r>
            <w:proofErr w:type="spellStart"/>
            <w:r w:rsidRPr="00A639F0">
              <w:rPr>
                <w:rFonts w:ascii="Times New Roman" w:hAnsi="Times New Roman"/>
                <w:lang w:val="uk-UA"/>
              </w:rPr>
              <w:t>Амбуліфт</w:t>
            </w:r>
            <w:proofErr w:type="spellEnd"/>
            <w:r w:rsidRPr="00A639F0">
              <w:rPr>
                <w:rFonts w:ascii="Times New Roman" w:hAnsi="Times New Roman"/>
                <w:lang w:val="uk-UA"/>
              </w:rPr>
              <w:t>» відсутня</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Спецмашина «</w:t>
            </w:r>
            <w:proofErr w:type="spellStart"/>
            <w:r w:rsidRPr="00A639F0">
              <w:rPr>
                <w:rFonts w:ascii="Times New Roman" w:hAnsi="Times New Roman"/>
                <w:lang w:val="uk-UA"/>
              </w:rPr>
              <w:t>Амбуліфт</w:t>
            </w:r>
            <w:proofErr w:type="spellEnd"/>
            <w:r w:rsidRPr="00A639F0">
              <w:rPr>
                <w:rFonts w:ascii="Times New Roman" w:hAnsi="Times New Roman"/>
                <w:lang w:val="uk-UA"/>
              </w:rPr>
              <w:t>» відсутня</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5.1.</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Витрачено коштів на придбання машини «</w:t>
            </w:r>
            <w:proofErr w:type="spellStart"/>
            <w:r w:rsidRPr="00A639F0">
              <w:rPr>
                <w:rFonts w:ascii="Times New Roman" w:hAnsi="Times New Roman"/>
                <w:lang w:val="uk-UA"/>
              </w:rPr>
              <w:t>Амбуліфт</w:t>
            </w:r>
            <w:proofErr w:type="spellEnd"/>
            <w:r w:rsidRPr="00A639F0">
              <w:rPr>
                <w:rFonts w:ascii="Times New Roman" w:hAnsi="Times New Roman"/>
                <w:lang w:val="uk-UA"/>
              </w:rPr>
              <w:t>» (тис. грн.)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5.2.</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Назва підприємства-виробника та його місце розташування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6.</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Кількість спеціальних трапів без сходів для безперешкодної посадки/висадки осіб з інвалідністю до/з повітряних суден малої авіації</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6.1.</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Витрачено коштів на придбання спеціальних трапів без сходів для безперешкодної посадки/висадки осіб з інвалідністю до/з повітряних суден малої авіації (тис. грн)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6.2.</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Назва підприємства-виробника та його місце розташування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7.</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 xml:space="preserve">Назва аеропорту, місце розташування та кількість автобусів, які </w:t>
            </w:r>
            <w:proofErr w:type="spellStart"/>
            <w:r w:rsidRPr="00A639F0">
              <w:rPr>
                <w:rFonts w:ascii="Times New Roman" w:hAnsi="Times New Roman"/>
                <w:lang w:val="uk-UA"/>
              </w:rPr>
              <w:t>підвозять</w:t>
            </w:r>
            <w:proofErr w:type="spellEnd"/>
            <w:r w:rsidRPr="00A639F0">
              <w:rPr>
                <w:rFonts w:ascii="Times New Roman" w:hAnsi="Times New Roman"/>
                <w:lang w:val="uk-UA"/>
              </w:rPr>
              <w:t xml:space="preserve"> пасажирів до повітряного судна, з них: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7.1.</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пристосовані для перевезення осіб з інвалідністю, які користуються кріслом-коляскою</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7.2.</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 xml:space="preserve">Придбано автобусів, які </w:t>
            </w:r>
            <w:proofErr w:type="spellStart"/>
            <w:r w:rsidRPr="00A639F0">
              <w:rPr>
                <w:rFonts w:ascii="Times New Roman" w:hAnsi="Times New Roman"/>
                <w:lang w:val="uk-UA"/>
              </w:rPr>
              <w:t>підвозять</w:t>
            </w:r>
            <w:proofErr w:type="spellEnd"/>
            <w:r w:rsidRPr="00A639F0">
              <w:rPr>
                <w:rFonts w:ascii="Times New Roman" w:hAnsi="Times New Roman"/>
                <w:lang w:val="uk-UA"/>
              </w:rPr>
              <w:t xml:space="preserve"> пасажирів до повітряного судна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7.3.</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 xml:space="preserve">Витрачено коштів на придбання автобусів, які </w:t>
            </w:r>
            <w:proofErr w:type="spellStart"/>
            <w:r w:rsidRPr="00A639F0">
              <w:rPr>
                <w:rFonts w:ascii="Times New Roman" w:hAnsi="Times New Roman"/>
                <w:lang w:val="uk-UA"/>
              </w:rPr>
              <w:t>підвозять</w:t>
            </w:r>
            <w:proofErr w:type="spellEnd"/>
            <w:r w:rsidRPr="00A639F0">
              <w:rPr>
                <w:rFonts w:ascii="Times New Roman" w:hAnsi="Times New Roman"/>
                <w:lang w:val="uk-UA"/>
              </w:rPr>
              <w:t xml:space="preserve"> пасажирів до повітряного судна (тис. грн)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lastRenderedPageBreak/>
              <w:t>7.4.</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 xml:space="preserve">Назва підприємства-виробника, місце розташування та модель придбаних автобусів, які </w:t>
            </w:r>
            <w:proofErr w:type="spellStart"/>
            <w:r w:rsidRPr="00A639F0">
              <w:rPr>
                <w:rFonts w:ascii="Times New Roman" w:hAnsi="Times New Roman"/>
                <w:lang w:val="uk-UA"/>
              </w:rPr>
              <w:t>підвозять</w:t>
            </w:r>
            <w:proofErr w:type="spellEnd"/>
            <w:r w:rsidRPr="00A639F0">
              <w:rPr>
                <w:rFonts w:ascii="Times New Roman" w:hAnsi="Times New Roman"/>
                <w:lang w:val="uk-UA"/>
              </w:rPr>
              <w:t xml:space="preserve"> пасажирів до повітряного судна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8.</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Назва аеропорту та кількість працівників, задіяних до обслуговування осіб з інвалідністю, з них: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20</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20</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8.1.</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пройшли навчання щодо особливостей надання транспортних послуг для осіб з інвалідністю, у тому числі з порушенням зору, слуху, які користуються кріслом-коляскою</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8</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8</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8.2.</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Назва та місце розташування організації, яка проводила таке навчання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Громадська організація молоді з обмеженими можливостями «Гармонія»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Громадська організація молоді з обмеженими можливостями «Гармонія»</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Громадська організація молоді з обмеженими можливостями «Гармонія»</w:t>
            </w:r>
          </w:p>
        </w:tc>
      </w:tr>
      <w:tr w:rsidR="00691067" w:rsidRPr="00A639F0" w:rsidTr="00755650">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9.</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Кількість осіб з інвалідністю перевезених повітряним транспортом, з них:</w:t>
            </w:r>
          </w:p>
        </w:tc>
        <w:tc>
          <w:tcPr>
            <w:tcW w:w="2268" w:type="dxa"/>
            <w:tcBorders>
              <w:top w:val="single" w:sz="4" w:space="0" w:color="auto"/>
              <w:left w:val="single" w:sz="4" w:space="0" w:color="auto"/>
              <w:bottom w:val="single" w:sz="4" w:space="0" w:color="auto"/>
              <w:right w:val="single" w:sz="4" w:space="0" w:color="auto"/>
            </w:tcBorders>
            <w:vAlign w:val="center"/>
          </w:tcPr>
          <w:p w:rsidR="00691067" w:rsidRPr="00A639F0" w:rsidRDefault="0067594D">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tcPr>
          <w:p w:rsidR="00691067" w:rsidRPr="00A639F0" w:rsidRDefault="0067594D">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tcPr>
          <w:p w:rsidR="00691067" w:rsidRPr="00A639F0" w:rsidRDefault="0067594D">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755650">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9.1.</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які користуються кріслом-коляскою</w:t>
            </w:r>
          </w:p>
        </w:tc>
        <w:tc>
          <w:tcPr>
            <w:tcW w:w="2268" w:type="dxa"/>
            <w:tcBorders>
              <w:top w:val="single" w:sz="4" w:space="0" w:color="auto"/>
              <w:left w:val="single" w:sz="4" w:space="0" w:color="auto"/>
              <w:bottom w:val="single" w:sz="4" w:space="0" w:color="auto"/>
              <w:right w:val="single" w:sz="4" w:space="0" w:color="auto"/>
            </w:tcBorders>
            <w:vAlign w:val="center"/>
          </w:tcPr>
          <w:p w:rsidR="00691067" w:rsidRPr="00A639F0" w:rsidRDefault="00755650">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tcPr>
          <w:p w:rsidR="00691067" w:rsidRPr="00A639F0" w:rsidRDefault="00755650">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tcPr>
          <w:p w:rsidR="00691067" w:rsidRPr="00A639F0" w:rsidRDefault="00755650">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10.</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Назва аеропорту та сума витрачених коштів на здійснення заходів щодо створення належних умов для доступу осіб з інвалідністю до інфраструктури аеропорту (тис. грн)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691067">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hideMark/>
          </w:tcPr>
          <w:p w:rsidR="00691067" w:rsidRPr="00A639F0" w:rsidRDefault="00755650">
            <w:pPr>
              <w:spacing w:after="0" w:line="240" w:lineRule="auto"/>
              <w:jc w:val="center"/>
              <w:rPr>
                <w:rFonts w:ascii="Times New Roman" w:hAnsi="Times New Roman"/>
                <w:lang w:val="uk-UA"/>
              </w:rPr>
            </w:pPr>
            <w:r w:rsidRPr="00A639F0">
              <w:rPr>
                <w:rFonts w:ascii="Times New Roman" w:hAnsi="Times New Roman"/>
                <w:lang w:val="uk-UA"/>
              </w:rPr>
              <w:t>–</w:t>
            </w:r>
          </w:p>
        </w:tc>
      </w:tr>
      <w:tr w:rsidR="00691067" w:rsidRPr="00A639F0" w:rsidTr="00691067">
        <w:tc>
          <w:tcPr>
            <w:tcW w:w="1135"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rPr>
                <w:rFonts w:ascii="Times New Roman" w:hAnsi="Times New Roman"/>
                <w:lang w:val="uk-UA"/>
              </w:rPr>
            </w:pPr>
            <w:r w:rsidRPr="00A639F0">
              <w:rPr>
                <w:rFonts w:ascii="Times New Roman" w:hAnsi="Times New Roman"/>
                <w:lang w:val="uk-UA"/>
              </w:rPr>
              <w:t>11.</w:t>
            </w:r>
          </w:p>
        </w:tc>
        <w:tc>
          <w:tcPr>
            <w:tcW w:w="7087" w:type="dxa"/>
            <w:tcBorders>
              <w:top w:val="single" w:sz="4" w:space="0" w:color="auto"/>
              <w:left w:val="single" w:sz="4" w:space="0" w:color="auto"/>
              <w:bottom w:val="single" w:sz="4" w:space="0" w:color="auto"/>
              <w:right w:val="single" w:sz="4" w:space="0" w:color="auto"/>
            </w:tcBorders>
            <w:hideMark/>
          </w:tcPr>
          <w:p w:rsidR="00691067" w:rsidRPr="00A639F0" w:rsidRDefault="00691067">
            <w:pPr>
              <w:spacing w:after="0" w:line="240" w:lineRule="auto"/>
              <w:jc w:val="both"/>
              <w:rPr>
                <w:rFonts w:ascii="Times New Roman" w:hAnsi="Times New Roman"/>
                <w:lang w:val="uk-UA"/>
              </w:rPr>
            </w:pPr>
            <w:r w:rsidRPr="00A639F0">
              <w:rPr>
                <w:rFonts w:ascii="Times New Roman" w:hAnsi="Times New Roman"/>
                <w:lang w:val="uk-UA"/>
              </w:rPr>
              <w:t xml:space="preserve">Наявність/виконання планів будівництва, реконструкції, капітального ремонту з урахуванням вимог доступності для осіб з інвалідністю </w:t>
            </w:r>
          </w:p>
        </w:tc>
        <w:tc>
          <w:tcPr>
            <w:tcW w:w="2268" w:type="dxa"/>
            <w:tcBorders>
              <w:top w:val="single" w:sz="4" w:space="0" w:color="auto"/>
              <w:left w:val="single" w:sz="4" w:space="0" w:color="auto"/>
              <w:bottom w:val="single" w:sz="4" w:space="0" w:color="auto"/>
              <w:right w:val="single" w:sz="4" w:space="0" w:color="auto"/>
            </w:tcBorders>
            <w:vAlign w:val="center"/>
          </w:tcPr>
          <w:p w:rsidR="00691067" w:rsidRPr="00A639F0" w:rsidRDefault="00755650">
            <w:pPr>
              <w:spacing w:after="0" w:line="240" w:lineRule="auto"/>
              <w:jc w:val="center"/>
              <w:rPr>
                <w:rFonts w:ascii="Times New Roman" w:hAnsi="Times New Roman"/>
                <w:lang w:val="uk-UA"/>
              </w:rPr>
            </w:pPr>
            <w:r w:rsidRPr="00A639F0">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vAlign w:val="center"/>
          </w:tcPr>
          <w:p w:rsidR="00691067" w:rsidRPr="00A639F0" w:rsidRDefault="00755650">
            <w:pPr>
              <w:spacing w:after="0" w:line="240" w:lineRule="auto"/>
              <w:jc w:val="center"/>
              <w:rPr>
                <w:rFonts w:ascii="Times New Roman" w:hAnsi="Times New Roman"/>
                <w:lang w:val="uk-UA"/>
              </w:rPr>
            </w:pPr>
            <w:r w:rsidRPr="00A639F0">
              <w:rPr>
                <w:rFonts w:ascii="Times New Roman" w:hAnsi="Times New Roman"/>
                <w:lang w:val="uk-UA"/>
              </w:rPr>
              <w:t>–</w:t>
            </w:r>
          </w:p>
        </w:tc>
        <w:tc>
          <w:tcPr>
            <w:tcW w:w="2240" w:type="dxa"/>
            <w:tcBorders>
              <w:top w:val="single" w:sz="4" w:space="0" w:color="auto"/>
              <w:left w:val="single" w:sz="4" w:space="0" w:color="auto"/>
              <w:bottom w:val="single" w:sz="4" w:space="0" w:color="auto"/>
              <w:right w:val="single" w:sz="4" w:space="0" w:color="auto"/>
            </w:tcBorders>
            <w:vAlign w:val="center"/>
          </w:tcPr>
          <w:p w:rsidR="00691067" w:rsidRPr="00A639F0" w:rsidRDefault="00C3484F">
            <w:pPr>
              <w:spacing w:after="0" w:line="240" w:lineRule="auto"/>
              <w:jc w:val="center"/>
              <w:rPr>
                <w:rFonts w:ascii="Times New Roman" w:hAnsi="Times New Roman"/>
                <w:lang w:val="uk-UA"/>
              </w:rPr>
            </w:pPr>
            <w:r>
              <w:rPr>
                <w:rFonts w:ascii="Times New Roman" w:hAnsi="Times New Roman"/>
                <w:lang w:val="uk-UA"/>
              </w:rPr>
              <w:t xml:space="preserve">Розпочато </w:t>
            </w:r>
            <w:r w:rsidR="00093FF3">
              <w:rPr>
                <w:rFonts w:ascii="Times New Roman" w:hAnsi="Times New Roman"/>
                <w:lang w:val="uk-UA"/>
              </w:rPr>
              <w:t>реконструкція аеровокзалу а</w:t>
            </w:r>
            <w:r w:rsidR="00755650" w:rsidRPr="00A639F0">
              <w:rPr>
                <w:rFonts w:ascii="Times New Roman" w:hAnsi="Times New Roman"/>
                <w:lang w:val="uk-UA"/>
              </w:rPr>
              <w:t>еропорту «Вінниця»</w:t>
            </w:r>
          </w:p>
        </w:tc>
      </w:tr>
    </w:tbl>
    <w:p w:rsidR="00C95A24" w:rsidRPr="00A639F0" w:rsidRDefault="00C95A24" w:rsidP="00C95A24">
      <w:pPr>
        <w:spacing w:after="0" w:line="240" w:lineRule="auto"/>
        <w:jc w:val="center"/>
        <w:rPr>
          <w:rFonts w:ascii="Times New Roman" w:hAnsi="Times New Roman"/>
          <w:b/>
          <w:lang w:val="uk-UA"/>
        </w:rPr>
      </w:pPr>
    </w:p>
    <w:p w:rsidR="00E70703" w:rsidRDefault="00E70703" w:rsidP="00C95A24">
      <w:pPr>
        <w:spacing w:after="0" w:line="240" w:lineRule="auto"/>
        <w:jc w:val="center"/>
        <w:rPr>
          <w:rFonts w:ascii="Times New Roman" w:hAnsi="Times New Roman"/>
          <w:b/>
          <w:lang w:val="uk-UA"/>
        </w:rPr>
      </w:pPr>
    </w:p>
    <w:p w:rsidR="00C95A24" w:rsidRPr="00A639F0" w:rsidRDefault="00F2733C" w:rsidP="00F2733C">
      <w:pPr>
        <w:spacing w:after="0" w:line="240" w:lineRule="auto"/>
        <w:rPr>
          <w:rFonts w:ascii="Times New Roman" w:hAnsi="Times New Roman"/>
          <w:b/>
          <w:lang w:val="uk-UA"/>
        </w:rPr>
      </w:pPr>
      <w:r>
        <w:rPr>
          <w:rFonts w:ascii="Times New Roman" w:hAnsi="Times New Roman"/>
          <w:b/>
          <w:lang w:val="uk-UA"/>
        </w:rPr>
        <w:t xml:space="preserve">                                                                                      </w:t>
      </w:r>
      <w:r w:rsidR="00691067" w:rsidRPr="00D7272D">
        <w:rPr>
          <w:rFonts w:ascii="Times New Roman" w:hAnsi="Times New Roman"/>
          <w:b/>
          <w:lang w:val="uk-UA"/>
        </w:rPr>
        <w:t>6</w:t>
      </w:r>
      <w:r w:rsidR="00C95A24" w:rsidRPr="00D7272D">
        <w:rPr>
          <w:rFonts w:ascii="Times New Roman" w:hAnsi="Times New Roman"/>
          <w:b/>
          <w:lang w:val="uk-UA"/>
        </w:rPr>
        <w:t>. Інформація</w:t>
      </w:r>
      <w:r w:rsidRPr="00D7272D">
        <w:rPr>
          <w:rFonts w:ascii="Times New Roman" w:hAnsi="Times New Roman"/>
          <w:b/>
          <w:lang w:val="uk-UA"/>
        </w:rPr>
        <w:t xml:space="preserve">  </w:t>
      </w:r>
      <w:r w:rsidR="00C95A24" w:rsidRPr="00D7272D">
        <w:rPr>
          <w:rFonts w:ascii="Times New Roman" w:hAnsi="Times New Roman"/>
          <w:b/>
          <w:lang w:val="uk-UA"/>
        </w:rPr>
        <w:t xml:space="preserve">щодо пішохідних </w:t>
      </w:r>
      <w:r w:rsidR="00463088">
        <w:rPr>
          <w:rFonts w:ascii="Times New Roman" w:hAnsi="Times New Roman"/>
          <w:b/>
          <w:lang w:val="uk-UA"/>
        </w:rPr>
        <w:t xml:space="preserve"> переходів  у  Вінницькій області</w:t>
      </w:r>
    </w:p>
    <w:p w:rsidR="00C95A24" w:rsidRPr="00A639F0" w:rsidRDefault="00C95A24" w:rsidP="00C95A24">
      <w:pPr>
        <w:spacing w:after="0" w:line="240" w:lineRule="auto"/>
        <w:jc w:val="center"/>
        <w:rPr>
          <w:rFonts w:ascii="Times New Roman" w:hAnsi="Times New Roman"/>
          <w:lang w:val="uk-UA"/>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142"/>
        <w:gridCol w:w="2268"/>
        <w:gridCol w:w="2271"/>
        <w:gridCol w:w="2124"/>
      </w:tblGrid>
      <w:tr w:rsidR="00C95A24" w:rsidRPr="00A639F0" w:rsidTr="00C95A24">
        <w:trPr>
          <w:trHeight w:val="253"/>
        </w:trPr>
        <w:tc>
          <w:tcPr>
            <w:tcW w:w="1080"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 з/п</w:t>
            </w:r>
          </w:p>
        </w:tc>
        <w:tc>
          <w:tcPr>
            <w:tcW w:w="7142"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Найменування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 xml:space="preserve">2019 рік    </w:t>
            </w:r>
          </w:p>
        </w:tc>
        <w:tc>
          <w:tcPr>
            <w:tcW w:w="2271"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 xml:space="preserve">2020 рік  </w:t>
            </w:r>
          </w:p>
        </w:tc>
        <w:tc>
          <w:tcPr>
            <w:tcW w:w="2124"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 xml:space="preserve">2021 рік </w:t>
            </w:r>
          </w:p>
        </w:tc>
      </w:tr>
      <w:tr w:rsidR="00C95A24" w:rsidRPr="00A639F0" w:rsidTr="00C95A24">
        <w:trPr>
          <w:trHeight w:val="253"/>
        </w:trPr>
        <w:tc>
          <w:tcPr>
            <w:tcW w:w="1080"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1.</w:t>
            </w:r>
          </w:p>
        </w:tc>
        <w:tc>
          <w:tcPr>
            <w:tcW w:w="7142"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Всього наземних пішохідних переходів, з них: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1A2254">
            <w:pPr>
              <w:spacing w:after="0" w:line="240" w:lineRule="auto"/>
              <w:jc w:val="center"/>
              <w:rPr>
                <w:rFonts w:ascii="Times New Roman" w:hAnsi="Times New Roman"/>
                <w:lang w:val="uk-UA"/>
              </w:rPr>
            </w:pPr>
            <w:r w:rsidRPr="00A639F0">
              <w:rPr>
                <w:rFonts w:ascii="Times New Roman" w:hAnsi="Times New Roman"/>
                <w:lang w:val="uk-UA"/>
              </w:rPr>
              <w:t>802</w:t>
            </w:r>
          </w:p>
        </w:tc>
        <w:tc>
          <w:tcPr>
            <w:tcW w:w="2271"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1A2254">
            <w:pPr>
              <w:spacing w:after="0" w:line="240" w:lineRule="auto"/>
              <w:jc w:val="center"/>
              <w:rPr>
                <w:rFonts w:ascii="Times New Roman" w:hAnsi="Times New Roman"/>
                <w:lang w:val="uk-UA"/>
              </w:rPr>
            </w:pPr>
            <w:r w:rsidRPr="00A639F0">
              <w:rPr>
                <w:rFonts w:ascii="Times New Roman" w:hAnsi="Times New Roman"/>
                <w:lang w:val="uk-UA"/>
              </w:rPr>
              <w:t>816</w:t>
            </w:r>
          </w:p>
        </w:tc>
        <w:tc>
          <w:tcPr>
            <w:tcW w:w="2124"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1A2254">
            <w:pPr>
              <w:spacing w:after="0" w:line="240" w:lineRule="auto"/>
              <w:jc w:val="center"/>
              <w:rPr>
                <w:rFonts w:ascii="Times New Roman" w:hAnsi="Times New Roman"/>
                <w:lang w:val="uk-UA"/>
              </w:rPr>
            </w:pPr>
            <w:r w:rsidRPr="00A639F0">
              <w:rPr>
                <w:rFonts w:ascii="Times New Roman" w:hAnsi="Times New Roman"/>
                <w:lang w:val="uk-UA"/>
              </w:rPr>
              <w:t>842</w:t>
            </w:r>
          </w:p>
        </w:tc>
      </w:tr>
      <w:tr w:rsidR="00C95A24" w:rsidRPr="00A639F0" w:rsidTr="00C95A24">
        <w:trPr>
          <w:trHeight w:val="253"/>
        </w:trPr>
        <w:tc>
          <w:tcPr>
            <w:tcW w:w="1080"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1.1.</w:t>
            </w:r>
          </w:p>
        </w:tc>
        <w:tc>
          <w:tcPr>
            <w:tcW w:w="7142"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пристосованих для користування осіб з інвалідністю</w:t>
            </w:r>
          </w:p>
        </w:tc>
        <w:tc>
          <w:tcPr>
            <w:tcW w:w="2268"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1A2254">
            <w:pPr>
              <w:spacing w:after="0" w:line="240" w:lineRule="auto"/>
              <w:jc w:val="center"/>
              <w:rPr>
                <w:rFonts w:ascii="Times New Roman" w:hAnsi="Times New Roman"/>
                <w:lang w:val="uk-UA"/>
              </w:rPr>
            </w:pPr>
            <w:r w:rsidRPr="00A639F0">
              <w:rPr>
                <w:rFonts w:ascii="Times New Roman" w:hAnsi="Times New Roman"/>
                <w:lang w:val="uk-UA"/>
              </w:rPr>
              <w:t>794</w:t>
            </w:r>
          </w:p>
        </w:tc>
        <w:tc>
          <w:tcPr>
            <w:tcW w:w="2271"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1A2254">
            <w:pPr>
              <w:spacing w:after="0" w:line="240" w:lineRule="auto"/>
              <w:jc w:val="center"/>
              <w:rPr>
                <w:rFonts w:ascii="Times New Roman" w:hAnsi="Times New Roman"/>
                <w:lang w:val="uk-UA"/>
              </w:rPr>
            </w:pPr>
            <w:r w:rsidRPr="00A639F0">
              <w:rPr>
                <w:rFonts w:ascii="Times New Roman" w:hAnsi="Times New Roman"/>
                <w:lang w:val="uk-UA"/>
              </w:rPr>
              <w:t>810</w:t>
            </w:r>
          </w:p>
        </w:tc>
        <w:tc>
          <w:tcPr>
            <w:tcW w:w="2124"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1A2254">
            <w:pPr>
              <w:spacing w:after="0" w:line="240" w:lineRule="auto"/>
              <w:jc w:val="center"/>
              <w:rPr>
                <w:rFonts w:ascii="Times New Roman" w:hAnsi="Times New Roman"/>
                <w:lang w:val="uk-UA"/>
              </w:rPr>
            </w:pPr>
            <w:r w:rsidRPr="00A639F0">
              <w:rPr>
                <w:rFonts w:ascii="Times New Roman" w:hAnsi="Times New Roman"/>
                <w:lang w:val="uk-UA"/>
              </w:rPr>
              <w:t>836</w:t>
            </w:r>
          </w:p>
        </w:tc>
      </w:tr>
      <w:tr w:rsidR="00C95A24" w:rsidRPr="00A639F0" w:rsidTr="00C95A24">
        <w:trPr>
          <w:trHeight w:val="253"/>
        </w:trPr>
        <w:tc>
          <w:tcPr>
            <w:tcW w:w="1080"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2.</w:t>
            </w:r>
          </w:p>
        </w:tc>
        <w:tc>
          <w:tcPr>
            <w:tcW w:w="7142"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Всього підземних пішохідних переходів, з них: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3</w:t>
            </w:r>
          </w:p>
        </w:tc>
        <w:tc>
          <w:tcPr>
            <w:tcW w:w="2271"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3</w:t>
            </w:r>
          </w:p>
        </w:tc>
        <w:tc>
          <w:tcPr>
            <w:tcW w:w="2124"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3</w:t>
            </w:r>
          </w:p>
        </w:tc>
      </w:tr>
      <w:tr w:rsidR="00C95A24" w:rsidRPr="00A639F0" w:rsidTr="00C95A24">
        <w:trPr>
          <w:trHeight w:val="253"/>
        </w:trPr>
        <w:tc>
          <w:tcPr>
            <w:tcW w:w="1080"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2.1.</w:t>
            </w:r>
          </w:p>
        </w:tc>
        <w:tc>
          <w:tcPr>
            <w:tcW w:w="7142"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пристосованих для користування осіб з інвалідністю, з них: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w:t>
            </w:r>
          </w:p>
        </w:tc>
        <w:tc>
          <w:tcPr>
            <w:tcW w:w="2271"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w:t>
            </w:r>
          </w:p>
        </w:tc>
        <w:tc>
          <w:tcPr>
            <w:tcW w:w="2124"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w:t>
            </w:r>
          </w:p>
        </w:tc>
      </w:tr>
      <w:tr w:rsidR="00C95A24" w:rsidRPr="00A639F0" w:rsidTr="00C95A24">
        <w:trPr>
          <w:trHeight w:val="253"/>
        </w:trPr>
        <w:tc>
          <w:tcPr>
            <w:tcW w:w="1080"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2.1.1.</w:t>
            </w:r>
          </w:p>
        </w:tc>
        <w:tc>
          <w:tcPr>
            <w:tcW w:w="7142"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облаштовано підйомним пристроєм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w:t>
            </w:r>
          </w:p>
        </w:tc>
        <w:tc>
          <w:tcPr>
            <w:tcW w:w="2271"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w:t>
            </w:r>
          </w:p>
        </w:tc>
        <w:tc>
          <w:tcPr>
            <w:tcW w:w="2124"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w:t>
            </w:r>
          </w:p>
        </w:tc>
      </w:tr>
      <w:tr w:rsidR="00C95A24" w:rsidRPr="00A639F0" w:rsidTr="00C95A24">
        <w:trPr>
          <w:trHeight w:val="253"/>
        </w:trPr>
        <w:tc>
          <w:tcPr>
            <w:tcW w:w="1080"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3.</w:t>
            </w:r>
          </w:p>
        </w:tc>
        <w:tc>
          <w:tcPr>
            <w:tcW w:w="7142"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Всього надземних пішохідних переходів, з них: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w:t>
            </w:r>
          </w:p>
        </w:tc>
        <w:tc>
          <w:tcPr>
            <w:tcW w:w="2271"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w:t>
            </w:r>
          </w:p>
        </w:tc>
        <w:tc>
          <w:tcPr>
            <w:tcW w:w="2124"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w:t>
            </w:r>
          </w:p>
        </w:tc>
      </w:tr>
      <w:tr w:rsidR="00C95A24" w:rsidRPr="00A639F0" w:rsidTr="00C95A24">
        <w:trPr>
          <w:trHeight w:val="268"/>
        </w:trPr>
        <w:tc>
          <w:tcPr>
            <w:tcW w:w="1080"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3.1.</w:t>
            </w:r>
          </w:p>
        </w:tc>
        <w:tc>
          <w:tcPr>
            <w:tcW w:w="7142"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пристосованих для користування осіб з інвалідністю, з них: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w:t>
            </w:r>
          </w:p>
        </w:tc>
        <w:tc>
          <w:tcPr>
            <w:tcW w:w="2271"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w:t>
            </w:r>
          </w:p>
        </w:tc>
        <w:tc>
          <w:tcPr>
            <w:tcW w:w="2124"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w:t>
            </w:r>
          </w:p>
        </w:tc>
      </w:tr>
      <w:tr w:rsidR="00C95A24" w:rsidRPr="00A639F0" w:rsidTr="00C95A24">
        <w:trPr>
          <w:trHeight w:val="253"/>
        </w:trPr>
        <w:tc>
          <w:tcPr>
            <w:tcW w:w="1080"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3.1.1.</w:t>
            </w:r>
          </w:p>
        </w:tc>
        <w:tc>
          <w:tcPr>
            <w:tcW w:w="7142"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облаштовано ліфтом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w:t>
            </w:r>
          </w:p>
        </w:tc>
        <w:tc>
          <w:tcPr>
            <w:tcW w:w="2271"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w:t>
            </w:r>
          </w:p>
        </w:tc>
        <w:tc>
          <w:tcPr>
            <w:tcW w:w="2124"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w:t>
            </w:r>
          </w:p>
        </w:tc>
      </w:tr>
      <w:tr w:rsidR="00C95A24" w:rsidRPr="00A639F0" w:rsidTr="00C95A24">
        <w:trPr>
          <w:trHeight w:val="761"/>
        </w:trPr>
        <w:tc>
          <w:tcPr>
            <w:tcW w:w="1080"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4.</w:t>
            </w:r>
          </w:p>
        </w:tc>
        <w:tc>
          <w:tcPr>
            <w:tcW w:w="7142"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Всього встановлено (облаштовано) світлофорів спеціальними звуковими пристроями із звуковими сигналами для створення безпечних умов руху для осіб з порушенням зору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083256">
            <w:pPr>
              <w:spacing w:after="0" w:line="240" w:lineRule="auto"/>
              <w:jc w:val="center"/>
              <w:rPr>
                <w:rFonts w:ascii="Times New Roman" w:hAnsi="Times New Roman"/>
                <w:lang w:val="uk-UA"/>
              </w:rPr>
            </w:pPr>
            <w:r w:rsidRPr="00A639F0">
              <w:rPr>
                <w:rFonts w:ascii="Times New Roman" w:hAnsi="Times New Roman"/>
                <w:lang w:val="uk-UA"/>
              </w:rPr>
              <w:t>125</w:t>
            </w:r>
          </w:p>
        </w:tc>
        <w:tc>
          <w:tcPr>
            <w:tcW w:w="2271"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083256">
            <w:pPr>
              <w:spacing w:after="0" w:line="240" w:lineRule="auto"/>
              <w:jc w:val="center"/>
              <w:rPr>
                <w:rFonts w:ascii="Times New Roman" w:hAnsi="Times New Roman"/>
                <w:lang w:val="uk-UA"/>
              </w:rPr>
            </w:pPr>
            <w:r w:rsidRPr="00A639F0">
              <w:rPr>
                <w:rFonts w:ascii="Times New Roman" w:hAnsi="Times New Roman"/>
                <w:lang w:val="uk-UA"/>
              </w:rPr>
              <w:t>132</w:t>
            </w:r>
          </w:p>
        </w:tc>
        <w:tc>
          <w:tcPr>
            <w:tcW w:w="2124" w:type="dxa"/>
            <w:tcBorders>
              <w:top w:val="single" w:sz="4" w:space="0" w:color="auto"/>
              <w:left w:val="single" w:sz="4" w:space="0" w:color="auto"/>
              <w:bottom w:val="single" w:sz="4" w:space="0" w:color="auto"/>
              <w:right w:val="single" w:sz="4" w:space="0" w:color="auto"/>
            </w:tcBorders>
            <w:vAlign w:val="center"/>
            <w:hideMark/>
          </w:tcPr>
          <w:p w:rsidR="00C95A24" w:rsidRPr="00A639F0" w:rsidRDefault="00083256">
            <w:pPr>
              <w:spacing w:after="0" w:line="240" w:lineRule="auto"/>
              <w:jc w:val="center"/>
              <w:rPr>
                <w:rFonts w:ascii="Times New Roman" w:hAnsi="Times New Roman"/>
                <w:lang w:val="uk-UA"/>
              </w:rPr>
            </w:pPr>
            <w:r w:rsidRPr="00A639F0">
              <w:rPr>
                <w:rFonts w:ascii="Times New Roman" w:hAnsi="Times New Roman"/>
                <w:lang w:val="uk-UA"/>
              </w:rPr>
              <w:t>178</w:t>
            </w:r>
          </w:p>
        </w:tc>
      </w:tr>
      <w:tr w:rsidR="00C95A24" w:rsidRPr="00A639F0" w:rsidTr="006274EE">
        <w:trPr>
          <w:trHeight w:val="1757"/>
        </w:trPr>
        <w:tc>
          <w:tcPr>
            <w:tcW w:w="1080"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lastRenderedPageBreak/>
              <w:t>5.</w:t>
            </w:r>
          </w:p>
        </w:tc>
        <w:tc>
          <w:tcPr>
            <w:tcW w:w="7142"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Кількість звернень, які надійшли від осіб з порушенням зору та громадських організацій, які опікуються питаннями осіб з  інвалідністю, щодо встановлення (облаштування) світлофорів спеціальними звуковими пристроями із звуковими сигналами для створення безпечних умов руху для осіб з порушенням зору</w:t>
            </w:r>
          </w:p>
        </w:tc>
        <w:tc>
          <w:tcPr>
            <w:tcW w:w="2268"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1</w:t>
            </w:r>
          </w:p>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Озвучення світлофорного об</w:t>
            </w:r>
            <w:r w:rsidRPr="00A639F0">
              <w:rPr>
                <w:rFonts w:ascii="Times New Roman" w:hAnsi="Times New Roman"/>
              </w:rPr>
              <w:t>’</w:t>
            </w:r>
            <w:proofErr w:type="spellStart"/>
            <w:r w:rsidRPr="00A639F0">
              <w:rPr>
                <w:rFonts w:ascii="Times New Roman" w:hAnsi="Times New Roman"/>
                <w:lang w:val="uk-UA"/>
              </w:rPr>
              <w:t>єкту</w:t>
            </w:r>
            <w:proofErr w:type="spellEnd"/>
          </w:p>
          <w:p w:rsidR="001A2254" w:rsidRPr="00A639F0" w:rsidRDefault="001A2254">
            <w:pPr>
              <w:spacing w:after="0" w:line="240" w:lineRule="auto"/>
              <w:jc w:val="center"/>
              <w:rPr>
                <w:rFonts w:ascii="Times New Roman" w:hAnsi="Times New Roman"/>
                <w:lang w:val="uk-UA"/>
              </w:rPr>
            </w:pPr>
            <w:proofErr w:type="spellStart"/>
            <w:r w:rsidRPr="00A639F0">
              <w:rPr>
                <w:rFonts w:ascii="Times New Roman" w:hAnsi="Times New Roman"/>
                <w:lang w:val="uk-UA"/>
              </w:rPr>
              <w:t>Г.Успенського</w:t>
            </w:r>
            <w:proofErr w:type="spellEnd"/>
            <w:r w:rsidRPr="00A639F0">
              <w:rPr>
                <w:rFonts w:ascii="Times New Roman" w:hAnsi="Times New Roman"/>
                <w:lang w:val="uk-UA"/>
              </w:rPr>
              <w:t xml:space="preserve"> – </w:t>
            </w:r>
          </w:p>
          <w:p w:rsidR="00C95A24" w:rsidRPr="00A639F0" w:rsidRDefault="001A2254">
            <w:pPr>
              <w:spacing w:after="0" w:line="240" w:lineRule="auto"/>
              <w:jc w:val="center"/>
              <w:rPr>
                <w:rFonts w:ascii="Times New Roman" w:hAnsi="Times New Roman"/>
                <w:lang w:val="uk-UA"/>
              </w:rPr>
            </w:pPr>
            <w:r w:rsidRPr="00A639F0">
              <w:rPr>
                <w:rFonts w:ascii="Times New Roman" w:hAnsi="Times New Roman"/>
                <w:lang w:val="uk-UA"/>
              </w:rPr>
              <w:t>8 Березня</w:t>
            </w:r>
            <w:r w:rsidR="00E226E0">
              <w:rPr>
                <w:rFonts w:ascii="Times New Roman" w:hAnsi="Times New Roman"/>
                <w:lang w:val="uk-UA"/>
              </w:rPr>
              <w:t xml:space="preserve">, </w:t>
            </w:r>
            <w:proofErr w:type="spellStart"/>
            <w:r w:rsidR="00E226E0">
              <w:rPr>
                <w:rFonts w:ascii="Times New Roman" w:hAnsi="Times New Roman"/>
                <w:lang w:val="uk-UA"/>
              </w:rPr>
              <w:t>м.Вінниця</w:t>
            </w:r>
            <w:proofErr w:type="spellEnd"/>
          </w:p>
        </w:tc>
        <w:tc>
          <w:tcPr>
            <w:tcW w:w="2271" w:type="dxa"/>
            <w:tcBorders>
              <w:top w:val="single" w:sz="4" w:space="0" w:color="auto"/>
              <w:left w:val="single" w:sz="4" w:space="0" w:color="auto"/>
              <w:bottom w:val="single" w:sz="4" w:space="0" w:color="auto"/>
              <w:right w:val="single" w:sz="4" w:space="0" w:color="auto"/>
            </w:tcBorders>
            <w:hideMark/>
          </w:tcPr>
          <w:p w:rsidR="00C95A24" w:rsidRPr="00A639F0" w:rsidRDefault="001A2254">
            <w:pPr>
              <w:spacing w:after="0" w:line="240" w:lineRule="auto"/>
              <w:jc w:val="center"/>
              <w:rPr>
                <w:rFonts w:ascii="Times New Roman" w:hAnsi="Times New Roman"/>
                <w:lang w:val="uk-UA"/>
              </w:rPr>
            </w:pPr>
            <w:r w:rsidRPr="00A639F0">
              <w:rPr>
                <w:rFonts w:ascii="Times New Roman" w:hAnsi="Times New Roman"/>
                <w:lang w:val="uk-UA"/>
              </w:rPr>
              <w:t>1</w:t>
            </w:r>
            <w:r w:rsidR="00C95A24" w:rsidRPr="00A639F0">
              <w:rPr>
                <w:rFonts w:ascii="Times New Roman" w:hAnsi="Times New Roman"/>
                <w:lang w:val="uk-UA"/>
              </w:rPr>
              <w:t xml:space="preserve"> </w:t>
            </w:r>
          </w:p>
          <w:p w:rsidR="00C95A24" w:rsidRPr="00A639F0" w:rsidRDefault="001A2254">
            <w:pPr>
              <w:spacing w:after="0" w:line="240" w:lineRule="auto"/>
              <w:jc w:val="center"/>
              <w:rPr>
                <w:rFonts w:ascii="Times New Roman" w:hAnsi="Times New Roman"/>
                <w:lang w:val="uk-UA"/>
              </w:rPr>
            </w:pPr>
            <w:r w:rsidRPr="00A639F0">
              <w:rPr>
                <w:rFonts w:ascii="Times New Roman" w:hAnsi="Times New Roman"/>
                <w:lang w:val="uk-UA"/>
              </w:rPr>
              <w:t>Озвучення світлофорного</w:t>
            </w:r>
            <w:r w:rsidR="00C95A24" w:rsidRPr="00A639F0">
              <w:rPr>
                <w:rFonts w:ascii="Times New Roman" w:hAnsi="Times New Roman"/>
                <w:lang w:val="uk-UA"/>
              </w:rPr>
              <w:t xml:space="preserve"> об</w:t>
            </w:r>
            <w:r w:rsidR="00C95A24" w:rsidRPr="00A639F0">
              <w:rPr>
                <w:rFonts w:ascii="Times New Roman" w:hAnsi="Times New Roman"/>
              </w:rPr>
              <w:t>’</w:t>
            </w:r>
            <w:proofErr w:type="spellStart"/>
            <w:r w:rsidRPr="00A639F0">
              <w:rPr>
                <w:rFonts w:ascii="Times New Roman" w:hAnsi="Times New Roman"/>
                <w:lang w:val="uk-UA"/>
              </w:rPr>
              <w:t>єкту</w:t>
            </w:r>
            <w:proofErr w:type="spellEnd"/>
          </w:p>
          <w:p w:rsidR="00C95A24" w:rsidRPr="00A639F0" w:rsidRDefault="001A2254">
            <w:pPr>
              <w:spacing w:after="0" w:line="240" w:lineRule="auto"/>
              <w:jc w:val="center"/>
              <w:rPr>
                <w:rFonts w:ascii="Times New Roman" w:hAnsi="Times New Roman"/>
                <w:lang w:val="uk-UA"/>
              </w:rPr>
            </w:pPr>
            <w:r w:rsidRPr="00A639F0">
              <w:rPr>
                <w:rFonts w:ascii="Times New Roman" w:hAnsi="Times New Roman"/>
              </w:rPr>
              <w:t>пл.</w:t>
            </w:r>
            <w:r w:rsidRPr="00A639F0">
              <w:rPr>
                <w:rFonts w:ascii="Times New Roman" w:hAnsi="Times New Roman"/>
                <w:lang w:val="uk-UA"/>
              </w:rPr>
              <w:t xml:space="preserve"> Гагаріна</w:t>
            </w:r>
            <w:r w:rsidR="00E226E0">
              <w:rPr>
                <w:rFonts w:ascii="Times New Roman" w:hAnsi="Times New Roman"/>
                <w:lang w:val="uk-UA"/>
              </w:rPr>
              <w:t xml:space="preserve">, </w:t>
            </w:r>
            <w:proofErr w:type="spellStart"/>
            <w:r w:rsidR="00E226E0">
              <w:rPr>
                <w:rFonts w:ascii="Times New Roman" w:hAnsi="Times New Roman"/>
                <w:lang w:val="uk-UA"/>
              </w:rPr>
              <w:t>м.Вінниця</w:t>
            </w:r>
            <w:proofErr w:type="spellEnd"/>
          </w:p>
          <w:p w:rsidR="00C95A24" w:rsidRPr="00A639F0" w:rsidRDefault="00C95A24">
            <w:pPr>
              <w:spacing w:after="0" w:line="240" w:lineRule="auto"/>
              <w:jc w:val="center"/>
              <w:rPr>
                <w:rFonts w:ascii="Times New Roman" w:hAnsi="Times New Roman"/>
                <w:lang w:val="uk-UA"/>
              </w:rPr>
            </w:pPr>
          </w:p>
        </w:tc>
        <w:tc>
          <w:tcPr>
            <w:tcW w:w="2124" w:type="dxa"/>
            <w:tcBorders>
              <w:top w:val="single" w:sz="4" w:space="0" w:color="auto"/>
              <w:left w:val="single" w:sz="4" w:space="0" w:color="auto"/>
              <w:bottom w:val="single" w:sz="4" w:space="0" w:color="auto"/>
              <w:right w:val="single" w:sz="4" w:space="0" w:color="auto"/>
            </w:tcBorders>
            <w:hideMark/>
          </w:tcPr>
          <w:p w:rsidR="001A2254" w:rsidRPr="00A639F0" w:rsidRDefault="001A2254" w:rsidP="001A2254">
            <w:pPr>
              <w:spacing w:after="0" w:line="240" w:lineRule="auto"/>
              <w:jc w:val="center"/>
              <w:rPr>
                <w:rFonts w:ascii="Times New Roman" w:hAnsi="Times New Roman"/>
                <w:lang w:val="uk-UA"/>
              </w:rPr>
            </w:pPr>
            <w:bookmarkStart w:id="0" w:name="_GoBack"/>
            <w:bookmarkEnd w:id="0"/>
            <w:r w:rsidRPr="00A639F0">
              <w:rPr>
                <w:rFonts w:ascii="Times New Roman" w:hAnsi="Times New Roman"/>
                <w:lang w:val="uk-UA"/>
              </w:rPr>
              <w:t xml:space="preserve">1 </w:t>
            </w:r>
          </w:p>
          <w:p w:rsidR="001A2254" w:rsidRPr="00A639F0" w:rsidRDefault="001A2254" w:rsidP="001A2254">
            <w:pPr>
              <w:spacing w:after="0" w:line="240" w:lineRule="auto"/>
              <w:jc w:val="center"/>
              <w:rPr>
                <w:rFonts w:ascii="Times New Roman" w:hAnsi="Times New Roman"/>
                <w:lang w:val="uk-UA"/>
              </w:rPr>
            </w:pPr>
            <w:r w:rsidRPr="00A639F0">
              <w:rPr>
                <w:rFonts w:ascii="Times New Roman" w:hAnsi="Times New Roman"/>
                <w:lang w:val="uk-UA"/>
              </w:rPr>
              <w:t>Озвучення світлофорного об</w:t>
            </w:r>
            <w:r w:rsidRPr="00A639F0">
              <w:rPr>
                <w:rFonts w:ascii="Times New Roman" w:hAnsi="Times New Roman"/>
              </w:rPr>
              <w:t>’</w:t>
            </w:r>
            <w:proofErr w:type="spellStart"/>
            <w:r w:rsidRPr="00A639F0">
              <w:rPr>
                <w:rFonts w:ascii="Times New Roman" w:hAnsi="Times New Roman"/>
                <w:lang w:val="uk-UA"/>
              </w:rPr>
              <w:t>єкту</w:t>
            </w:r>
            <w:proofErr w:type="spellEnd"/>
          </w:p>
          <w:p w:rsidR="00C95A24" w:rsidRPr="00A639F0" w:rsidRDefault="001A2254" w:rsidP="006274EE">
            <w:pPr>
              <w:spacing w:after="0" w:line="240" w:lineRule="auto"/>
              <w:jc w:val="center"/>
              <w:rPr>
                <w:rFonts w:ascii="Times New Roman" w:hAnsi="Times New Roman"/>
                <w:lang w:val="uk-UA"/>
              </w:rPr>
            </w:pPr>
            <w:proofErr w:type="spellStart"/>
            <w:r w:rsidRPr="00A639F0">
              <w:rPr>
                <w:rFonts w:ascii="Times New Roman" w:hAnsi="Times New Roman"/>
              </w:rPr>
              <w:t>вул</w:t>
            </w:r>
            <w:proofErr w:type="spellEnd"/>
            <w:r w:rsidRPr="00A639F0">
              <w:rPr>
                <w:rFonts w:ascii="Times New Roman" w:hAnsi="Times New Roman"/>
              </w:rPr>
              <w:t>.</w:t>
            </w:r>
            <w:r w:rsidRPr="00A639F0">
              <w:rPr>
                <w:rFonts w:ascii="Times New Roman" w:hAnsi="Times New Roman"/>
                <w:lang w:val="uk-UA"/>
              </w:rPr>
              <w:t xml:space="preserve"> Сергія </w:t>
            </w:r>
            <w:proofErr w:type="spellStart"/>
            <w:r w:rsidRPr="00A639F0">
              <w:rPr>
                <w:rFonts w:ascii="Times New Roman" w:hAnsi="Times New Roman"/>
                <w:lang w:val="uk-UA"/>
              </w:rPr>
              <w:t>Зулінського</w:t>
            </w:r>
            <w:proofErr w:type="spellEnd"/>
            <w:r w:rsidR="00E226E0">
              <w:rPr>
                <w:rFonts w:ascii="Times New Roman" w:hAnsi="Times New Roman"/>
                <w:lang w:val="uk-UA"/>
              </w:rPr>
              <w:t xml:space="preserve">, </w:t>
            </w:r>
            <w:proofErr w:type="spellStart"/>
            <w:r w:rsidR="00E226E0">
              <w:rPr>
                <w:rFonts w:ascii="Times New Roman" w:hAnsi="Times New Roman"/>
                <w:lang w:val="uk-UA"/>
              </w:rPr>
              <w:t>м.Вінниця</w:t>
            </w:r>
            <w:proofErr w:type="spellEnd"/>
          </w:p>
        </w:tc>
      </w:tr>
      <w:tr w:rsidR="00C95A24" w:rsidRPr="00A639F0" w:rsidTr="006274EE">
        <w:trPr>
          <w:trHeight w:val="253"/>
        </w:trPr>
        <w:tc>
          <w:tcPr>
            <w:tcW w:w="1080"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5.1.</w:t>
            </w:r>
          </w:p>
        </w:tc>
        <w:tc>
          <w:tcPr>
            <w:tcW w:w="7142"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both"/>
              <w:rPr>
                <w:rFonts w:ascii="Times New Roman" w:hAnsi="Times New Roman"/>
                <w:lang w:val="uk-UA"/>
              </w:rPr>
            </w:pPr>
            <w:r w:rsidRPr="00A639F0">
              <w:rPr>
                <w:rFonts w:ascii="Times New Roman" w:hAnsi="Times New Roman"/>
                <w:lang w:val="uk-UA"/>
              </w:rPr>
              <w:t>Результати розгляду звернень</w:t>
            </w:r>
          </w:p>
        </w:tc>
        <w:tc>
          <w:tcPr>
            <w:tcW w:w="2268" w:type="dxa"/>
            <w:tcBorders>
              <w:top w:val="single" w:sz="4" w:space="0" w:color="auto"/>
              <w:left w:val="single" w:sz="4" w:space="0" w:color="auto"/>
              <w:bottom w:val="single" w:sz="4" w:space="0" w:color="auto"/>
              <w:right w:val="single" w:sz="4" w:space="0" w:color="auto"/>
            </w:tcBorders>
            <w:vAlign w:val="center"/>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 xml:space="preserve">Вирішено </w:t>
            </w:r>
          </w:p>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позитивно</w:t>
            </w:r>
          </w:p>
          <w:p w:rsidR="00C95A24" w:rsidRPr="00A639F0" w:rsidRDefault="00C95A24">
            <w:pPr>
              <w:spacing w:after="0" w:line="240" w:lineRule="auto"/>
              <w:jc w:val="center"/>
              <w:rPr>
                <w:rFonts w:ascii="Times New Roman" w:hAnsi="Times New Roman"/>
                <w:lang w:val="uk-UA"/>
              </w:rPr>
            </w:pPr>
          </w:p>
        </w:tc>
        <w:tc>
          <w:tcPr>
            <w:tcW w:w="2271" w:type="dxa"/>
            <w:tcBorders>
              <w:top w:val="single" w:sz="4" w:space="0" w:color="auto"/>
              <w:left w:val="single" w:sz="4" w:space="0" w:color="auto"/>
              <w:bottom w:val="single" w:sz="4" w:space="0" w:color="auto"/>
              <w:right w:val="single" w:sz="4" w:space="0" w:color="auto"/>
            </w:tcBorders>
            <w:hideMark/>
          </w:tcPr>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 xml:space="preserve">Вирішено </w:t>
            </w:r>
          </w:p>
          <w:p w:rsidR="00C95A24" w:rsidRPr="00A639F0" w:rsidRDefault="00C95A24">
            <w:pPr>
              <w:spacing w:after="0" w:line="240" w:lineRule="auto"/>
              <w:jc w:val="center"/>
              <w:rPr>
                <w:rFonts w:ascii="Times New Roman" w:hAnsi="Times New Roman"/>
                <w:lang w:val="uk-UA"/>
              </w:rPr>
            </w:pPr>
            <w:r w:rsidRPr="00A639F0">
              <w:rPr>
                <w:rFonts w:ascii="Times New Roman" w:hAnsi="Times New Roman"/>
                <w:lang w:val="uk-UA"/>
              </w:rPr>
              <w:t>позитивно</w:t>
            </w:r>
          </w:p>
        </w:tc>
        <w:tc>
          <w:tcPr>
            <w:tcW w:w="2124" w:type="dxa"/>
            <w:tcBorders>
              <w:top w:val="single" w:sz="4" w:space="0" w:color="auto"/>
              <w:left w:val="single" w:sz="4" w:space="0" w:color="auto"/>
              <w:bottom w:val="single" w:sz="4" w:space="0" w:color="auto"/>
              <w:right w:val="single" w:sz="4" w:space="0" w:color="auto"/>
            </w:tcBorders>
            <w:hideMark/>
          </w:tcPr>
          <w:p w:rsidR="001A2254" w:rsidRPr="00A639F0" w:rsidRDefault="001A2254" w:rsidP="001A2254">
            <w:pPr>
              <w:spacing w:after="0" w:line="240" w:lineRule="auto"/>
              <w:jc w:val="center"/>
              <w:rPr>
                <w:rFonts w:ascii="Times New Roman" w:hAnsi="Times New Roman"/>
                <w:lang w:val="uk-UA"/>
              </w:rPr>
            </w:pPr>
            <w:r w:rsidRPr="00A639F0">
              <w:rPr>
                <w:rFonts w:ascii="Times New Roman" w:hAnsi="Times New Roman"/>
                <w:lang w:val="uk-UA"/>
              </w:rPr>
              <w:t xml:space="preserve">Вирішено </w:t>
            </w:r>
          </w:p>
          <w:p w:rsidR="00C95A24" w:rsidRPr="00A639F0" w:rsidRDefault="001A2254" w:rsidP="001A2254">
            <w:pPr>
              <w:spacing w:after="0" w:line="240" w:lineRule="auto"/>
              <w:jc w:val="center"/>
              <w:rPr>
                <w:rFonts w:ascii="Times New Roman" w:hAnsi="Times New Roman"/>
                <w:lang w:val="uk-UA"/>
              </w:rPr>
            </w:pPr>
            <w:r w:rsidRPr="00A639F0">
              <w:rPr>
                <w:rFonts w:ascii="Times New Roman" w:hAnsi="Times New Roman"/>
                <w:lang w:val="uk-UA"/>
              </w:rPr>
              <w:t>позитивно</w:t>
            </w:r>
          </w:p>
        </w:tc>
      </w:tr>
    </w:tbl>
    <w:p w:rsidR="007D5FA4" w:rsidRPr="00C71B54" w:rsidRDefault="007D5FA4" w:rsidP="00436E8C">
      <w:pPr>
        <w:spacing w:after="0" w:line="240" w:lineRule="auto"/>
        <w:rPr>
          <w:rFonts w:ascii="Times New Roman" w:hAnsi="Times New Roman"/>
          <w:sz w:val="24"/>
          <w:szCs w:val="24"/>
          <w:lang w:val="uk-UA"/>
        </w:rPr>
      </w:pPr>
    </w:p>
    <w:sectPr w:rsidR="007D5FA4" w:rsidRPr="00C71B54" w:rsidSect="00E353D7">
      <w:headerReference w:type="even" r:id="rId7"/>
      <w:headerReference w:type="default" r:id="rId8"/>
      <w:pgSz w:w="16838" w:h="11906" w:orient="landscape"/>
      <w:pgMar w:top="426"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859" w:rsidRDefault="00F63859">
      <w:r>
        <w:separator/>
      </w:r>
    </w:p>
  </w:endnote>
  <w:endnote w:type="continuationSeparator" w:id="0">
    <w:p w:rsidR="00F63859" w:rsidRDefault="00F6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859" w:rsidRDefault="00F63859">
      <w:r>
        <w:separator/>
      </w:r>
    </w:p>
  </w:footnote>
  <w:footnote w:type="continuationSeparator" w:id="0">
    <w:p w:rsidR="00F63859" w:rsidRDefault="00F63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72D" w:rsidRDefault="00D7272D" w:rsidP="005912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D7272D" w:rsidRDefault="00D727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72D" w:rsidRDefault="00D7272D" w:rsidP="005912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26E0">
      <w:rPr>
        <w:rStyle w:val="a5"/>
        <w:noProof/>
      </w:rPr>
      <w:t>10</w:t>
    </w:r>
    <w:r>
      <w:rPr>
        <w:rStyle w:val="a5"/>
      </w:rPr>
      <w:fldChar w:fldCharType="end"/>
    </w:r>
  </w:p>
  <w:p w:rsidR="00D7272D" w:rsidRDefault="00D727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E2E9C"/>
    <w:multiLevelType w:val="hybridMultilevel"/>
    <w:tmpl w:val="690C6DDA"/>
    <w:lvl w:ilvl="0" w:tplc="44D63A8C">
      <w:start w:val="4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5E554A0"/>
    <w:multiLevelType w:val="hybridMultilevel"/>
    <w:tmpl w:val="3FB0D724"/>
    <w:lvl w:ilvl="0" w:tplc="549C65A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445230BA"/>
    <w:multiLevelType w:val="hybridMultilevel"/>
    <w:tmpl w:val="4CFA90AC"/>
    <w:lvl w:ilvl="0" w:tplc="A776F1F8">
      <w:start w:val="1"/>
      <w:numFmt w:val="lowerLetter"/>
      <w:lvlText w:val="(%1)"/>
      <w:lvlJc w:val="left"/>
      <w:pPr>
        <w:ind w:left="1854" w:hanging="360"/>
      </w:pPr>
      <w:rPr>
        <w:rFonts w:cs="Times New Roman" w:hint="default"/>
        <w:b/>
        <w:i w:val="0"/>
      </w:rPr>
    </w:lvl>
    <w:lvl w:ilvl="1" w:tplc="08090019" w:tentative="1">
      <w:start w:val="1"/>
      <w:numFmt w:val="lowerLetter"/>
      <w:lvlText w:val="%2."/>
      <w:lvlJc w:val="left"/>
      <w:pPr>
        <w:ind w:left="2574" w:hanging="360"/>
      </w:pPr>
      <w:rPr>
        <w:rFonts w:cs="Times New Roman"/>
      </w:rPr>
    </w:lvl>
    <w:lvl w:ilvl="2" w:tplc="0809001B" w:tentative="1">
      <w:start w:val="1"/>
      <w:numFmt w:val="lowerRoman"/>
      <w:lvlText w:val="%3."/>
      <w:lvlJc w:val="right"/>
      <w:pPr>
        <w:ind w:left="3294" w:hanging="180"/>
      </w:pPr>
      <w:rPr>
        <w:rFonts w:cs="Times New Roman"/>
      </w:rPr>
    </w:lvl>
    <w:lvl w:ilvl="3" w:tplc="0809000F" w:tentative="1">
      <w:start w:val="1"/>
      <w:numFmt w:val="decimal"/>
      <w:lvlText w:val="%4."/>
      <w:lvlJc w:val="left"/>
      <w:pPr>
        <w:ind w:left="4014" w:hanging="360"/>
      </w:pPr>
      <w:rPr>
        <w:rFonts w:cs="Times New Roman"/>
      </w:rPr>
    </w:lvl>
    <w:lvl w:ilvl="4" w:tplc="08090019" w:tentative="1">
      <w:start w:val="1"/>
      <w:numFmt w:val="lowerLetter"/>
      <w:lvlText w:val="%5."/>
      <w:lvlJc w:val="left"/>
      <w:pPr>
        <w:ind w:left="4734" w:hanging="360"/>
      </w:pPr>
      <w:rPr>
        <w:rFonts w:cs="Times New Roman"/>
      </w:rPr>
    </w:lvl>
    <w:lvl w:ilvl="5" w:tplc="0809001B" w:tentative="1">
      <w:start w:val="1"/>
      <w:numFmt w:val="lowerRoman"/>
      <w:lvlText w:val="%6."/>
      <w:lvlJc w:val="right"/>
      <w:pPr>
        <w:ind w:left="5454" w:hanging="180"/>
      </w:pPr>
      <w:rPr>
        <w:rFonts w:cs="Times New Roman"/>
      </w:rPr>
    </w:lvl>
    <w:lvl w:ilvl="6" w:tplc="0809000F" w:tentative="1">
      <w:start w:val="1"/>
      <w:numFmt w:val="decimal"/>
      <w:lvlText w:val="%7."/>
      <w:lvlJc w:val="left"/>
      <w:pPr>
        <w:ind w:left="6174" w:hanging="360"/>
      </w:pPr>
      <w:rPr>
        <w:rFonts w:cs="Times New Roman"/>
      </w:rPr>
    </w:lvl>
    <w:lvl w:ilvl="7" w:tplc="08090019" w:tentative="1">
      <w:start w:val="1"/>
      <w:numFmt w:val="lowerLetter"/>
      <w:lvlText w:val="%8."/>
      <w:lvlJc w:val="left"/>
      <w:pPr>
        <w:ind w:left="6894" w:hanging="360"/>
      </w:pPr>
      <w:rPr>
        <w:rFonts w:cs="Times New Roman"/>
      </w:rPr>
    </w:lvl>
    <w:lvl w:ilvl="8" w:tplc="0809001B" w:tentative="1">
      <w:start w:val="1"/>
      <w:numFmt w:val="lowerRoman"/>
      <w:lvlText w:val="%9."/>
      <w:lvlJc w:val="right"/>
      <w:pPr>
        <w:ind w:left="7614" w:hanging="180"/>
      </w:pPr>
      <w:rPr>
        <w:rFonts w:cs="Times New Roman"/>
      </w:rPr>
    </w:lvl>
  </w:abstractNum>
  <w:abstractNum w:abstractNumId="3"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D5"/>
    <w:rsid w:val="000101EC"/>
    <w:rsid w:val="000136C7"/>
    <w:rsid w:val="0002501C"/>
    <w:rsid w:val="00025D9F"/>
    <w:rsid w:val="00026D28"/>
    <w:rsid w:val="000313D0"/>
    <w:rsid w:val="00035DD6"/>
    <w:rsid w:val="000433FF"/>
    <w:rsid w:val="00043B0E"/>
    <w:rsid w:val="00057030"/>
    <w:rsid w:val="00061D1F"/>
    <w:rsid w:val="000715F6"/>
    <w:rsid w:val="00072399"/>
    <w:rsid w:val="00072899"/>
    <w:rsid w:val="00075F47"/>
    <w:rsid w:val="00083256"/>
    <w:rsid w:val="00084008"/>
    <w:rsid w:val="00084036"/>
    <w:rsid w:val="00084A6D"/>
    <w:rsid w:val="00093FF3"/>
    <w:rsid w:val="0009757A"/>
    <w:rsid w:val="000A07B5"/>
    <w:rsid w:val="000A5A2D"/>
    <w:rsid w:val="000A6290"/>
    <w:rsid w:val="000D4CC6"/>
    <w:rsid w:val="000D62CA"/>
    <w:rsid w:val="000D6926"/>
    <w:rsid w:val="000E18F3"/>
    <w:rsid w:val="0010198C"/>
    <w:rsid w:val="00101B82"/>
    <w:rsid w:val="001079A0"/>
    <w:rsid w:val="00110703"/>
    <w:rsid w:val="00115CD7"/>
    <w:rsid w:val="0012144F"/>
    <w:rsid w:val="00126B53"/>
    <w:rsid w:val="001377DB"/>
    <w:rsid w:val="00140933"/>
    <w:rsid w:val="00140DFD"/>
    <w:rsid w:val="00150E64"/>
    <w:rsid w:val="00154A4B"/>
    <w:rsid w:val="001568F7"/>
    <w:rsid w:val="00161CB7"/>
    <w:rsid w:val="00166535"/>
    <w:rsid w:val="001739CB"/>
    <w:rsid w:val="00175C73"/>
    <w:rsid w:val="00180A70"/>
    <w:rsid w:val="00180FDF"/>
    <w:rsid w:val="001942A6"/>
    <w:rsid w:val="001A07A0"/>
    <w:rsid w:val="001A2254"/>
    <w:rsid w:val="001A2C8B"/>
    <w:rsid w:val="001A675B"/>
    <w:rsid w:val="001A7087"/>
    <w:rsid w:val="001D4313"/>
    <w:rsid w:val="001D6EB7"/>
    <w:rsid w:val="001E2B69"/>
    <w:rsid w:val="001F1808"/>
    <w:rsid w:val="001F49AC"/>
    <w:rsid w:val="00201668"/>
    <w:rsid w:val="002100FE"/>
    <w:rsid w:val="002118EF"/>
    <w:rsid w:val="002369C0"/>
    <w:rsid w:val="00237615"/>
    <w:rsid w:val="00245C55"/>
    <w:rsid w:val="00252D06"/>
    <w:rsid w:val="00275A4E"/>
    <w:rsid w:val="00282A15"/>
    <w:rsid w:val="00284406"/>
    <w:rsid w:val="002853D3"/>
    <w:rsid w:val="00285BB9"/>
    <w:rsid w:val="002934CE"/>
    <w:rsid w:val="002942C0"/>
    <w:rsid w:val="002948C7"/>
    <w:rsid w:val="00296F93"/>
    <w:rsid w:val="002B3E00"/>
    <w:rsid w:val="002C1DFC"/>
    <w:rsid w:val="002C23D2"/>
    <w:rsid w:val="002C6F16"/>
    <w:rsid w:val="002E0B63"/>
    <w:rsid w:val="002E47B2"/>
    <w:rsid w:val="002F1B39"/>
    <w:rsid w:val="003022BB"/>
    <w:rsid w:val="00311CB6"/>
    <w:rsid w:val="00320D08"/>
    <w:rsid w:val="003210A2"/>
    <w:rsid w:val="00322D02"/>
    <w:rsid w:val="003407A8"/>
    <w:rsid w:val="00352361"/>
    <w:rsid w:val="0035264C"/>
    <w:rsid w:val="00363085"/>
    <w:rsid w:val="00365DCC"/>
    <w:rsid w:val="00390A09"/>
    <w:rsid w:val="00396AE2"/>
    <w:rsid w:val="003B4AEA"/>
    <w:rsid w:val="003B5381"/>
    <w:rsid w:val="003C26C0"/>
    <w:rsid w:val="003C69BD"/>
    <w:rsid w:val="003E1224"/>
    <w:rsid w:val="003E2165"/>
    <w:rsid w:val="003E2AD3"/>
    <w:rsid w:val="003E588E"/>
    <w:rsid w:val="003F6D22"/>
    <w:rsid w:val="004029CA"/>
    <w:rsid w:val="00406DC2"/>
    <w:rsid w:val="00415E45"/>
    <w:rsid w:val="00436604"/>
    <w:rsid w:val="00436E8C"/>
    <w:rsid w:val="00440334"/>
    <w:rsid w:val="0045470F"/>
    <w:rsid w:val="00455EF1"/>
    <w:rsid w:val="0046160F"/>
    <w:rsid w:val="00463088"/>
    <w:rsid w:val="00465C5A"/>
    <w:rsid w:val="00476830"/>
    <w:rsid w:val="00480F9A"/>
    <w:rsid w:val="004841DE"/>
    <w:rsid w:val="004860DF"/>
    <w:rsid w:val="00486410"/>
    <w:rsid w:val="00491FE5"/>
    <w:rsid w:val="004A5ECC"/>
    <w:rsid w:val="004A63B7"/>
    <w:rsid w:val="004B462C"/>
    <w:rsid w:val="004B5DA2"/>
    <w:rsid w:val="004B6F65"/>
    <w:rsid w:val="004C4682"/>
    <w:rsid w:val="004D50DB"/>
    <w:rsid w:val="004E31C1"/>
    <w:rsid w:val="004E36A8"/>
    <w:rsid w:val="004E3BA3"/>
    <w:rsid w:val="004E7D6A"/>
    <w:rsid w:val="004F27C2"/>
    <w:rsid w:val="00502AA6"/>
    <w:rsid w:val="00502FA8"/>
    <w:rsid w:val="00503729"/>
    <w:rsid w:val="005074ED"/>
    <w:rsid w:val="00511318"/>
    <w:rsid w:val="0051605E"/>
    <w:rsid w:val="00517AAD"/>
    <w:rsid w:val="005201CD"/>
    <w:rsid w:val="00524655"/>
    <w:rsid w:val="00525063"/>
    <w:rsid w:val="00542325"/>
    <w:rsid w:val="00542DEC"/>
    <w:rsid w:val="0055595D"/>
    <w:rsid w:val="00567510"/>
    <w:rsid w:val="00574E0E"/>
    <w:rsid w:val="00580DD0"/>
    <w:rsid w:val="005825BD"/>
    <w:rsid w:val="00586DAE"/>
    <w:rsid w:val="00591271"/>
    <w:rsid w:val="00595C15"/>
    <w:rsid w:val="00595D21"/>
    <w:rsid w:val="005960D5"/>
    <w:rsid w:val="00596E18"/>
    <w:rsid w:val="005A3594"/>
    <w:rsid w:val="005A69BE"/>
    <w:rsid w:val="005A6F7E"/>
    <w:rsid w:val="005B1A66"/>
    <w:rsid w:val="005B2D76"/>
    <w:rsid w:val="005C15C4"/>
    <w:rsid w:val="005D2DEE"/>
    <w:rsid w:val="005E3F6B"/>
    <w:rsid w:val="005F22E3"/>
    <w:rsid w:val="00603B1D"/>
    <w:rsid w:val="0061117A"/>
    <w:rsid w:val="006274EE"/>
    <w:rsid w:val="00637220"/>
    <w:rsid w:val="00640919"/>
    <w:rsid w:val="00647710"/>
    <w:rsid w:val="0065010C"/>
    <w:rsid w:val="00651AF0"/>
    <w:rsid w:val="00657A3E"/>
    <w:rsid w:val="00661153"/>
    <w:rsid w:val="00665023"/>
    <w:rsid w:val="00666C2A"/>
    <w:rsid w:val="0067594D"/>
    <w:rsid w:val="00691067"/>
    <w:rsid w:val="00697278"/>
    <w:rsid w:val="006A6479"/>
    <w:rsid w:val="006B39E1"/>
    <w:rsid w:val="006D470C"/>
    <w:rsid w:val="006D5390"/>
    <w:rsid w:val="006D5CAB"/>
    <w:rsid w:val="006E196D"/>
    <w:rsid w:val="006F2018"/>
    <w:rsid w:val="006F5122"/>
    <w:rsid w:val="006F6AA3"/>
    <w:rsid w:val="00701E05"/>
    <w:rsid w:val="00705804"/>
    <w:rsid w:val="007118FB"/>
    <w:rsid w:val="007164A0"/>
    <w:rsid w:val="007178C4"/>
    <w:rsid w:val="00725388"/>
    <w:rsid w:val="00725E86"/>
    <w:rsid w:val="00755650"/>
    <w:rsid w:val="007576D1"/>
    <w:rsid w:val="00765483"/>
    <w:rsid w:val="00770146"/>
    <w:rsid w:val="0077561A"/>
    <w:rsid w:val="00780476"/>
    <w:rsid w:val="00790834"/>
    <w:rsid w:val="00791BFA"/>
    <w:rsid w:val="00795949"/>
    <w:rsid w:val="007A396B"/>
    <w:rsid w:val="007B3179"/>
    <w:rsid w:val="007B553E"/>
    <w:rsid w:val="007B630A"/>
    <w:rsid w:val="007C0C18"/>
    <w:rsid w:val="007C1A34"/>
    <w:rsid w:val="007D5FA4"/>
    <w:rsid w:val="007D7607"/>
    <w:rsid w:val="007D7A50"/>
    <w:rsid w:val="007E618B"/>
    <w:rsid w:val="007E78A0"/>
    <w:rsid w:val="00801940"/>
    <w:rsid w:val="008029AF"/>
    <w:rsid w:val="00804C9E"/>
    <w:rsid w:val="00807320"/>
    <w:rsid w:val="00813213"/>
    <w:rsid w:val="00826026"/>
    <w:rsid w:val="00846103"/>
    <w:rsid w:val="00851F5A"/>
    <w:rsid w:val="00854D0B"/>
    <w:rsid w:val="00861C82"/>
    <w:rsid w:val="00862E94"/>
    <w:rsid w:val="008661F6"/>
    <w:rsid w:val="008715D2"/>
    <w:rsid w:val="00880D0D"/>
    <w:rsid w:val="00884CFA"/>
    <w:rsid w:val="00896A0A"/>
    <w:rsid w:val="008A5E28"/>
    <w:rsid w:val="008B276F"/>
    <w:rsid w:val="008C2625"/>
    <w:rsid w:val="008C67DF"/>
    <w:rsid w:val="008C6D5D"/>
    <w:rsid w:val="008D180E"/>
    <w:rsid w:val="008D1D03"/>
    <w:rsid w:val="008E2702"/>
    <w:rsid w:val="008E30E6"/>
    <w:rsid w:val="008E67E8"/>
    <w:rsid w:val="008F14B0"/>
    <w:rsid w:val="008F291F"/>
    <w:rsid w:val="00900054"/>
    <w:rsid w:val="00902328"/>
    <w:rsid w:val="00904771"/>
    <w:rsid w:val="009152BE"/>
    <w:rsid w:val="00916338"/>
    <w:rsid w:val="009176BC"/>
    <w:rsid w:val="00923375"/>
    <w:rsid w:val="009279C0"/>
    <w:rsid w:val="00934353"/>
    <w:rsid w:val="0093456B"/>
    <w:rsid w:val="00940343"/>
    <w:rsid w:val="00954307"/>
    <w:rsid w:val="00961111"/>
    <w:rsid w:val="0097177A"/>
    <w:rsid w:val="00972569"/>
    <w:rsid w:val="00990C39"/>
    <w:rsid w:val="009C2C77"/>
    <w:rsid w:val="009D01DA"/>
    <w:rsid w:val="009D44ED"/>
    <w:rsid w:val="009D5402"/>
    <w:rsid w:val="009E10C3"/>
    <w:rsid w:val="009E3A9E"/>
    <w:rsid w:val="009E4687"/>
    <w:rsid w:val="009F64FC"/>
    <w:rsid w:val="00A039C3"/>
    <w:rsid w:val="00A124DD"/>
    <w:rsid w:val="00A2342C"/>
    <w:rsid w:val="00A30B31"/>
    <w:rsid w:val="00A363F8"/>
    <w:rsid w:val="00A379C4"/>
    <w:rsid w:val="00A37E56"/>
    <w:rsid w:val="00A40097"/>
    <w:rsid w:val="00A426B7"/>
    <w:rsid w:val="00A44E10"/>
    <w:rsid w:val="00A51F74"/>
    <w:rsid w:val="00A52C67"/>
    <w:rsid w:val="00A60A59"/>
    <w:rsid w:val="00A639F0"/>
    <w:rsid w:val="00A67C7A"/>
    <w:rsid w:val="00A67C83"/>
    <w:rsid w:val="00A815D5"/>
    <w:rsid w:val="00A821EF"/>
    <w:rsid w:val="00A91824"/>
    <w:rsid w:val="00A96139"/>
    <w:rsid w:val="00AB09C2"/>
    <w:rsid w:val="00AB3E9C"/>
    <w:rsid w:val="00AC0D68"/>
    <w:rsid w:val="00AC2979"/>
    <w:rsid w:val="00AC337C"/>
    <w:rsid w:val="00AC496D"/>
    <w:rsid w:val="00AD3EE8"/>
    <w:rsid w:val="00AD7812"/>
    <w:rsid w:val="00AE71F6"/>
    <w:rsid w:val="00AF3549"/>
    <w:rsid w:val="00AF718B"/>
    <w:rsid w:val="00AF77BD"/>
    <w:rsid w:val="00B00A1F"/>
    <w:rsid w:val="00B0186D"/>
    <w:rsid w:val="00B01D91"/>
    <w:rsid w:val="00B02854"/>
    <w:rsid w:val="00B05179"/>
    <w:rsid w:val="00B178E2"/>
    <w:rsid w:val="00B262A3"/>
    <w:rsid w:val="00B33FEA"/>
    <w:rsid w:val="00B43B74"/>
    <w:rsid w:val="00B46F1C"/>
    <w:rsid w:val="00B550D7"/>
    <w:rsid w:val="00B55955"/>
    <w:rsid w:val="00B56360"/>
    <w:rsid w:val="00B651FD"/>
    <w:rsid w:val="00B657EA"/>
    <w:rsid w:val="00B801F0"/>
    <w:rsid w:val="00B825BF"/>
    <w:rsid w:val="00B87B11"/>
    <w:rsid w:val="00B919EA"/>
    <w:rsid w:val="00B934C6"/>
    <w:rsid w:val="00B9520C"/>
    <w:rsid w:val="00BA29D1"/>
    <w:rsid w:val="00BA5D31"/>
    <w:rsid w:val="00BC0702"/>
    <w:rsid w:val="00BC1AF8"/>
    <w:rsid w:val="00BC33CD"/>
    <w:rsid w:val="00BC6ED6"/>
    <w:rsid w:val="00BD00A0"/>
    <w:rsid w:val="00BD1BAD"/>
    <w:rsid w:val="00BD4FB7"/>
    <w:rsid w:val="00BD78D6"/>
    <w:rsid w:val="00BF195F"/>
    <w:rsid w:val="00BF2D62"/>
    <w:rsid w:val="00BF4FE1"/>
    <w:rsid w:val="00C12346"/>
    <w:rsid w:val="00C32AC9"/>
    <w:rsid w:val="00C3484F"/>
    <w:rsid w:val="00C34995"/>
    <w:rsid w:val="00C34C1E"/>
    <w:rsid w:val="00C36035"/>
    <w:rsid w:val="00C57BCA"/>
    <w:rsid w:val="00C6518F"/>
    <w:rsid w:val="00C71B54"/>
    <w:rsid w:val="00C73CEE"/>
    <w:rsid w:val="00C77541"/>
    <w:rsid w:val="00C93497"/>
    <w:rsid w:val="00C9356A"/>
    <w:rsid w:val="00C93797"/>
    <w:rsid w:val="00C95A24"/>
    <w:rsid w:val="00CA3533"/>
    <w:rsid w:val="00CA3E49"/>
    <w:rsid w:val="00CA66EA"/>
    <w:rsid w:val="00CC09D0"/>
    <w:rsid w:val="00CD4D07"/>
    <w:rsid w:val="00CD6ED0"/>
    <w:rsid w:val="00D02CE4"/>
    <w:rsid w:val="00D036DA"/>
    <w:rsid w:val="00D07F89"/>
    <w:rsid w:val="00D1311E"/>
    <w:rsid w:val="00D15698"/>
    <w:rsid w:val="00D25326"/>
    <w:rsid w:val="00D3283D"/>
    <w:rsid w:val="00D33B10"/>
    <w:rsid w:val="00D35C54"/>
    <w:rsid w:val="00D36DB6"/>
    <w:rsid w:val="00D37AD3"/>
    <w:rsid w:val="00D501FC"/>
    <w:rsid w:val="00D541B6"/>
    <w:rsid w:val="00D55C3A"/>
    <w:rsid w:val="00D6216E"/>
    <w:rsid w:val="00D7272D"/>
    <w:rsid w:val="00D82AD8"/>
    <w:rsid w:val="00D82CB3"/>
    <w:rsid w:val="00D86C0A"/>
    <w:rsid w:val="00DA38F1"/>
    <w:rsid w:val="00DA6389"/>
    <w:rsid w:val="00DA640D"/>
    <w:rsid w:val="00DA67D6"/>
    <w:rsid w:val="00DA6AAD"/>
    <w:rsid w:val="00DB0AF9"/>
    <w:rsid w:val="00DB6995"/>
    <w:rsid w:val="00DB75C8"/>
    <w:rsid w:val="00DD3CA2"/>
    <w:rsid w:val="00DE4AFC"/>
    <w:rsid w:val="00DE5F00"/>
    <w:rsid w:val="00DF0728"/>
    <w:rsid w:val="00E03838"/>
    <w:rsid w:val="00E05901"/>
    <w:rsid w:val="00E11817"/>
    <w:rsid w:val="00E226E0"/>
    <w:rsid w:val="00E239DD"/>
    <w:rsid w:val="00E32ED4"/>
    <w:rsid w:val="00E34C32"/>
    <w:rsid w:val="00E34F02"/>
    <w:rsid w:val="00E353D7"/>
    <w:rsid w:val="00E43807"/>
    <w:rsid w:val="00E438C6"/>
    <w:rsid w:val="00E529B9"/>
    <w:rsid w:val="00E618F3"/>
    <w:rsid w:val="00E70703"/>
    <w:rsid w:val="00E90326"/>
    <w:rsid w:val="00E9669A"/>
    <w:rsid w:val="00E97A50"/>
    <w:rsid w:val="00EA168F"/>
    <w:rsid w:val="00EA2FB2"/>
    <w:rsid w:val="00EB0640"/>
    <w:rsid w:val="00EB1A81"/>
    <w:rsid w:val="00EB3562"/>
    <w:rsid w:val="00EC27A4"/>
    <w:rsid w:val="00EE187C"/>
    <w:rsid w:val="00EE26B3"/>
    <w:rsid w:val="00EE3F0E"/>
    <w:rsid w:val="00EE434A"/>
    <w:rsid w:val="00EF6AC3"/>
    <w:rsid w:val="00F00DF6"/>
    <w:rsid w:val="00F07233"/>
    <w:rsid w:val="00F0788E"/>
    <w:rsid w:val="00F2733C"/>
    <w:rsid w:val="00F31ED1"/>
    <w:rsid w:val="00F34BDA"/>
    <w:rsid w:val="00F34D87"/>
    <w:rsid w:val="00F415D7"/>
    <w:rsid w:val="00F435FF"/>
    <w:rsid w:val="00F549F9"/>
    <w:rsid w:val="00F55451"/>
    <w:rsid w:val="00F55F2E"/>
    <w:rsid w:val="00F56452"/>
    <w:rsid w:val="00F60943"/>
    <w:rsid w:val="00F62552"/>
    <w:rsid w:val="00F62F3A"/>
    <w:rsid w:val="00F63859"/>
    <w:rsid w:val="00F66F87"/>
    <w:rsid w:val="00F7144B"/>
    <w:rsid w:val="00F73C72"/>
    <w:rsid w:val="00F81176"/>
    <w:rsid w:val="00F936B1"/>
    <w:rsid w:val="00F96709"/>
    <w:rsid w:val="00F96E9C"/>
    <w:rsid w:val="00FA0462"/>
    <w:rsid w:val="00FB609F"/>
    <w:rsid w:val="00FB67C4"/>
    <w:rsid w:val="00FB7547"/>
    <w:rsid w:val="00FC0EE0"/>
    <w:rsid w:val="00FC20DC"/>
    <w:rsid w:val="00FC5DB5"/>
    <w:rsid w:val="00FC6FCC"/>
    <w:rsid w:val="00FD0E4A"/>
    <w:rsid w:val="00FD1FF9"/>
    <w:rsid w:val="00FD2249"/>
    <w:rsid w:val="00FD2378"/>
    <w:rsid w:val="00FE0D62"/>
    <w:rsid w:val="00FF1440"/>
    <w:rsid w:val="00FF2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8B4A7"/>
  <w15:chartTrackingRefBased/>
  <w15:docId w15:val="{C8A7D785-429A-4AA7-BD98-8A9F62D0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5D5"/>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B276F"/>
    <w:pPr>
      <w:tabs>
        <w:tab w:val="center" w:pos="4819"/>
        <w:tab w:val="right" w:pos="9639"/>
      </w:tabs>
    </w:pPr>
  </w:style>
  <w:style w:type="character" w:styleId="a5">
    <w:name w:val="page number"/>
    <w:basedOn w:val="a0"/>
    <w:rsid w:val="008B276F"/>
  </w:style>
  <w:style w:type="paragraph" w:styleId="a6">
    <w:name w:val="Balloon Text"/>
    <w:basedOn w:val="a"/>
    <w:semiHidden/>
    <w:rsid w:val="00D82AD8"/>
    <w:rPr>
      <w:rFonts w:ascii="Tahoma" w:hAnsi="Tahoma" w:cs="Tahoma"/>
      <w:sz w:val="16"/>
      <w:szCs w:val="16"/>
    </w:rPr>
  </w:style>
  <w:style w:type="paragraph" w:customStyle="1" w:styleId="Bullet1GR">
    <w:name w:val="_Bullet 1_GR"/>
    <w:basedOn w:val="a"/>
    <w:rsid w:val="00B657EA"/>
    <w:pPr>
      <w:numPr>
        <w:numId w:val="1"/>
      </w:numPr>
      <w:spacing w:after="120" w:line="240" w:lineRule="atLeast"/>
      <w:ind w:right="1134"/>
      <w:jc w:val="both"/>
    </w:pPr>
    <w:rPr>
      <w:rFonts w:ascii="Times New Roman" w:eastAsia="Times New Roman" w:hAnsi="Times New Roman"/>
      <w:spacing w:val="4"/>
      <w:w w:val="103"/>
      <w:kern w:val="14"/>
      <w:sz w:val="20"/>
      <w:szCs w:val="20"/>
      <w:lang w:eastAsia="ru-RU"/>
    </w:rPr>
  </w:style>
  <w:style w:type="paragraph" w:customStyle="1" w:styleId="1">
    <w:name w:val="Абзац списку1"/>
    <w:basedOn w:val="a"/>
    <w:qFormat/>
    <w:rsid w:val="00AD3EE8"/>
    <w:pPr>
      <w:ind w:left="720"/>
      <w:contextualSpacing/>
    </w:pPr>
  </w:style>
  <w:style w:type="character" w:customStyle="1" w:styleId="apple-converted-space">
    <w:name w:val="apple-converted-space"/>
    <w:basedOn w:val="a0"/>
    <w:rsid w:val="00861C82"/>
  </w:style>
  <w:style w:type="paragraph" w:customStyle="1" w:styleId="SingleTxtG">
    <w:name w:val="_ Single Txt_G"/>
    <w:basedOn w:val="a"/>
    <w:rsid w:val="00EE26B3"/>
    <w:pPr>
      <w:suppressAutoHyphens/>
      <w:spacing w:after="120" w:line="240" w:lineRule="atLeast"/>
      <w:ind w:left="1134" w:right="1134"/>
      <w:jc w:val="both"/>
    </w:pPr>
    <w:rPr>
      <w:rFonts w:ascii="Times New Roman" w:eastAsia="Times New Roman" w:hAnsi="Times New Roman"/>
      <w:sz w:val="20"/>
      <w:szCs w:val="20"/>
      <w:lang w:val="en-GB"/>
    </w:rPr>
  </w:style>
  <w:style w:type="paragraph" w:customStyle="1" w:styleId="H23G">
    <w:name w:val="_ H_2/3_G"/>
    <w:basedOn w:val="a"/>
    <w:next w:val="a"/>
    <w:rsid w:val="00EE26B3"/>
    <w:pPr>
      <w:keepNext/>
      <w:keepLines/>
      <w:tabs>
        <w:tab w:val="right" w:pos="851"/>
      </w:tabs>
      <w:suppressAutoHyphens/>
      <w:spacing w:before="240" w:after="120" w:line="240" w:lineRule="exact"/>
      <w:ind w:left="1134" w:right="1134" w:hanging="1134"/>
    </w:pPr>
    <w:rPr>
      <w:rFonts w:ascii="Times New Roman" w:eastAsia="Times New Roman" w:hAnsi="Times New Roman"/>
      <w:b/>
      <w:sz w:val="20"/>
      <w:szCs w:val="20"/>
      <w:lang w:val="en-GB"/>
    </w:rPr>
  </w:style>
  <w:style w:type="paragraph" w:customStyle="1" w:styleId="SingleTxtGR">
    <w:name w:val="_ Single Txt_GR"/>
    <w:basedOn w:val="a"/>
    <w:rsid w:val="00EE26B3"/>
    <w:pPr>
      <w:tabs>
        <w:tab w:val="left" w:pos="1701"/>
        <w:tab w:val="left" w:pos="2268"/>
        <w:tab w:val="left" w:pos="2835"/>
        <w:tab w:val="left" w:pos="3402"/>
        <w:tab w:val="left" w:pos="3969"/>
      </w:tabs>
      <w:spacing w:after="120" w:line="240" w:lineRule="atLeast"/>
      <w:ind w:left="1134" w:right="1134"/>
      <w:jc w:val="both"/>
    </w:pPr>
    <w:rPr>
      <w:rFonts w:ascii="Times New Roman" w:eastAsia="Times New Roman" w:hAnsi="Times New Roman"/>
      <w:spacing w:val="4"/>
      <w:w w:val="103"/>
      <w:kern w:val="14"/>
      <w:sz w:val="20"/>
      <w:szCs w:val="20"/>
    </w:rPr>
  </w:style>
  <w:style w:type="paragraph" w:styleId="HTML">
    <w:name w:val="HTML Preformatted"/>
    <w:basedOn w:val="a"/>
    <w:link w:val="HTML0"/>
    <w:semiHidden/>
    <w:unhideWhenUsed/>
    <w:rsid w:val="00EE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link w:val="HTML"/>
    <w:semiHidden/>
    <w:rsid w:val="00EE26B3"/>
    <w:rPr>
      <w:rFonts w:ascii="Courier New" w:hAnsi="Courier New" w:cs="Courier New"/>
      <w:lang w:val="uk-UA" w:eastAsia="uk-UA" w:bidi="ar-SA"/>
    </w:rPr>
  </w:style>
  <w:style w:type="paragraph" w:styleId="a7">
    <w:name w:val="Body Text Indent"/>
    <w:basedOn w:val="a"/>
    <w:link w:val="a8"/>
    <w:rsid w:val="00BD00A0"/>
    <w:pPr>
      <w:spacing w:after="120" w:line="240" w:lineRule="auto"/>
      <w:ind w:left="283"/>
    </w:pPr>
    <w:rPr>
      <w:rFonts w:ascii="Times New Roman" w:eastAsia="Times New Roman" w:hAnsi="Times New Roman"/>
      <w:sz w:val="24"/>
      <w:szCs w:val="24"/>
      <w:lang w:val="uk-UA" w:eastAsia="ru-RU"/>
    </w:rPr>
  </w:style>
  <w:style w:type="character" w:customStyle="1" w:styleId="a8">
    <w:name w:val="Основной текст с отступом Знак"/>
    <w:basedOn w:val="a0"/>
    <w:link w:val="a7"/>
    <w:rsid w:val="00BD00A0"/>
    <w:rPr>
      <w:sz w:val="24"/>
      <w:szCs w:val="24"/>
      <w:lang w:val="uk-UA"/>
    </w:rPr>
  </w:style>
  <w:style w:type="paragraph" w:styleId="a9">
    <w:name w:val="List Paragraph"/>
    <w:basedOn w:val="a"/>
    <w:uiPriority w:val="34"/>
    <w:qFormat/>
    <w:rsid w:val="00BD00A0"/>
    <w:pPr>
      <w:ind w:left="720"/>
      <w:contextualSpacing/>
    </w:pPr>
  </w:style>
  <w:style w:type="character" w:customStyle="1" w:styleId="aa">
    <w:name w:val="Основний текст_"/>
    <w:basedOn w:val="a0"/>
    <w:link w:val="10"/>
    <w:rsid w:val="005074ED"/>
    <w:rPr>
      <w:sz w:val="18"/>
      <w:szCs w:val="18"/>
      <w:shd w:val="clear" w:color="auto" w:fill="FFFFFF"/>
    </w:rPr>
  </w:style>
  <w:style w:type="paragraph" w:customStyle="1" w:styleId="10">
    <w:name w:val="Основний текст1"/>
    <w:basedOn w:val="a"/>
    <w:link w:val="aa"/>
    <w:rsid w:val="005074ED"/>
    <w:pPr>
      <w:shd w:val="clear" w:color="auto" w:fill="FFFFFF"/>
      <w:spacing w:before="180" w:after="300" w:line="0" w:lineRule="atLeast"/>
      <w:jc w:val="both"/>
    </w:pPr>
    <w:rPr>
      <w:rFonts w:ascii="Times New Roman" w:eastAsia="Times New Roman" w:hAnsi="Times New Roman"/>
      <w:sz w:val="18"/>
      <w:szCs w:val="18"/>
      <w:lang w:eastAsia="ru-RU"/>
    </w:rPr>
  </w:style>
  <w:style w:type="character" w:customStyle="1" w:styleId="2">
    <w:name w:val="Основной текст (2)_"/>
    <w:basedOn w:val="a0"/>
    <w:link w:val="20"/>
    <w:rsid w:val="00B43B74"/>
    <w:rPr>
      <w:shd w:val="clear" w:color="auto" w:fill="FFFFFF"/>
    </w:rPr>
  </w:style>
  <w:style w:type="character" w:customStyle="1" w:styleId="213pt">
    <w:name w:val="Основной текст (2) + 13 pt;Полужирный"/>
    <w:basedOn w:val="2"/>
    <w:rsid w:val="00B43B74"/>
    <w:rPr>
      <w:b/>
      <w:bCs/>
      <w:color w:val="000000"/>
      <w:spacing w:val="0"/>
      <w:w w:val="100"/>
      <w:position w:val="0"/>
      <w:sz w:val="26"/>
      <w:szCs w:val="26"/>
      <w:shd w:val="clear" w:color="auto" w:fill="FFFFFF"/>
      <w:lang w:val="uk-UA" w:eastAsia="uk-UA" w:bidi="uk-UA"/>
    </w:rPr>
  </w:style>
  <w:style w:type="character" w:customStyle="1" w:styleId="213pt0">
    <w:name w:val="Основной текст (2) + 13 pt"/>
    <w:basedOn w:val="2"/>
    <w:rsid w:val="00B43B74"/>
    <w:rPr>
      <w:color w:val="000000"/>
      <w:spacing w:val="0"/>
      <w:w w:val="100"/>
      <w:position w:val="0"/>
      <w:sz w:val="26"/>
      <w:szCs w:val="26"/>
      <w:shd w:val="clear" w:color="auto" w:fill="FFFFFF"/>
      <w:lang w:val="uk-UA" w:eastAsia="uk-UA" w:bidi="uk-UA"/>
    </w:rPr>
  </w:style>
  <w:style w:type="paragraph" w:customStyle="1" w:styleId="20">
    <w:name w:val="Основной текст (2)"/>
    <w:basedOn w:val="a"/>
    <w:link w:val="2"/>
    <w:rsid w:val="00B43B74"/>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213pt1">
    <w:name w:val="Основной текст (2) + 13 pt;Полужирный;Курсив"/>
    <w:basedOn w:val="2"/>
    <w:rsid w:val="00511318"/>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115pt">
    <w:name w:val="Основной текст (2) + 11;5 pt"/>
    <w:basedOn w:val="2"/>
    <w:rsid w:val="00511318"/>
    <w:rPr>
      <w:rFonts w:ascii="Times New Roman" w:eastAsia="Times New Roman" w:hAnsi="Times New Roman" w:cs="Times New Roman"/>
      <w:color w:val="000000"/>
      <w:spacing w:val="0"/>
      <w:w w:val="100"/>
      <w:position w:val="0"/>
      <w:sz w:val="23"/>
      <w:szCs w:val="23"/>
      <w:shd w:val="clear" w:color="auto" w:fill="FFFFFF"/>
      <w:lang w:val="uk-UA" w:eastAsia="uk-UA" w:bidi="uk-UA"/>
    </w:rPr>
  </w:style>
  <w:style w:type="character" w:customStyle="1" w:styleId="2115pt0">
    <w:name w:val="Основной текст (2) + 11;5 pt;Полужирный"/>
    <w:basedOn w:val="2"/>
    <w:rsid w:val="00511318"/>
    <w:rPr>
      <w:rFonts w:ascii="Times New Roman" w:eastAsia="Times New Roman" w:hAnsi="Times New Roman" w:cs="Times New Roman"/>
      <w:b/>
      <w:bCs/>
      <w:color w:val="000000"/>
      <w:spacing w:val="0"/>
      <w:w w:val="100"/>
      <w:position w:val="0"/>
      <w:sz w:val="23"/>
      <w:szCs w:val="23"/>
      <w:shd w:val="clear" w:color="auto" w:fill="FFFFFF"/>
      <w:lang w:val="uk-UA" w:eastAsia="uk-UA" w:bidi="uk-UA"/>
    </w:rPr>
  </w:style>
  <w:style w:type="character" w:customStyle="1" w:styleId="2MicrosoftSansSerif11pt">
    <w:name w:val="Основной текст (2) + Microsoft Sans Serif;11 pt"/>
    <w:basedOn w:val="2"/>
    <w:rsid w:val="00511318"/>
    <w:rPr>
      <w:rFonts w:ascii="Microsoft Sans Serif" w:eastAsia="Microsoft Sans Serif" w:hAnsi="Microsoft Sans Serif" w:cs="Microsoft Sans Serif"/>
      <w:color w:val="000000"/>
      <w:spacing w:val="0"/>
      <w:w w:val="100"/>
      <w:position w:val="0"/>
      <w:sz w:val="22"/>
      <w:szCs w:val="22"/>
      <w:shd w:val="clear" w:color="auto" w:fill="FFFFFF"/>
      <w:lang w:val="uk-UA" w:eastAsia="uk-UA" w:bidi="uk-UA"/>
    </w:rPr>
  </w:style>
  <w:style w:type="character" w:customStyle="1" w:styleId="285pt">
    <w:name w:val="Основной текст (2) + 8;5 pt;Полужирный"/>
    <w:basedOn w:val="2"/>
    <w:rsid w:val="00511318"/>
    <w:rPr>
      <w:rFonts w:ascii="Times New Roman" w:eastAsia="Times New Roman" w:hAnsi="Times New Roman" w:cs="Times New Roman"/>
      <w:b/>
      <w:bCs/>
      <w:color w:val="000000"/>
      <w:spacing w:val="0"/>
      <w:w w:val="100"/>
      <w:position w:val="0"/>
      <w:sz w:val="17"/>
      <w:szCs w:val="17"/>
      <w:shd w:val="clear" w:color="auto" w:fill="FFFFFF"/>
      <w:lang w:val="uk-UA" w:eastAsia="uk-UA" w:bidi="uk-UA"/>
    </w:rPr>
  </w:style>
  <w:style w:type="character" w:customStyle="1" w:styleId="2115pt0pt">
    <w:name w:val="Основной текст (2) + 11;5 pt;Курсив;Интервал 0 pt"/>
    <w:basedOn w:val="2"/>
    <w:rsid w:val="00511318"/>
    <w:rPr>
      <w:rFonts w:ascii="Times New Roman" w:eastAsia="Times New Roman" w:hAnsi="Times New Roman" w:cs="Times New Roman"/>
      <w:i/>
      <w:iCs/>
      <w:color w:val="000000"/>
      <w:spacing w:val="10"/>
      <w:w w:val="100"/>
      <w:position w:val="0"/>
      <w:sz w:val="23"/>
      <w:szCs w:val="23"/>
      <w:shd w:val="clear" w:color="auto" w:fill="FFFFFF"/>
      <w:lang w:val="uk-UA" w:eastAsia="uk-UA" w:bidi="uk-UA"/>
    </w:rPr>
  </w:style>
  <w:style w:type="character" w:customStyle="1" w:styleId="2Impact85pt">
    <w:name w:val="Основной текст (2) + Impact;8;5 pt"/>
    <w:basedOn w:val="2"/>
    <w:rsid w:val="00511318"/>
    <w:rPr>
      <w:rFonts w:ascii="Impact" w:eastAsia="Impact" w:hAnsi="Impact" w:cs="Impact"/>
      <w:color w:val="000000"/>
      <w:spacing w:val="0"/>
      <w:w w:val="100"/>
      <w:position w:val="0"/>
      <w:sz w:val="17"/>
      <w:szCs w:val="17"/>
      <w:shd w:val="clear" w:color="auto" w:fill="FFFFFF"/>
      <w:lang w:val="uk-UA" w:eastAsia="uk-UA" w:bidi="uk-UA"/>
    </w:rPr>
  </w:style>
  <w:style w:type="character" w:customStyle="1" w:styleId="2FranklinGothicBook95pt">
    <w:name w:val="Основной текст (2) + Franklin Gothic Book;9;5 pt"/>
    <w:basedOn w:val="2"/>
    <w:rsid w:val="00511318"/>
    <w:rPr>
      <w:rFonts w:ascii="Franklin Gothic Book" w:eastAsia="Franklin Gothic Book" w:hAnsi="Franklin Gothic Book" w:cs="Franklin Gothic Book"/>
      <w:color w:val="000000"/>
      <w:spacing w:val="0"/>
      <w:w w:val="100"/>
      <w:position w:val="0"/>
      <w:sz w:val="19"/>
      <w:szCs w:val="19"/>
      <w:shd w:val="clear" w:color="auto" w:fill="FFFFFF"/>
      <w:lang w:val="uk-UA" w:eastAsia="uk-UA" w:bidi="uk-UA"/>
    </w:rPr>
  </w:style>
  <w:style w:type="character" w:customStyle="1" w:styleId="212pt">
    <w:name w:val="Основной текст (2) + 12 pt"/>
    <w:basedOn w:val="2"/>
    <w:rsid w:val="00511318"/>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paragraph" w:styleId="ab">
    <w:name w:val="footer"/>
    <w:basedOn w:val="a"/>
    <w:link w:val="ac"/>
    <w:rsid w:val="00EB3562"/>
    <w:pPr>
      <w:tabs>
        <w:tab w:val="center" w:pos="4819"/>
        <w:tab w:val="right" w:pos="9639"/>
      </w:tabs>
      <w:spacing w:after="0" w:line="240" w:lineRule="auto"/>
    </w:pPr>
  </w:style>
  <w:style w:type="character" w:customStyle="1" w:styleId="ac">
    <w:name w:val="Нижний колонтитул Знак"/>
    <w:basedOn w:val="a0"/>
    <w:link w:val="ab"/>
    <w:rsid w:val="00EB356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094746">
      <w:bodyDiv w:val="1"/>
      <w:marLeft w:val="0"/>
      <w:marRight w:val="0"/>
      <w:marTop w:val="0"/>
      <w:marBottom w:val="0"/>
      <w:divBdr>
        <w:top w:val="none" w:sz="0" w:space="0" w:color="auto"/>
        <w:left w:val="none" w:sz="0" w:space="0" w:color="auto"/>
        <w:bottom w:val="none" w:sz="0" w:space="0" w:color="auto"/>
        <w:right w:val="none" w:sz="0" w:space="0" w:color="auto"/>
      </w:divBdr>
    </w:div>
    <w:div w:id="10295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12</Pages>
  <Words>14933</Words>
  <Characters>8513</Characters>
  <Application>Microsoft Office Word</Application>
  <DocSecurity>0</DocSecurity>
  <Lines>70</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МТУ</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scholom</dc:creator>
  <cp:keywords/>
  <cp:lastModifiedBy>Марущак Таня</cp:lastModifiedBy>
  <cp:revision>90</cp:revision>
  <cp:lastPrinted>2020-10-01T09:53:00Z</cp:lastPrinted>
  <dcterms:created xsi:type="dcterms:W3CDTF">2021-12-02T07:33:00Z</dcterms:created>
  <dcterms:modified xsi:type="dcterms:W3CDTF">2021-12-16T08:06:00Z</dcterms:modified>
</cp:coreProperties>
</file>