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7" o:title="Background_plaster" color2="#d9dfef [660]" recolor="t" type="frame"/>
    </v:background>
  </w:background>
  <w:body>
    <w:p w:rsidR="005A2C4E" w:rsidRDefault="005A2C4E" w:rsidP="005A2C4E">
      <w:pPr>
        <w:pStyle w:val="afb"/>
      </w:pPr>
      <w:r w:rsidRPr="00AF3A06">
        <w:rPr>
          <w:noProof/>
          <w:lang w:eastAsia="uk-UA"/>
        </w:rPr>
        <mc:AlternateContent>
          <mc:Choice Requires="wpg">
            <w:drawing>
              <wp:inline distT="0" distB="0" distL="0" distR="0" wp14:anchorId="38783985" wp14:editId="77437AD4">
                <wp:extent cx="6190614" cy="1222271"/>
                <wp:effectExtent l="0" t="228600" r="0" b="607060"/>
                <wp:docPr id="2" name="Група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0614" cy="1222271"/>
                          <a:chOff x="-493743" y="-189843"/>
                          <a:chExt cx="7863554" cy="1552986"/>
                        </a:xfrm>
                      </wpg:grpSpPr>
                      <wps:wsp>
                        <wps:cNvPr id="3" name="Виноска з текстом у хмарі 3"/>
                        <wps:cNvSpPr/>
                        <wps:spPr>
                          <a:xfrm rot="19542334">
                            <a:off x="5038726" y="-44514"/>
                            <a:ext cx="2331085" cy="1358924"/>
                          </a:xfrm>
                          <a:prstGeom prst="cloudCallout">
                            <a:avLst>
                              <a:gd name="adj1" fmla="val -47877"/>
                              <a:gd name="adj2" fmla="val 52095"/>
                            </a:avLst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txbx>
                          <w:txbxContent>
                            <w:p w:rsidR="005A2C4E" w:rsidRDefault="005A2C4E" w:rsidP="005A2C4E">
                              <w:pPr>
                                <w:jc w:val="center"/>
                              </w:pPr>
                              <w:r>
                                <w:t xml:space="preserve">Декларація після звільнення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Виноска з текстом у хмарі 5"/>
                        <wps:cNvSpPr/>
                        <wps:spPr>
                          <a:xfrm rot="19941874">
                            <a:off x="3181353" y="-97841"/>
                            <a:ext cx="2445488" cy="1435394"/>
                          </a:xfrm>
                          <a:prstGeom prst="cloudCallout">
                            <a:avLst>
                              <a:gd name="adj1" fmla="val -44900"/>
                              <a:gd name="adj2" fmla="val 73213"/>
                            </a:avLst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txbx>
                          <w:txbxContent>
                            <w:p w:rsidR="005A2C4E" w:rsidRDefault="005A2C4E" w:rsidP="005A2C4E">
                              <w:pPr>
                                <w:jc w:val="center"/>
                              </w:pPr>
                              <w:r>
                                <w:t>Декларація перед звільненням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Виноска з текстом у хмарі 6"/>
                        <wps:cNvSpPr/>
                        <wps:spPr>
                          <a:xfrm rot="19696087">
                            <a:off x="1392120" y="-189843"/>
                            <a:ext cx="2304460" cy="1552986"/>
                          </a:xfrm>
                          <a:prstGeom prst="cloudCallout">
                            <a:avLst>
                              <a:gd name="adj1" fmla="val -25380"/>
                              <a:gd name="adj2" fmla="val 75089"/>
                            </a:avLst>
                          </a:prstGeom>
                          <a:noFill/>
                          <a:ln w="9525" cap="flat" cmpd="sng" algn="ctr">
                            <a:solidFill>
                              <a:schemeClr val="accent4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4"/>
                          </a:fontRef>
                        </wps:style>
                        <wps:txbx>
                          <w:txbxContent>
                            <w:p w:rsidR="005A2C4E" w:rsidRDefault="005A2C4E" w:rsidP="005A2C4E">
                              <w:pPr>
                                <w:jc w:val="center"/>
                              </w:pPr>
                              <w:r>
                                <w:t xml:space="preserve">Щорічна декларація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Виноска з текстом у хмарі 7"/>
                        <wps:cNvSpPr/>
                        <wps:spPr>
                          <a:xfrm rot="20371924">
                            <a:off x="-493743" y="-125833"/>
                            <a:ext cx="2445488" cy="1435395"/>
                          </a:xfrm>
                          <a:prstGeom prst="cloudCallout">
                            <a:avLst>
                              <a:gd name="adj1" fmla="val 1995"/>
                              <a:gd name="adj2" fmla="val 108300"/>
                            </a:avLst>
                          </a:prstGeom>
                          <a:noFill/>
                          <a:ln w="9525" cap="flat" cmpd="sng" algn="ctr">
                            <a:solidFill>
                              <a:schemeClr val="accent6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6"/>
                          </a:fontRef>
                        </wps:style>
                        <wps:txbx>
                          <w:txbxContent>
                            <w:p w:rsidR="005A2C4E" w:rsidRDefault="005A2C4E" w:rsidP="005A2C4E">
                              <w:pPr>
                                <w:jc w:val="center"/>
                              </w:pPr>
                              <w:r>
                                <w:t xml:space="preserve">Декларація кандидата на посаду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83985" id="Група 2" o:spid="_x0000_s1026" style="width:487.45pt;height:96.25pt;mso-position-horizontal-relative:char;mso-position-vertical-relative:line" coordorigin="-4937,-1898" coordsize="78635,15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Виноска з текстом у хмарі 3" o:spid="_x0000_s1027" type="#_x0000_t106" style="position:absolute;left:50387;top:-445;width:23311;height:13589;rotation:-22475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" adj="459,22053" filled="f" strokecolor="#4a66ac [3204]">
                  <v:textbox>
                    <w:txbxContent>
                      <w:p w:rsidR="005A2C4E" w:rsidRDefault="005A2C4E" w:rsidP="005A2C4E">
                        <w:pPr>
                          <w:jc w:val="center"/>
                        </w:pPr>
                        <w:r>
                          <w:t xml:space="preserve">Декларація після звільнення </w:t>
                        </w:r>
                      </w:p>
                    </w:txbxContent>
                  </v:textbox>
                </v:shape>
                <v:shape id="Виноска з текстом у хмарі 5" o:spid="_x0000_s1028" type="#_x0000_t106" style="position:absolute;left:31813;top:-978;width:24455;height:14353;rotation:-181111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" adj="1102,26614" filled="f" strokecolor="#5aa2ae [3208]">
                  <v:textbox>
                    <w:txbxContent>
                      <w:p w:rsidR="005A2C4E" w:rsidRDefault="005A2C4E" w:rsidP="005A2C4E">
                        <w:pPr>
                          <w:jc w:val="center"/>
                        </w:pPr>
                        <w:r>
                          <w:t>Декларація перед звільненням</w:t>
                        </w:r>
                      </w:p>
                    </w:txbxContent>
                  </v:textbox>
                </v:shape>
                <v:shape id="Виноска з текстом у хмарі 6" o:spid="_x0000_s1029" type="#_x0000_t106" style="position:absolute;left:13921;top:-1898;width:23044;height:15529;rotation:-207958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" adj="5318,27019" filled="f" strokecolor="#7f8fa9 [3207]">
                  <v:textbox>
                    <w:txbxContent>
                      <w:p w:rsidR="005A2C4E" w:rsidRDefault="005A2C4E" w:rsidP="005A2C4E">
                        <w:pPr>
                          <w:jc w:val="center"/>
                        </w:pPr>
                        <w:r>
                          <w:t xml:space="preserve">Щорічна декларація </w:t>
                        </w:r>
                      </w:p>
                    </w:txbxContent>
                  </v:textbox>
                </v:shape>
                <v:shape id="Виноска з текстом у хмарі 7" o:spid="_x0000_s1030" type="#_x0000_t106" style="position:absolute;left:-4937;top:-1258;width:24454;height:14353;rotation:-13413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" adj="11231,34193" filled="f" strokecolor="#9d90a0 [3209]">
                  <v:textbox>
                    <w:txbxContent>
                      <w:p w:rsidR="005A2C4E" w:rsidRDefault="005A2C4E" w:rsidP="005A2C4E">
                        <w:pPr>
                          <w:jc w:val="center"/>
                        </w:pPr>
                        <w:r>
                          <w:t xml:space="preserve">Декларація кандидата на посаду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A2C4E" w:rsidRPr="004A4B0F" w:rsidRDefault="005A2C4E" w:rsidP="005A2C4E">
      <w:pPr>
        <w:spacing w:after="0"/>
        <w:jc w:val="center"/>
        <w:rPr>
          <w:b/>
          <w:i/>
          <w:sz w:val="26"/>
          <w:szCs w:val="26"/>
          <w:lang w:bidi="uk-UA"/>
        </w:rPr>
      </w:pPr>
      <w:r w:rsidRPr="004A4B0F">
        <w:rPr>
          <w:b/>
          <w:i/>
          <w:sz w:val="26"/>
          <w:szCs w:val="26"/>
          <w:lang w:bidi="uk-UA"/>
        </w:rPr>
        <w:t>ПАМ’ЯТКА</w:t>
      </w:r>
    </w:p>
    <w:p w:rsidR="008E68D4" w:rsidRDefault="005A2C4E" w:rsidP="005A2C4E">
      <w:pPr>
        <w:spacing w:after="0"/>
        <w:jc w:val="center"/>
        <w:rPr>
          <w:b/>
          <w:i/>
          <w:sz w:val="26"/>
          <w:szCs w:val="26"/>
          <w:lang w:bidi="uk-UA"/>
        </w:rPr>
      </w:pPr>
      <w:r w:rsidRPr="004A4B0F">
        <w:rPr>
          <w:b/>
          <w:i/>
          <w:sz w:val="26"/>
          <w:szCs w:val="26"/>
          <w:lang w:bidi="uk-UA"/>
        </w:rPr>
        <w:t>пра</w:t>
      </w:r>
      <w:r w:rsidR="008E68D4">
        <w:rPr>
          <w:b/>
          <w:i/>
          <w:sz w:val="26"/>
          <w:szCs w:val="26"/>
          <w:lang w:bidi="uk-UA"/>
        </w:rPr>
        <w:t xml:space="preserve">цівникам апарату, </w:t>
      </w:r>
      <w:r w:rsidRPr="004A4B0F">
        <w:rPr>
          <w:b/>
          <w:i/>
          <w:sz w:val="26"/>
          <w:szCs w:val="26"/>
          <w:lang w:bidi="uk-UA"/>
        </w:rPr>
        <w:t xml:space="preserve">структурних підрозділів </w:t>
      </w:r>
      <w:r w:rsidR="008E68D4">
        <w:rPr>
          <w:b/>
          <w:i/>
          <w:sz w:val="26"/>
          <w:szCs w:val="26"/>
          <w:lang w:bidi="uk-UA"/>
        </w:rPr>
        <w:t>Вінницької</w:t>
      </w:r>
    </w:p>
    <w:p w:rsidR="005A2C4E" w:rsidRDefault="008E68D4" w:rsidP="005A2C4E">
      <w:pPr>
        <w:spacing w:after="0"/>
        <w:jc w:val="center"/>
        <w:rPr>
          <w:b/>
          <w:i/>
          <w:sz w:val="26"/>
          <w:szCs w:val="26"/>
          <w:lang w:bidi="uk-UA"/>
        </w:rPr>
      </w:pPr>
      <w:r>
        <w:rPr>
          <w:b/>
          <w:i/>
          <w:sz w:val="26"/>
          <w:szCs w:val="26"/>
          <w:lang w:bidi="uk-UA"/>
        </w:rPr>
        <w:t xml:space="preserve"> обласної </w:t>
      </w:r>
      <w:r w:rsidRPr="004A4B0F">
        <w:rPr>
          <w:b/>
          <w:i/>
          <w:sz w:val="26"/>
          <w:szCs w:val="26"/>
          <w:lang w:bidi="uk-UA"/>
        </w:rPr>
        <w:t>держа</w:t>
      </w:r>
      <w:r>
        <w:rPr>
          <w:b/>
          <w:i/>
          <w:sz w:val="26"/>
          <w:szCs w:val="26"/>
          <w:lang w:bidi="uk-UA"/>
        </w:rPr>
        <w:t>вної адміністрації,</w:t>
      </w:r>
      <w:r w:rsidR="005A2C4E" w:rsidRPr="004A4B0F">
        <w:rPr>
          <w:b/>
          <w:i/>
          <w:sz w:val="26"/>
          <w:szCs w:val="26"/>
          <w:lang w:bidi="uk-UA"/>
        </w:rPr>
        <w:t xml:space="preserve"> підприємств, </w:t>
      </w:r>
      <w:r>
        <w:rPr>
          <w:b/>
          <w:i/>
          <w:sz w:val="26"/>
          <w:szCs w:val="26"/>
          <w:lang w:bidi="uk-UA"/>
        </w:rPr>
        <w:t xml:space="preserve">установ, організацій, </w:t>
      </w:r>
      <w:r w:rsidR="005A2C4E" w:rsidRPr="004A4B0F">
        <w:rPr>
          <w:b/>
          <w:i/>
          <w:sz w:val="26"/>
          <w:szCs w:val="26"/>
          <w:lang w:bidi="uk-UA"/>
        </w:rPr>
        <w:t xml:space="preserve">які належать до сфери </w:t>
      </w:r>
      <w:r>
        <w:rPr>
          <w:b/>
          <w:i/>
          <w:sz w:val="26"/>
          <w:szCs w:val="26"/>
          <w:lang w:bidi="uk-UA"/>
        </w:rPr>
        <w:t xml:space="preserve">її </w:t>
      </w:r>
      <w:r w:rsidR="005A2C4E" w:rsidRPr="004A4B0F">
        <w:rPr>
          <w:b/>
          <w:i/>
          <w:sz w:val="26"/>
          <w:szCs w:val="26"/>
          <w:lang w:bidi="uk-UA"/>
        </w:rPr>
        <w:t xml:space="preserve">управління щодо вимог фінансового контролю </w:t>
      </w:r>
    </w:p>
    <w:p w:rsidR="005A2C4E" w:rsidRDefault="005A2C4E" w:rsidP="005A2C4E">
      <w:pPr>
        <w:spacing w:after="0"/>
        <w:jc w:val="center"/>
        <w:rPr>
          <w:lang w:bidi="uk-UA"/>
        </w:rPr>
      </w:pPr>
      <w:r w:rsidRPr="004A4B0F">
        <w:rPr>
          <w:b/>
          <w:i/>
          <w:sz w:val="26"/>
          <w:szCs w:val="26"/>
          <w:lang w:bidi="uk-UA"/>
        </w:rPr>
        <w:t>та відповідальності за їх порушення</w:t>
      </w:r>
      <w:r>
        <w:rPr>
          <w:lang w:bidi="uk-UA"/>
        </w:rPr>
        <w:t xml:space="preserve"> </w:t>
      </w:r>
    </w:p>
    <w:p w:rsidR="005A2C4E" w:rsidRDefault="005A2C4E" w:rsidP="005A2C4E">
      <w:pPr>
        <w:spacing w:after="0"/>
        <w:jc w:val="center"/>
        <w:rPr>
          <w:lang w:bidi="uk-UA"/>
        </w:rPr>
      </w:pPr>
    </w:p>
    <w:p w:rsidR="005A2C4E" w:rsidRDefault="008E68D4" w:rsidP="008E68D4">
      <w:pPr>
        <w:spacing w:after="0"/>
        <w:ind w:firstLine="720"/>
        <w:jc w:val="both"/>
        <w:rPr>
          <w:sz w:val="28"/>
          <w:szCs w:val="28"/>
          <w:lang w:bidi="uk-UA"/>
        </w:rPr>
      </w:pPr>
      <w:r>
        <w:rPr>
          <w:lang w:bidi="uk-UA"/>
        </w:rPr>
        <w:t>Згідно з статтею</w:t>
      </w:r>
      <w:r w:rsidR="005A2C4E">
        <w:rPr>
          <w:lang w:bidi="uk-UA"/>
        </w:rPr>
        <w:t xml:space="preserve"> 45 Закону України «Про запобігання корупції»</w:t>
      </w:r>
      <w:r>
        <w:rPr>
          <w:lang w:bidi="uk-UA"/>
        </w:rPr>
        <w:t xml:space="preserve"> (далі – Закон)</w:t>
      </w:r>
      <w:r w:rsidR="005A2C4E">
        <w:rPr>
          <w:lang w:bidi="uk-UA"/>
        </w:rPr>
        <w:t>, о</w:t>
      </w:r>
      <w:r w:rsidR="005A2C4E" w:rsidRPr="00445F5C">
        <w:rPr>
          <w:lang w:bidi="uk-UA"/>
        </w:rPr>
        <w:t xml:space="preserve">соби, зазначені у пункті 1, підпунктах "а" і "в" пункту 2 частини першої статті 3 </w:t>
      </w:r>
      <w:r>
        <w:rPr>
          <w:lang w:bidi="uk-UA"/>
        </w:rPr>
        <w:t xml:space="preserve">Закону </w:t>
      </w:r>
      <w:r w:rsidR="005A2C4E">
        <w:rPr>
          <w:lang w:bidi="uk-UA"/>
        </w:rPr>
        <w:t>зобов’язані подавати е</w:t>
      </w:r>
      <w:r w:rsidR="005A2C4E" w:rsidRPr="004A4B0F">
        <w:rPr>
          <w:lang w:bidi="uk-UA"/>
        </w:rPr>
        <w:t xml:space="preserve">лектронні декларації </w:t>
      </w:r>
      <w:r w:rsidR="005A2C4E">
        <w:rPr>
          <w:lang w:bidi="uk-UA"/>
        </w:rPr>
        <w:t>особи, уповноважен</w:t>
      </w:r>
      <w:r>
        <w:rPr>
          <w:lang w:bidi="uk-UA"/>
        </w:rPr>
        <w:t>ої</w:t>
      </w:r>
      <w:r w:rsidR="005A2C4E">
        <w:rPr>
          <w:lang w:bidi="uk-UA"/>
        </w:rPr>
        <w:t xml:space="preserve"> на виконання функцій держави або місцевого самоврядування </w:t>
      </w:r>
      <w:r w:rsidR="005A2C4E" w:rsidRPr="004A4B0F">
        <w:rPr>
          <w:lang w:bidi="uk-UA"/>
        </w:rPr>
        <w:t xml:space="preserve"> </w:t>
      </w:r>
    </w:p>
    <w:p w:rsidR="00B72F7C" w:rsidRPr="00B72F7C" w:rsidRDefault="00B72F7C" w:rsidP="008E68D4">
      <w:pPr>
        <w:spacing w:after="0"/>
        <w:ind w:firstLine="720"/>
        <w:jc w:val="both"/>
        <w:rPr>
          <w:lang w:bidi="uk-UA"/>
        </w:rPr>
      </w:pPr>
    </w:p>
    <w:p w:rsidR="00221016" w:rsidRDefault="00221016" w:rsidP="005A2C4E">
      <w:pPr>
        <w:spacing w:after="0"/>
        <w:jc w:val="both"/>
        <w:rPr>
          <w:lang w:bidi="uk-UA"/>
        </w:rPr>
      </w:pPr>
    </w:p>
    <w:tbl>
      <w:tblPr>
        <w:tblStyle w:val="af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134"/>
        <w:gridCol w:w="6520"/>
      </w:tblGrid>
      <w:tr w:rsidR="00221016" w:rsidTr="00221016">
        <w:tc>
          <w:tcPr>
            <w:tcW w:w="2122" w:type="dxa"/>
            <w:vMerge w:val="restart"/>
          </w:tcPr>
          <w:p w:rsidR="00221016" w:rsidRDefault="00221016" w:rsidP="00A05A37">
            <w:pPr>
              <w:jc w:val="both"/>
              <w:rPr>
                <w:color w:val="374C80" w:themeColor="accent1" w:themeShade="BF"/>
                <w:lang w:bidi="uk-UA"/>
              </w:rPr>
            </w:pPr>
            <w:r w:rsidRPr="009F21B5">
              <w:rPr>
                <w:color w:val="374C80" w:themeColor="accent1" w:themeShade="BF"/>
                <w:lang w:bidi="uk-UA"/>
              </w:rPr>
              <w:t xml:space="preserve">Декларація </w:t>
            </w:r>
          </w:p>
          <w:p w:rsidR="00221016" w:rsidRPr="009F21B5" w:rsidRDefault="00221016" w:rsidP="00221016">
            <w:pPr>
              <w:rPr>
                <w:color w:val="374C80" w:themeColor="accent1" w:themeShade="BF"/>
                <w:lang w:bidi="uk-UA"/>
              </w:rPr>
            </w:pPr>
            <w:r w:rsidRPr="009F21B5">
              <w:rPr>
                <w:color w:val="374C80" w:themeColor="accent1" w:themeShade="BF"/>
                <w:lang w:bidi="uk-UA"/>
              </w:rPr>
              <w:t>типу «</w:t>
            </w:r>
            <w:r>
              <w:rPr>
                <w:color w:val="374C80" w:themeColor="accent1" w:themeShade="BF"/>
                <w:lang w:bidi="uk-UA"/>
              </w:rPr>
              <w:t>кандидата на посаду</w:t>
            </w:r>
            <w:r w:rsidRPr="009F21B5">
              <w:rPr>
                <w:color w:val="374C80" w:themeColor="accent1" w:themeShade="BF"/>
                <w:lang w:bidi="uk-UA"/>
              </w:rPr>
              <w:t>»</w:t>
            </w:r>
          </w:p>
        </w:tc>
        <w:tc>
          <w:tcPr>
            <w:tcW w:w="1134" w:type="dxa"/>
            <w:vMerge w:val="restart"/>
          </w:tcPr>
          <w:p w:rsidR="00221016" w:rsidRPr="009F21B5" w:rsidRDefault="00221016" w:rsidP="00A05A37">
            <w:pPr>
              <w:jc w:val="both"/>
              <w:rPr>
                <w:color w:val="374C80" w:themeColor="accent1" w:themeShade="BF"/>
                <w:lang w:bidi="uk-UA"/>
              </w:rPr>
            </w:pPr>
            <w:r>
              <w:rPr>
                <w:noProof/>
                <w:color w:val="4A66AC" w:themeColor="accent1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65E3E5" wp14:editId="3AE48B7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107315</wp:posOffset>
                      </wp:positionV>
                      <wp:extent cx="523875" cy="285750"/>
                      <wp:effectExtent l="19050" t="19050" r="28575" b="38100"/>
                      <wp:wrapNone/>
                      <wp:docPr id="23" name="Стрілка вправо з вирізом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8575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A66AC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96CCA7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Стрілка вправо з вирізом 23" o:spid="_x0000_s1026" type="#_x0000_t94" style="position:absolute;margin-left:-.3pt;margin-top:8.45pt;width:41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" adj="15709" fillcolor="#ffc000" strokecolor="#34497d" strokeweight="1pt"/>
                  </w:pict>
                </mc:Fallback>
              </mc:AlternateContent>
            </w:r>
          </w:p>
        </w:tc>
        <w:tc>
          <w:tcPr>
            <w:tcW w:w="6520" w:type="dxa"/>
          </w:tcPr>
          <w:p w:rsidR="00221016" w:rsidRPr="009F21B5" w:rsidRDefault="00221016" w:rsidP="00030A89">
            <w:pPr>
              <w:jc w:val="both"/>
              <w:rPr>
                <w:color w:val="374C80" w:themeColor="accent1" w:themeShade="BF"/>
                <w:lang w:bidi="uk-UA"/>
              </w:rPr>
            </w:pPr>
            <w:r>
              <w:rPr>
                <w:color w:val="374C80" w:themeColor="accent1" w:themeShade="BF"/>
                <w:lang w:bidi="uk-UA"/>
              </w:rPr>
              <w:t>П</w:t>
            </w:r>
            <w:r w:rsidRPr="00221016">
              <w:rPr>
                <w:color w:val="374C80" w:themeColor="accent1" w:themeShade="BF"/>
                <w:lang w:bidi="uk-UA"/>
              </w:rPr>
              <w:t>одається</w:t>
            </w:r>
            <w:r>
              <w:rPr>
                <w:color w:val="374C80" w:themeColor="accent1" w:themeShade="BF"/>
                <w:lang w:bidi="uk-UA"/>
              </w:rPr>
              <w:t xml:space="preserve"> </w:t>
            </w:r>
            <w:r w:rsidRPr="00221016">
              <w:rPr>
                <w:color w:val="374C80" w:themeColor="accent1" w:themeShade="BF"/>
                <w:lang w:bidi="uk-UA"/>
              </w:rPr>
              <w:t>до призначення на посаду</w:t>
            </w:r>
            <w:r>
              <w:rPr>
                <w:color w:val="374C80" w:themeColor="accent1" w:themeShade="BF"/>
                <w:lang w:bidi="uk-UA"/>
              </w:rPr>
              <w:t>.</w:t>
            </w:r>
          </w:p>
        </w:tc>
      </w:tr>
      <w:tr w:rsidR="00221016" w:rsidTr="00221016">
        <w:tc>
          <w:tcPr>
            <w:tcW w:w="2122" w:type="dxa"/>
            <w:vMerge/>
          </w:tcPr>
          <w:p w:rsidR="00221016" w:rsidRPr="009F21B5" w:rsidRDefault="00221016" w:rsidP="00A05A37">
            <w:pPr>
              <w:jc w:val="both"/>
              <w:rPr>
                <w:color w:val="374C80" w:themeColor="accent1" w:themeShade="BF"/>
                <w:lang w:bidi="uk-UA"/>
              </w:rPr>
            </w:pPr>
          </w:p>
        </w:tc>
        <w:tc>
          <w:tcPr>
            <w:tcW w:w="1134" w:type="dxa"/>
            <w:vMerge/>
          </w:tcPr>
          <w:p w:rsidR="00221016" w:rsidRPr="009F21B5" w:rsidRDefault="00221016" w:rsidP="00A05A37">
            <w:pPr>
              <w:jc w:val="both"/>
              <w:rPr>
                <w:color w:val="374C80" w:themeColor="accent1" w:themeShade="BF"/>
                <w:lang w:bidi="uk-UA"/>
              </w:rPr>
            </w:pPr>
          </w:p>
        </w:tc>
        <w:tc>
          <w:tcPr>
            <w:tcW w:w="6520" w:type="dxa"/>
          </w:tcPr>
          <w:p w:rsidR="00221016" w:rsidRPr="00221016" w:rsidRDefault="00221016" w:rsidP="00221016">
            <w:pPr>
              <w:jc w:val="both"/>
              <w:rPr>
                <w:color w:val="374C80" w:themeColor="accent1" w:themeShade="BF"/>
                <w:lang w:bidi="uk-UA"/>
              </w:rPr>
            </w:pPr>
            <w:r>
              <w:rPr>
                <w:color w:val="374C80" w:themeColor="accent1" w:themeShade="BF"/>
                <w:lang w:bidi="uk-UA"/>
              </w:rPr>
              <w:t>О</w:t>
            </w:r>
            <w:r w:rsidRPr="00221016">
              <w:rPr>
                <w:color w:val="374C80" w:themeColor="accent1" w:themeShade="BF"/>
                <w:lang w:bidi="uk-UA"/>
              </w:rPr>
              <w:t>хоплює звітний період</w:t>
            </w:r>
            <w:r>
              <w:rPr>
                <w:color w:val="374C80" w:themeColor="accent1" w:themeShade="BF"/>
                <w:lang w:bidi="uk-UA"/>
              </w:rPr>
              <w:t xml:space="preserve"> </w:t>
            </w:r>
            <w:r w:rsidRPr="00221016">
              <w:rPr>
                <w:color w:val="374C80" w:themeColor="accent1" w:themeShade="BF"/>
                <w:lang w:bidi="uk-UA"/>
              </w:rPr>
              <w:t>з 01 січня до 31 грудня включно, що</w:t>
            </w:r>
          </w:p>
          <w:p w:rsidR="00221016" w:rsidRPr="009F21B5" w:rsidRDefault="00221016" w:rsidP="00221016">
            <w:pPr>
              <w:jc w:val="both"/>
              <w:rPr>
                <w:color w:val="374C80" w:themeColor="accent1" w:themeShade="BF"/>
                <w:lang w:bidi="uk-UA"/>
              </w:rPr>
            </w:pPr>
            <w:r w:rsidRPr="00221016">
              <w:rPr>
                <w:color w:val="374C80" w:themeColor="accent1" w:themeShade="BF"/>
                <w:lang w:bidi="uk-UA"/>
              </w:rPr>
              <w:t xml:space="preserve">передує року, в якому </w:t>
            </w:r>
            <w:r>
              <w:rPr>
                <w:color w:val="374C80" w:themeColor="accent1" w:themeShade="BF"/>
                <w:lang w:bidi="uk-UA"/>
              </w:rPr>
              <w:t xml:space="preserve">подано </w:t>
            </w:r>
            <w:r w:rsidRPr="00221016">
              <w:rPr>
                <w:color w:val="374C80" w:themeColor="accent1" w:themeShade="BF"/>
                <w:lang w:bidi="uk-UA"/>
              </w:rPr>
              <w:t>заяву на зайняття посади</w:t>
            </w:r>
            <w:r>
              <w:rPr>
                <w:color w:val="374C80" w:themeColor="accent1" w:themeShade="BF"/>
                <w:lang w:bidi="uk-UA"/>
              </w:rPr>
              <w:t>.</w:t>
            </w:r>
          </w:p>
        </w:tc>
      </w:tr>
    </w:tbl>
    <w:p w:rsidR="00221016" w:rsidRDefault="00221016" w:rsidP="005A2C4E">
      <w:pPr>
        <w:spacing w:after="0"/>
        <w:jc w:val="both"/>
        <w:rPr>
          <w:lang w:bidi="uk-UA"/>
        </w:rPr>
      </w:pPr>
      <w:r>
        <w:rPr>
          <w:noProof/>
          <w:lang w:eastAsia="uk-UA"/>
        </w:rPr>
        <w:drawing>
          <wp:inline distT="0" distB="0" distL="0" distR="0" wp14:anchorId="12FFBF89">
            <wp:extent cx="6218555" cy="18415"/>
            <wp:effectExtent l="0" t="0" r="0" b="63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5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2C4E" w:rsidRPr="00030A89" w:rsidRDefault="005A2C4E" w:rsidP="005A2C4E">
      <w:pPr>
        <w:spacing w:after="0"/>
        <w:jc w:val="both"/>
        <w:rPr>
          <w:lang w:bidi="uk-UA"/>
        </w:rPr>
      </w:pPr>
    </w:p>
    <w:tbl>
      <w:tblPr>
        <w:tblStyle w:val="af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134"/>
        <w:gridCol w:w="6520"/>
      </w:tblGrid>
      <w:tr w:rsidR="009F21B5" w:rsidTr="009F21B5">
        <w:tc>
          <w:tcPr>
            <w:tcW w:w="2122" w:type="dxa"/>
            <w:vMerge w:val="restart"/>
          </w:tcPr>
          <w:p w:rsidR="009F21B5" w:rsidRDefault="009F21B5" w:rsidP="005A2C4E">
            <w:pPr>
              <w:jc w:val="both"/>
              <w:rPr>
                <w:color w:val="374C80" w:themeColor="accent1" w:themeShade="BF"/>
                <w:lang w:bidi="uk-UA"/>
              </w:rPr>
            </w:pPr>
            <w:r w:rsidRPr="009F21B5">
              <w:rPr>
                <w:color w:val="374C80" w:themeColor="accent1" w:themeShade="BF"/>
                <w:lang w:bidi="uk-UA"/>
              </w:rPr>
              <w:t xml:space="preserve">Декларація </w:t>
            </w:r>
          </w:p>
          <w:p w:rsidR="009F21B5" w:rsidRPr="009F21B5" w:rsidRDefault="009F21B5" w:rsidP="005A2C4E">
            <w:pPr>
              <w:jc w:val="both"/>
              <w:rPr>
                <w:color w:val="374C80" w:themeColor="accent1" w:themeShade="BF"/>
                <w:lang w:bidi="uk-UA"/>
              </w:rPr>
            </w:pPr>
            <w:r w:rsidRPr="009F21B5">
              <w:rPr>
                <w:color w:val="374C80" w:themeColor="accent1" w:themeShade="BF"/>
                <w:lang w:bidi="uk-UA"/>
              </w:rPr>
              <w:t>типу «щорічна»</w:t>
            </w:r>
          </w:p>
        </w:tc>
        <w:tc>
          <w:tcPr>
            <w:tcW w:w="1134" w:type="dxa"/>
            <w:vMerge w:val="restart"/>
          </w:tcPr>
          <w:p w:rsidR="009F21B5" w:rsidRPr="009F21B5" w:rsidRDefault="009F21B5" w:rsidP="009F21B5">
            <w:pPr>
              <w:jc w:val="both"/>
              <w:rPr>
                <w:color w:val="374C80" w:themeColor="accent1" w:themeShade="BF"/>
                <w:lang w:bidi="uk-UA"/>
              </w:rPr>
            </w:pPr>
            <w:r>
              <w:rPr>
                <w:noProof/>
                <w:color w:val="4A66AC" w:themeColor="accent1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107315</wp:posOffset>
                      </wp:positionV>
                      <wp:extent cx="523875" cy="285750"/>
                      <wp:effectExtent l="19050" t="19050" r="28575" b="38100"/>
                      <wp:wrapNone/>
                      <wp:docPr id="16" name="Стрілка вправо з вирізом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8575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9C6C6" id="Стрілка вправо з вирізом 16" o:spid="_x0000_s1026" type="#_x0000_t94" style="position:absolute;margin-left:-.3pt;margin-top:8.45pt;width:41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" adj="15709" fillcolor="#ffc000" strokecolor="#243255 [1604]" strokeweight="1pt"/>
                  </w:pict>
                </mc:Fallback>
              </mc:AlternateContent>
            </w:r>
          </w:p>
        </w:tc>
        <w:tc>
          <w:tcPr>
            <w:tcW w:w="6520" w:type="dxa"/>
          </w:tcPr>
          <w:p w:rsidR="009F21B5" w:rsidRPr="009F21B5" w:rsidRDefault="009F21B5" w:rsidP="009F21B5">
            <w:pPr>
              <w:jc w:val="both"/>
              <w:rPr>
                <w:color w:val="374C80" w:themeColor="accent1" w:themeShade="BF"/>
                <w:lang w:bidi="uk-UA"/>
              </w:rPr>
            </w:pPr>
            <w:r w:rsidRPr="009F21B5">
              <w:rPr>
                <w:color w:val="374C80" w:themeColor="accent1" w:themeShade="BF"/>
                <w:lang w:bidi="uk-UA"/>
              </w:rPr>
              <w:t>Подається до 01 квітня, наступного за звітним роком.</w:t>
            </w:r>
          </w:p>
        </w:tc>
      </w:tr>
      <w:tr w:rsidR="009F21B5" w:rsidTr="009F21B5">
        <w:tc>
          <w:tcPr>
            <w:tcW w:w="2122" w:type="dxa"/>
            <w:vMerge/>
          </w:tcPr>
          <w:p w:rsidR="009F21B5" w:rsidRPr="009F21B5" w:rsidRDefault="009F21B5" w:rsidP="005A2C4E">
            <w:pPr>
              <w:jc w:val="both"/>
              <w:rPr>
                <w:color w:val="374C80" w:themeColor="accent1" w:themeShade="BF"/>
                <w:lang w:bidi="uk-UA"/>
              </w:rPr>
            </w:pPr>
          </w:p>
        </w:tc>
        <w:tc>
          <w:tcPr>
            <w:tcW w:w="1134" w:type="dxa"/>
            <w:vMerge/>
          </w:tcPr>
          <w:p w:rsidR="009F21B5" w:rsidRPr="009F21B5" w:rsidRDefault="009F21B5" w:rsidP="009F21B5">
            <w:pPr>
              <w:jc w:val="both"/>
              <w:rPr>
                <w:color w:val="374C80" w:themeColor="accent1" w:themeShade="BF"/>
                <w:lang w:bidi="uk-UA"/>
              </w:rPr>
            </w:pPr>
          </w:p>
        </w:tc>
        <w:tc>
          <w:tcPr>
            <w:tcW w:w="6520" w:type="dxa"/>
          </w:tcPr>
          <w:p w:rsidR="009F21B5" w:rsidRPr="009F21B5" w:rsidRDefault="009F21B5" w:rsidP="009F21B5">
            <w:pPr>
              <w:jc w:val="both"/>
              <w:rPr>
                <w:color w:val="374C80" w:themeColor="accent1" w:themeShade="BF"/>
                <w:lang w:bidi="uk-UA"/>
              </w:rPr>
            </w:pPr>
            <w:r>
              <w:rPr>
                <w:color w:val="374C80" w:themeColor="accent1" w:themeShade="BF"/>
                <w:lang w:bidi="uk-UA"/>
              </w:rPr>
              <w:t>О</w:t>
            </w:r>
            <w:r w:rsidRPr="009F21B5">
              <w:rPr>
                <w:color w:val="374C80" w:themeColor="accent1" w:themeShade="BF"/>
                <w:lang w:bidi="uk-UA"/>
              </w:rPr>
              <w:t>хоплює звітний рік (період з 01 січня до 31 грудня включно), що передує року, в якому подається декларація.</w:t>
            </w:r>
          </w:p>
        </w:tc>
      </w:tr>
    </w:tbl>
    <w:p w:rsidR="005A2C4E" w:rsidRDefault="009F21B5" w:rsidP="009F21B5">
      <w:pPr>
        <w:spacing w:after="0"/>
        <w:jc w:val="both"/>
        <w:rPr>
          <w:lang w:bidi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98425</wp:posOffset>
                </wp:positionV>
                <wp:extent cx="6210300" cy="9525"/>
                <wp:effectExtent l="0" t="0" r="19050" b="28575"/>
                <wp:wrapNone/>
                <wp:docPr id="18" name="Пряма сполучна ліні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7BFFC" id="Пряма сполучна лінія 1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7.75pt" to="488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" strokecolor="#7e92c7 [2260]" strokeweight=".5pt"/>
            </w:pict>
          </mc:Fallback>
        </mc:AlternateContent>
      </w:r>
    </w:p>
    <w:tbl>
      <w:tblPr>
        <w:tblStyle w:val="af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134"/>
        <w:gridCol w:w="6520"/>
      </w:tblGrid>
      <w:tr w:rsidR="009F21B5" w:rsidTr="009F21B5">
        <w:tc>
          <w:tcPr>
            <w:tcW w:w="2122" w:type="dxa"/>
            <w:vMerge w:val="restart"/>
          </w:tcPr>
          <w:p w:rsidR="009F21B5" w:rsidRDefault="009F21B5" w:rsidP="00A05A37">
            <w:pPr>
              <w:jc w:val="both"/>
              <w:rPr>
                <w:color w:val="374C80" w:themeColor="accent1" w:themeShade="BF"/>
                <w:lang w:bidi="uk-UA"/>
              </w:rPr>
            </w:pPr>
            <w:r w:rsidRPr="009F21B5">
              <w:rPr>
                <w:color w:val="374C80" w:themeColor="accent1" w:themeShade="BF"/>
                <w:lang w:bidi="uk-UA"/>
              </w:rPr>
              <w:t xml:space="preserve">Декларація </w:t>
            </w:r>
          </w:p>
          <w:p w:rsidR="009F21B5" w:rsidRPr="009F21B5" w:rsidRDefault="009F21B5" w:rsidP="009F21B5">
            <w:pPr>
              <w:rPr>
                <w:color w:val="374C80" w:themeColor="accent1" w:themeShade="BF"/>
                <w:lang w:bidi="uk-UA"/>
              </w:rPr>
            </w:pPr>
            <w:r w:rsidRPr="009F21B5">
              <w:rPr>
                <w:color w:val="374C80" w:themeColor="accent1" w:themeShade="BF"/>
                <w:lang w:bidi="uk-UA"/>
              </w:rPr>
              <w:t>типу «</w:t>
            </w:r>
            <w:r>
              <w:rPr>
                <w:color w:val="374C80" w:themeColor="accent1" w:themeShade="BF"/>
                <w:lang w:bidi="uk-UA"/>
              </w:rPr>
              <w:t>перед звільненням</w:t>
            </w:r>
            <w:r w:rsidRPr="009F21B5">
              <w:rPr>
                <w:color w:val="374C80" w:themeColor="accent1" w:themeShade="BF"/>
                <w:lang w:bidi="uk-UA"/>
              </w:rPr>
              <w:t>»</w:t>
            </w:r>
          </w:p>
        </w:tc>
        <w:tc>
          <w:tcPr>
            <w:tcW w:w="1134" w:type="dxa"/>
            <w:vMerge w:val="restart"/>
          </w:tcPr>
          <w:p w:rsidR="009F21B5" w:rsidRPr="009F21B5" w:rsidRDefault="009F21B5" w:rsidP="00A05A37">
            <w:pPr>
              <w:jc w:val="both"/>
              <w:rPr>
                <w:color w:val="374C80" w:themeColor="accent1" w:themeShade="BF"/>
                <w:lang w:bidi="uk-UA"/>
              </w:rPr>
            </w:pPr>
            <w:r>
              <w:rPr>
                <w:noProof/>
                <w:color w:val="4A66AC" w:themeColor="accent1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944BC6" wp14:editId="582BC71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107315</wp:posOffset>
                      </wp:positionV>
                      <wp:extent cx="523875" cy="285750"/>
                      <wp:effectExtent l="19050" t="19050" r="28575" b="38100"/>
                      <wp:wrapNone/>
                      <wp:docPr id="19" name="Стрілка вправо з вирізом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8575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A66AC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049CA" id="Стрілка вправо з вирізом 19" o:spid="_x0000_s1026" type="#_x0000_t94" style="position:absolute;margin-left:-.3pt;margin-top:8.45pt;width:41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" adj="15709" fillcolor="#ffc000" strokecolor="#34497d" strokeweight="1pt"/>
                  </w:pict>
                </mc:Fallback>
              </mc:AlternateContent>
            </w:r>
          </w:p>
        </w:tc>
        <w:tc>
          <w:tcPr>
            <w:tcW w:w="6520" w:type="dxa"/>
          </w:tcPr>
          <w:p w:rsidR="009F21B5" w:rsidRPr="009F21B5" w:rsidRDefault="009F21B5" w:rsidP="009F21B5">
            <w:pPr>
              <w:jc w:val="both"/>
              <w:rPr>
                <w:color w:val="374C80" w:themeColor="accent1" w:themeShade="BF"/>
                <w:lang w:bidi="uk-UA"/>
              </w:rPr>
            </w:pPr>
            <w:r w:rsidRPr="009F21B5">
              <w:rPr>
                <w:color w:val="374C80" w:themeColor="accent1" w:themeShade="BF"/>
                <w:lang w:bidi="uk-UA"/>
              </w:rPr>
              <w:t>Подається не пізніше 20 роб</w:t>
            </w:r>
            <w:r>
              <w:rPr>
                <w:color w:val="374C80" w:themeColor="accent1" w:themeShade="BF"/>
                <w:lang w:bidi="uk-UA"/>
              </w:rPr>
              <w:t xml:space="preserve">очих </w:t>
            </w:r>
            <w:r w:rsidRPr="009F21B5">
              <w:rPr>
                <w:color w:val="374C80" w:themeColor="accent1" w:themeShade="BF"/>
                <w:lang w:bidi="uk-UA"/>
              </w:rPr>
              <w:t xml:space="preserve">днів з дня </w:t>
            </w:r>
            <w:r>
              <w:rPr>
                <w:color w:val="374C80" w:themeColor="accent1" w:themeShade="BF"/>
                <w:lang w:bidi="uk-UA"/>
              </w:rPr>
              <w:t xml:space="preserve">звільнення. </w:t>
            </w:r>
          </w:p>
        </w:tc>
      </w:tr>
      <w:tr w:rsidR="009F21B5" w:rsidTr="009F21B5">
        <w:tc>
          <w:tcPr>
            <w:tcW w:w="2122" w:type="dxa"/>
            <w:vMerge/>
          </w:tcPr>
          <w:p w:rsidR="009F21B5" w:rsidRPr="009F21B5" w:rsidRDefault="009F21B5" w:rsidP="00A05A37">
            <w:pPr>
              <w:jc w:val="both"/>
              <w:rPr>
                <w:color w:val="374C80" w:themeColor="accent1" w:themeShade="BF"/>
                <w:lang w:bidi="uk-UA"/>
              </w:rPr>
            </w:pPr>
          </w:p>
        </w:tc>
        <w:tc>
          <w:tcPr>
            <w:tcW w:w="1134" w:type="dxa"/>
            <w:vMerge/>
          </w:tcPr>
          <w:p w:rsidR="009F21B5" w:rsidRPr="009F21B5" w:rsidRDefault="009F21B5" w:rsidP="00A05A37">
            <w:pPr>
              <w:jc w:val="both"/>
              <w:rPr>
                <w:color w:val="374C80" w:themeColor="accent1" w:themeShade="BF"/>
                <w:lang w:bidi="uk-UA"/>
              </w:rPr>
            </w:pPr>
          </w:p>
        </w:tc>
        <w:tc>
          <w:tcPr>
            <w:tcW w:w="6520" w:type="dxa"/>
          </w:tcPr>
          <w:p w:rsidR="009F21B5" w:rsidRPr="009F21B5" w:rsidRDefault="00797F59" w:rsidP="00797F59">
            <w:pPr>
              <w:jc w:val="both"/>
              <w:rPr>
                <w:color w:val="374C80" w:themeColor="accent1" w:themeShade="BF"/>
                <w:lang w:bidi="uk-UA"/>
              </w:rPr>
            </w:pPr>
            <w:r>
              <w:rPr>
                <w:color w:val="374C80" w:themeColor="accent1" w:themeShade="BF"/>
                <w:lang w:bidi="uk-UA"/>
              </w:rPr>
              <w:t>Включає п</w:t>
            </w:r>
            <w:r w:rsidR="009F21B5">
              <w:rPr>
                <w:color w:val="374C80" w:themeColor="accent1" w:themeShade="BF"/>
                <w:lang w:bidi="uk-UA"/>
              </w:rPr>
              <w:t xml:space="preserve">еріод </w:t>
            </w:r>
            <w:r w:rsidR="009F21B5" w:rsidRPr="009F21B5">
              <w:rPr>
                <w:color w:val="374C80" w:themeColor="accent1" w:themeShade="BF"/>
                <w:lang w:bidi="uk-UA"/>
              </w:rPr>
              <w:t>який не був охоплений</w:t>
            </w:r>
            <w:r w:rsidR="009F21B5">
              <w:rPr>
                <w:color w:val="374C80" w:themeColor="accent1" w:themeShade="BF"/>
                <w:lang w:bidi="uk-UA"/>
              </w:rPr>
              <w:t xml:space="preserve"> </w:t>
            </w:r>
            <w:r w:rsidR="00867503">
              <w:rPr>
                <w:color w:val="374C80" w:themeColor="accent1" w:themeShade="BF"/>
                <w:lang w:bidi="uk-UA"/>
              </w:rPr>
              <w:t>раніше поданими деклараціями</w:t>
            </w:r>
            <w:r w:rsidR="009F21B5" w:rsidRPr="009F21B5">
              <w:rPr>
                <w:color w:val="374C80" w:themeColor="accent1" w:themeShade="BF"/>
                <w:lang w:bidi="uk-UA"/>
              </w:rPr>
              <w:t xml:space="preserve"> (період з 01 січня до </w:t>
            </w:r>
            <w:r w:rsidR="009F21B5">
              <w:rPr>
                <w:color w:val="374C80" w:themeColor="accent1" w:themeShade="BF"/>
                <w:lang w:bidi="uk-UA"/>
              </w:rPr>
              <w:t>дати звільнення)</w:t>
            </w:r>
            <w:r w:rsidR="00221016">
              <w:rPr>
                <w:color w:val="374C80" w:themeColor="accent1" w:themeShade="BF"/>
                <w:lang w:bidi="uk-UA"/>
              </w:rPr>
              <w:t>.</w:t>
            </w:r>
          </w:p>
        </w:tc>
      </w:tr>
    </w:tbl>
    <w:p w:rsidR="005A2C4E" w:rsidRDefault="009F21B5" w:rsidP="00D8687D">
      <w:pPr>
        <w:pStyle w:val="afb"/>
      </w:pPr>
      <w:r>
        <w:rPr>
          <w:noProof/>
          <w:lang w:eastAsia="uk-UA"/>
        </w:rPr>
        <w:drawing>
          <wp:inline distT="0" distB="0" distL="0" distR="0" wp14:anchorId="5700B343">
            <wp:extent cx="6218555" cy="18415"/>
            <wp:effectExtent l="0" t="0" r="0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5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2C4E" w:rsidRDefault="005A2C4E" w:rsidP="00D8687D">
      <w:pPr>
        <w:pStyle w:val="afb"/>
      </w:pPr>
    </w:p>
    <w:tbl>
      <w:tblPr>
        <w:tblStyle w:val="af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134"/>
        <w:gridCol w:w="6520"/>
      </w:tblGrid>
      <w:tr w:rsidR="009F21B5" w:rsidTr="00221016">
        <w:tc>
          <w:tcPr>
            <w:tcW w:w="2122" w:type="dxa"/>
            <w:vMerge w:val="restart"/>
          </w:tcPr>
          <w:p w:rsidR="009F21B5" w:rsidRDefault="009F21B5" w:rsidP="00A05A37">
            <w:pPr>
              <w:jc w:val="both"/>
              <w:rPr>
                <w:color w:val="374C80" w:themeColor="accent1" w:themeShade="BF"/>
                <w:lang w:bidi="uk-UA"/>
              </w:rPr>
            </w:pPr>
            <w:r w:rsidRPr="009F21B5">
              <w:rPr>
                <w:color w:val="374C80" w:themeColor="accent1" w:themeShade="BF"/>
                <w:lang w:bidi="uk-UA"/>
              </w:rPr>
              <w:t xml:space="preserve">Декларація </w:t>
            </w:r>
          </w:p>
          <w:p w:rsidR="009F21B5" w:rsidRPr="009F21B5" w:rsidRDefault="009F21B5" w:rsidP="009F21B5">
            <w:pPr>
              <w:rPr>
                <w:color w:val="374C80" w:themeColor="accent1" w:themeShade="BF"/>
                <w:lang w:bidi="uk-UA"/>
              </w:rPr>
            </w:pPr>
            <w:r w:rsidRPr="009F21B5">
              <w:rPr>
                <w:color w:val="374C80" w:themeColor="accent1" w:themeShade="BF"/>
                <w:lang w:bidi="uk-UA"/>
              </w:rPr>
              <w:t>типу «</w:t>
            </w:r>
            <w:r>
              <w:rPr>
                <w:color w:val="374C80" w:themeColor="accent1" w:themeShade="BF"/>
                <w:lang w:bidi="uk-UA"/>
              </w:rPr>
              <w:t>після звільнення</w:t>
            </w:r>
            <w:r w:rsidRPr="009F21B5">
              <w:rPr>
                <w:color w:val="374C80" w:themeColor="accent1" w:themeShade="BF"/>
                <w:lang w:bidi="uk-UA"/>
              </w:rPr>
              <w:t>»</w:t>
            </w:r>
          </w:p>
        </w:tc>
        <w:tc>
          <w:tcPr>
            <w:tcW w:w="1134" w:type="dxa"/>
            <w:vMerge w:val="restart"/>
          </w:tcPr>
          <w:p w:rsidR="009F21B5" w:rsidRPr="009F21B5" w:rsidRDefault="009F21B5" w:rsidP="00A05A37">
            <w:pPr>
              <w:jc w:val="both"/>
              <w:rPr>
                <w:color w:val="374C80" w:themeColor="accent1" w:themeShade="BF"/>
                <w:lang w:bidi="uk-UA"/>
              </w:rPr>
            </w:pPr>
            <w:r>
              <w:rPr>
                <w:noProof/>
                <w:color w:val="4A66AC" w:themeColor="accent1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CB0C13" wp14:editId="409AE81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107315</wp:posOffset>
                      </wp:positionV>
                      <wp:extent cx="523875" cy="285750"/>
                      <wp:effectExtent l="19050" t="19050" r="28575" b="38100"/>
                      <wp:wrapNone/>
                      <wp:docPr id="21" name="Стрілка вправо з вирізом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8575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A66AC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E0E3D" id="Стрілка вправо з вирізом 21" o:spid="_x0000_s1026" type="#_x0000_t94" style="position:absolute;margin-left:-.3pt;margin-top:8.45pt;width:41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" adj="15709" fillcolor="#ffc000" strokecolor="#34497d" strokeweight="1pt"/>
                  </w:pict>
                </mc:Fallback>
              </mc:AlternateContent>
            </w:r>
          </w:p>
        </w:tc>
        <w:tc>
          <w:tcPr>
            <w:tcW w:w="6520" w:type="dxa"/>
          </w:tcPr>
          <w:p w:rsidR="009F21B5" w:rsidRPr="009F21B5" w:rsidRDefault="00221016" w:rsidP="00221016">
            <w:pPr>
              <w:jc w:val="both"/>
              <w:rPr>
                <w:color w:val="374C80" w:themeColor="accent1" w:themeShade="BF"/>
                <w:lang w:bidi="uk-UA"/>
              </w:rPr>
            </w:pPr>
            <w:r w:rsidRPr="00221016">
              <w:rPr>
                <w:color w:val="374C80" w:themeColor="accent1" w:themeShade="BF"/>
                <w:lang w:bidi="uk-UA"/>
              </w:rPr>
              <w:t>Подається до 01 квіт</w:t>
            </w:r>
            <w:r>
              <w:rPr>
                <w:color w:val="374C80" w:themeColor="accent1" w:themeShade="BF"/>
                <w:lang w:bidi="uk-UA"/>
              </w:rPr>
              <w:t xml:space="preserve">ня, наступного за звітним роком у якому було </w:t>
            </w:r>
            <w:r w:rsidRPr="009F21B5">
              <w:rPr>
                <w:color w:val="374C80" w:themeColor="accent1" w:themeShade="BF"/>
                <w:lang w:bidi="uk-UA"/>
              </w:rPr>
              <w:t>припинено діяльність.</w:t>
            </w:r>
          </w:p>
        </w:tc>
      </w:tr>
      <w:tr w:rsidR="009F21B5" w:rsidTr="00221016">
        <w:tc>
          <w:tcPr>
            <w:tcW w:w="2122" w:type="dxa"/>
            <w:vMerge/>
          </w:tcPr>
          <w:p w:rsidR="009F21B5" w:rsidRPr="009F21B5" w:rsidRDefault="009F21B5" w:rsidP="00A05A37">
            <w:pPr>
              <w:jc w:val="both"/>
              <w:rPr>
                <w:color w:val="374C80" w:themeColor="accent1" w:themeShade="BF"/>
                <w:lang w:bidi="uk-UA"/>
              </w:rPr>
            </w:pPr>
          </w:p>
        </w:tc>
        <w:tc>
          <w:tcPr>
            <w:tcW w:w="1134" w:type="dxa"/>
            <w:vMerge/>
          </w:tcPr>
          <w:p w:rsidR="009F21B5" w:rsidRPr="009F21B5" w:rsidRDefault="009F21B5" w:rsidP="00A05A37">
            <w:pPr>
              <w:jc w:val="both"/>
              <w:rPr>
                <w:color w:val="374C80" w:themeColor="accent1" w:themeShade="BF"/>
                <w:lang w:bidi="uk-UA"/>
              </w:rPr>
            </w:pPr>
          </w:p>
        </w:tc>
        <w:tc>
          <w:tcPr>
            <w:tcW w:w="6520" w:type="dxa"/>
          </w:tcPr>
          <w:p w:rsidR="009F21B5" w:rsidRPr="009F21B5" w:rsidRDefault="00221016" w:rsidP="00221016">
            <w:pPr>
              <w:jc w:val="both"/>
              <w:rPr>
                <w:color w:val="374C80" w:themeColor="accent1" w:themeShade="BF"/>
                <w:lang w:bidi="uk-UA"/>
              </w:rPr>
            </w:pPr>
            <w:r>
              <w:rPr>
                <w:color w:val="374C80" w:themeColor="accent1" w:themeShade="BF"/>
                <w:lang w:bidi="uk-UA"/>
              </w:rPr>
              <w:t>О</w:t>
            </w:r>
            <w:r w:rsidR="009F21B5" w:rsidRPr="009F21B5">
              <w:rPr>
                <w:color w:val="374C80" w:themeColor="accent1" w:themeShade="BF"/>
                <w:lang w:bidi="uk-UA"/>
              </w:rPr>
              <w:t>хоплює звітний рік (період з 01 січня</w:t>
            </w:r>
            <w:r>
              <w:rPr>
                <w:color w:val="374C80" w:themeColor="accent1" w:themeShade="BF"/>
                <w:lang w:bidi="uk-UA"/>
              </w:rPr>
              <w:t xml:space="preserve"> </w:t>
            </w:r>
            <w:r w:rsidR="009F21B5" w:rsidRPr="009F21B5">
              <w:rPr>
                <w:color w:val="374C80" w:themeColor="accent1" w:themeShade="BF"/>
                <w:lang w:bidi="uk-UA"/>
              </w:rPr>
              <w:t>до 31 грудня включно), що передує року,</w:t>
            </w:r>
            <w:r>
              <w:rPr>
                <w:color w:val="374C80" w:themeColor="accent1" w:themeShade="BF"/>
                <w:lang w:bidi="uk-UA"/>
              </w:rPr>
              <w:t xml:space="preserve"> </w:t>
            </w:r>
            <w:r w:rsidR="009F21B5" w:rsidRPr="009F21B5">
              <w:rPr>
                <w:color w:val="374C80" w:themeColor="accent1" w:themeShade="BF"/>
                <w:lang w:bidi="uk-UA"/>
              </w:rPr>
              <w:t>в якому подається декларація</w:t>
            </w:r>
            <w:r>
              <w:rPr>
                <w:color w:val="374C80" w:themeColor="accent1" w:themeShade="BF"/>
                <w:lang w:bidi="uk-UA"/>
              </w:rPr>
              <w:t>.</w:t>
            </w:r>
          </w:p>
        </w:tc>
      </w:tr>
    </w:tbl>
    <w:p w:rsidR="005A2C4E" w:rsidRDefault="00221016" w:rsidP="00D8687D">
      <w:pPr>
        <w:pStyle w:val="afb"/>
      </w:pPr>
      <w:r>
        <w:rPr>
          <w:noProof/>
          <w:lang w:eastAsia="uk-UA"/>
        </w:rPr>
        <w:drawing>
          <wp:inline distT="0" distB="0" distL="0" distR="0" wp14:anchorId="28B241A6">
            <wp:extent cx="6218555" cy="18415"/>
            <wp:effectExtent l="0" t="0" r="0" b="63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5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2C4E" w:rsidRDefault="005A2C4E" w:rsidP="00851178">
      <w:pPr>
        <w:pStyle w:val="afb"/>
        <w:jc w:val="left"/>
      </w:pPr>
    </w:p>
    <w:p w:rsidR="00851178" w:rsidRPr="00851178" w:rsidRDefault="00851178" w:rsidP="00851178">
      <w:pPr>
        <w:pStyle w:val="afb"/>
        <w:ind w:left="1560"/>
        <w:jc w:val="both"/>
      </w:pPr>
    </w:p>
    <w:tbl>
      <w:tblPr>
        <w:tblStyle w:val="afa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796"/>
      </w:tblGrid>
      <w:tr w:rsidR="00851178" w:rsidTr="00851178">
        <w:trPr>
          <w:trHeight w:val="1345"/>
        </w:trPr>
        <w:tc>
          <w:tcPr>
            <w:tcW w:w="2127" w:type="dxa"/>
          </w:tcPr>
          <w:p w:rsidR="00851178" w:rsidRDefault="00851178" w:rsidP="00851178">
            <w:pPr>
              <w:pStyle w:val="afb"/>
              <w:jc w:val="both"/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160798" cy="904875"/>
                  <wp:effectExtent l="0" t="0" r="127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завантаження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842" cy="923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851178" w:rsidRDefault="00851178" w:rsidP="00851178">
            <w:pPr>
              <w:pStyle w:val="afb"/>
              <w:jc w:val="both"/>
            </w:pPr>
            <w:r w:rsidRPr="00851178">
              <w:t>Декларації подаються до Єдиного державного реєстру декларацій осіб, уповноважених на виконання функцій держави або місцевого самоврядування. Такі декларації публікуються на публічній частині сайту Реєстру та цілодобово доступні для перегляду.</w:t>
            </w:r>
          </w:p>
          <w:p w:rsidR="00851178" w:rsidRDefault="00851178" w:rsidP="00851178">
            <w:pPr>
              <w:pStyle w:val="afb"/>
              <w:ind w:left="36"/>
              <w:jc w:val="both"/>
            </w:pPr>
          </w:p>
        </w:tc>
        <w:bookmarkStart w:id="0" w:name="_GoBack"/>
        <w:bookmarkEnd w:id="0"/>
      </w:tr>
    </w:tbl>
    <w:p w:rsidR="00DD6782" w:rsidRPr="00AF3A06" w:rsidRDefault="00D8687D" w:rsidP="00D8687D">
      <w:pPr>
        <w:pStyle w:val="afb"/>
      </w:pPr>
      <w:r w:rsidRPr="00AF3A06">
        <w:rPr>
          <w:noProof/>
          <w:lang w:eastAsia="uk-UA"/>
        </w:rPr>
        <w:lastRenderedPageBreak/>
        <mc:AlternateContent>
          <mc:Choice Requires="wpg">
            <w:drawing>
              <wp:inline distT="0" distB="0" distL="0" distR="0" wp14:anchorId="6A3E9521" wp14:editId="72CE752F">
                <wp:extent cx="4819650" cy="1068705"/>
                <wp:effectExtent l="19050" t="76200" r="38100" b="188595"/>
                <wp:docPr id="14" name="Група 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0" cy="1068705"/>
                          <a:chOff x="0" y="361951"/>
                          <a:chExt cx="4367530" cy="521769"/>
                        </a:xfrm>
                      </wpg:grpSpPr>
                      <wps:wsp>
                        <wps:cNvPr id="13" name="5-кутна зірка 2"/>
                        <wps:cNvSpPr/>
                        <wps:spPr>
                          <a:xfrm>
                            <a:off x="1200150" y="428625"/>
                            <a:ext cx="1552575" cy="361950"/>
                          </a:xfrm>
                          <a:prstGeom prst="star5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a:ln>
                          <a:effectLst>
                            <a:glow rad="228600">
                              <a:schemeClr val="accent4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Виноска з текстом у хмарі 10">
                          <a:extLst>
                            <a:ext uri="{C183D7F6-B498-43B3-948B-1728B52AA6E4}">
  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</a:ext>
                          </a:extLst>
                        </wps:cNvPr>
                        <wps:cNvSpPr/>
                        <wps:spPr>
                          <a:xfrm>
                            <a:off x="0" y="361951"/>
                            <a:ext cx="4367530" cy="521769"/>
                          </a:xfrm>
                          <a:prstGeom prst="cloudCallou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4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4"/>
                          </a:fontRef>
                        </wps:style>
                        <wps:txbx>
                          <w:txbxContent>
                            <w:p w:rsidR="00445BC8" w:rsidRPr="003D3BFB" w:rsidRDefault="00851178" w:rsidP="0085117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2060"/>
                                </w:rPr>
                              </w:pPr>
                              <w:r w:rsidRPr="003D3BF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2060"/>
                                </w:rPr>
                                <w:t>Повідомлення про відкриття валютного рахунку в установі банку-нерезидента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3E9521" id="Група 14" o:spid="_x0000_s1031" style="width:379.5pt;height:84.15pt;mso-position-horizontal-relative:char;mso-position-vertical-relative:line" coordorigin=",3619" coordsize="43675,5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">
                <v:shape id="5-кутна зірка 2" o:spid="_x0000_s1032" style="position:absolute;left:12001;top:4286;width:15526;height:3619;visibility:visible;mso-wrap-style:square;v-text-anchor:middle" coordsize="155257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" path="m2,138252r593032,1l776288,,959541,138253r593032,-1l1072798,223696r183261,138253l776288,276503,296516,361949,479777,223696,2,138252xe" fillcolor="#ddecee [664]" strokecolor="#bcd9de [1304]" strokeweight="1pt">
                  <v:path arrowok="t" o:connecttype="custom" o:connectlocs="2,138252;593034,138253;776288,0;959541,138253;1552573,138252;1072798,223696;1256059,361949;776288,276503;296516,361949;479777,223696;2,138252" o:connectangles="0,0,0,0,0,0,0,0,0,0,0"/>
                </v:shape>
                <v:shape id="_x0000_s1033" type="#_x0000_t106" style="position:absolute;top:3619;width:43675;height:5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" adj="6300,24300" filled="f" strokecolor="#7f8fa9 [3207]">
                  <v:textbox>
                    <w:txbxContent>
                      <w:p w:rsidR="00445BC8" w:rsidRPr="003D3BFB" w:rsidRDefault="00851178" w:rsidP="00851178">
                        <w:pPr>
                          <w:jc w:val="center"/>
                          <w:rPr>
                            <w:rFonts w:ascii="Times New Roman" w:hAnsi="Times New Roman" w:cs="Times New Roman"/>
                            <w:color w:val="002060"/>
                          </w:rPr>
                        </w:pPr>
                        <w:r w:rsidRPr="003D3BFB">
                          <w:rPr>
                            <w:rFonts w:ascii="Times New Roman" w:hAnsi="Times New Roman" w:cs="Times New Roman"/>
                            <w:b/>
                            <w:bCs/>
                            <w:color w:val="002060"/>
                          </w:rPr>
                          <w:t>Повідомлення про відкриття валютного рахунку в установі банку-нерезидента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F2B66" w:rsidRDefault="00EF2B66" w:rsidP="00335A04">
      <w:pPr>
        <w:pStyle w:val="afd"/>
        <w:spacing w:before="0" w:beforeAutospacing="0" w:after="0" w:afterAutospacing="0"/>
        <w:ind w:firstLine="720"/>
        <w:jc w:val="both"/>
        <w:rPr>
          <w:rFonts w:asciiTheme="majorHAnsi" w:hAnsiTheme="majorHAnsi"/>
          <w:b/>
          <w:sz w:val="23"/>
          <w:szCs w:val="23"/>
        </w:rPr>
      </w:pPr>
    </w:p>
    <w:p w:rsidR="00851178" w:rsidRPr="00D3266F" w:rsidRDefault="00335A04" w:rsidP="00335A04">
      <w:pPr>
        <w:pStyle w:val="afd"/>
        <w:spacing w:before="0" w:beforeAutospacing="0" w:after="0" w:afterAutospacing="0"/>
        <w:ind w:firstLine="720"/>
        <w:jc w:val="both"/>
        <w:rPr>
          <w:rFonts w:asciiTheme="majorHAnsi" w:hAnsiTheme="majorHAnsi"/>
          <w:b/>
          <w:sz w:val="23"/>
          <w:szCs w:val="23"/>
        </w:rPr>
      </w:pPr>
      <w:r w:rsidRPr="00D3266F">
        <w:rPr>
          <w:rFonts w:asciiTheme="majorHAnsi" w:hAnsiTheme="majorHAnsi"/>
          <w:b/>
          <w:sz w:val="23"/>
          <w:szCs w:val="23"/>
        </w:rPr>
        <w:t xml:space="preserve">У разі відкриття суб’єктом декларування або членом його сім’ї валютного рахунка у закордонному банку, суб’єкт декларування зобов’язаний у десятиденний строк </w:t>
      </w:r>
      <w:r w:rsidR="000C1112">
        <w:rPr>
          <w:rFonts w:asciiTheme="majorHAnsi" w:hAnsiTheme="majorHAnsi"/>
          <w:b/>
          <w:sz w:val="23"/>
          <w:szCs w:val="23"/>
        </w:rPr>
        <w:t>власноручно, розбірливо, без виправлень заповнити відповідну форму повідомлення, засвідчити його своїм підписом та надіслати до НАЗК засобами поштового зв</w:t>
      </w:r>
      <w:r w:rsidR="000C1112" w:rsidRPr="000C1112">
        <w:rPr>
          <w:rFonts w:asciiTheme="majorHAnsi" w:hAnsiTheme="majorHAnsi"/>
          <w:b/>
          <w:sz w:val="23"/>
          <w:szCs w:val="23"/>
        </w:rPr>
        <w:t>’</w:t>
      </w:r>
      <w:r w:rsidR="000C1112">
        <w:rPr>
          <w:rFonts w:asciiTheme="majorHAnsi" w:hAnsiTheme="majorHAnsi"/>
          <w:b/>
          <w:sz w:val="23"/>
          <w:szCs w:val="23"/>
        </w:rPr>
        <w:t>язку рекомендованим листом з повідомленням про вручення.</w:t>
      </w:r>
    </w:p>
    <w:p w:rsidR="00FF4806" w:rsidRPr="00D3266F" w:rsidRDefault="00FF4806" w:rsidP="00FF4806">
      <w:pPr>
        <w:pStyle w:val="afd"/>
        <w:spacing w:before="0" w:beforeAutospacing="0" w:after="0" w:afterAutospacing="0"/>
        <w:ind w:firstLine="720"/>
        <w:jc w:val="both"/>
        <w:rPr>
          <w:rFonts w:asciiTheme="majorHAnsi" w:hAnsiTheme="majorHAnsi"/>
          <w:b/>
          <w:sz w:val="16"/>
          <w:szCs w:val="16"/>
        </w:rPr>
      </w:pPr>
    </w:p>
    <w:p w:rsidR="00FF4806" w:rsidRPr="00D3266F" w:rsidRDefault="00851178" w:rsidP="00133C48">
      <w:pPr>
        <w:pStyle w:val="afd"/>
        <w:spacing w:before="0" w:beforeAutospacing="0" w:after="0" w:afterAutospacing="0"/>
        <w:ind w:firstLine="720"/>
        <w:jc w:val="both"/>
        <w:rPr>
          <w:rFonts w:asciiTheme="majorHAnsi" w:hAnsiTheme="majorHAnsi"/>
          <w:b/>
          <w:sz w:val="23"/>
          <w:szCs w:val="23"/>
        </w:rPr>
      </w:pPr>
      <w:r w:rsidRPr="00D3266F">
        <w:rPr>
          <w:rFonts w:asciiTheme="majorHAnsi" w:hAnsiTheme="majorHAnsi"/>
          <w:b/>
          <w:sz w:val="23"/>
          <w:szCs w:val="23"/>
        </w:rPr>
        <w:t xml:space="preserve">Вказане повідомлення </w:t>
      </w:r>
      <w:r w:rsidR="007C0C8F" w:rsidRPr="00D3266F">
        <w:rPr>
          <w:rFonts w:asciiTheme="majorHAnsi" w:hAnsiTheme="majorHAnsi"/>
          <w:b/>
          <w:sz w:val="23"/>
          <w:szCs w:val="23"/>
        </w:rPr>
        <w:t>може подаватися</w:t>
      </w:r>
      <w:r w:rsidRPr="00D3266F">
        <w:rPr>
          <w:rFonts w:asciiTheme="majorHAnsi" w:hAnsiTheme="majorHAnsi"/>
          <w:b/>
          <w:sz w:val="23"/>
          <w:szCs w:val="23"/>
        </w:rPr>
        <w:t xml:space="preserve"> через особистий кабінет</w:t>
      </w:r>
      <w:r w:rsidR="00335A04" w:rsidRPr="00D3266F">
        <w:rPr>
          <w:rFonts w:asciiTheme="majorHAnsi" w:hAnsiTheme="majorHAnsi"/>
          <w:b/>
          <w:sz w:val="23"/>
          <w:szCs w:val="23"/>
        </w:rPr>
        <w:t xml:space="preserve"> </w:t>
      </w:r>
      <w:r w:rsidR="007C0C8F" w:rsidRPr="00D3266F">
        <w:rPr>
          <w:rFonts w:asciiTheme="majorHAnsi" w:hAnsiTheme="majorHAnsi"/>
          <w:b/>
          <w:sz w:val="23"/>
          <w:szCs w:val="23"/>
        </w:rPr>
        <w:t xml:space="preserve">Єдиного державного реєстру декларацій осіб, уповноважених на виконання функцій держави або місцевого самоврядування </w:t>
      </w:r>
      <w:r w:rsidR="00335A04" w:rsidRPr="00D3266F">
        <w:rPr>
          <w:rFonts w:asciiTheme="majorHAnsi" w:hAnsiTheme="majorHAnsi"/>
          <w:b/>
          <w:sz w:val="23"/>
          <w:szCs w:val="23"/>
        </w:rPr>
        <w:t>шлях</w:t>
      </w:r>
      <w:r w:rsidR="007C0C8F" w:rsidRPr="00D3266F">
        <w:rPr>
          <w:rFonts w:asciiTheme="majorHAnsi" w:hAnsiTheme="majorHAnsi"/>
          <w:b/>
          <w:sz w:val="23"/>
          <w:szCs w:val="23"/>
        </w:rPr>
        <w:t xml:space="preserve">ом заповнення електронної форми. </w:t>
      </w:r>
      <w:r w:rsidRPr="00D3266F">
        <w:rPr>
          <w:rFonts w:asciiTheme="majorHAnsi" w:hAnsiTheme="majorHAnsi"/>
          <w:b/>
          <w:sz w:val="23"/>
          <w:szCs w:val="23"/>
        </w:rPr>
        <w:t>Побачити його в публічному доступі неможливо, оскільки номери рахунків у банківських установах є інформац</w:t>
      </w:r>
      <w:r w:rsidR="00EF2B66">
        <w:rPr>
          <w:rFonts w:asciiTheme="majorHAnsi" w:hAnsiTheme="majorHAnsi"/>
          <w:b/>
          <w:sz w:val="23"/>
          <w:szCs w:val="23"/>
        </w:rPr>
        <w:t>ією з обмеженим доступом, тобто</w:t>
      </w:r>
      <w:r w:rsidRPr="00D3266F">
        <w:rPr>
          <w:rFonts w:asciiTheme="majorHAnsi" w:hAnsiTheme="majorHAnsi"/>
          <w:b/>
          <w:sz w:val="23"/>
          <w:szCs w:val="23"/>
        </w:rPr>
        <w:t xml:space="preserve"> конфіденційною</w:t>
      </w:r>
      <w:r w:rsidR="00FF4806" w:rsidRPr="00D3266F">
        <w:rPr>
          <w:rFonts w:asciiTheme="majorHAnsi" w:hAnsiTheme="majorHAnsi"/>
          <w:b/>
          <w:sz w:val="23"/>
          <w:szCs w:val="23"/>
        </w:rPr>
        <w:t>.</w:t>
      </w:r>
    </w:p>
    <w:p w:rsidR="00FF4806" w:rsidRPr="00654B00" w:rsidRDefault="00FF4806" w:rsidP="00133C48">
      <w:pPr>
        <w:pStyle w:val="afd"/>
        <w:spacing w:before="0" w:beforeAutospacing="0" w:after="0" w:afterAutospacing="0"/>
        <w:jc w:val="both"/>
        <w:rPr>
          <w:rFonts w:asciiTheme="majorHAnsi" w:hAnsiTheme="majorHAnsi"/>
          <w:color w:val="234F77" w:themeColor="accent2" w:themeShade="80"/>
          <w:sz w:val="16"/>
          <w:szCs w:val="16"/>
        </w:rPr>
      </w:pPr>
    </w:p>
    <w:p w:rsidR="00FF4806" w:rsidRDefault="00851178" w:rsidP="00F8722D">
      <w:pPr>
        <w:pStyle w:val="afd"/>
        <w:spacing w:before="0" w:beforeAutospacing="0" w:after="0" w:afterAutospacing="0"/>
        <w:ind w:firstLine="720"/>
        <w:jc w:val="both"/>
        <w:rPr>
          <w:rFonts w:asciiTheme="majorHAnsi" w:hAnsiTheme="majorHAnsi"/>
          <w:b/>
          <w:color w:val="C00000"/>
          <w:sz w:val="23"/>
          <w:szCs w:val="23"/>
        </w:rPr>
      </w:pPr>
      <w:r w:rsidRPr="00654B00">
        <w:rPr>
          <w:rFonts w:asciiTheme="majorHAnsi" w:hAnsiTheme="majorHAnsi"/>
          <w:b/>
          <w:bCs/>
          <w:color w:val="C00000"/>
          <w:sz w:val="23"/>
          <w:szCs w:val="23"/>
        </w:rPr>
        <w:t>Відпов</w:t>
      </w:r>
      <w:r w:rsidR="00401409">
        <w:rPr>
          <w:rFonts w:asciiTheme="majorHAnsi" w:hAnsiTheme="majorHAnsi"/>
          <w:b/>
          <w:bCs/>
          <w:color w:val="C00000"/>
          <w:sz w:val="23"/>
          <w:szCs w:val="23"/>
        </w:rPr>
        <w:t>ідні дані щодо валютного рахунка</w:t>
      </w:r>
      <w:r w:rsidRPr="00654B00">
        <w:rPr>
          <w:rFonts w:asciiTheme="majorHAnsi" w:hAnsiTheme="majorHAnsi"/>
          <w:b/>
          <w:bCs/>
          <w:color w:val="C00000"/>
          <w:sz w:val="23"/>
          <w:szCs w:val="23"/>
        </w:rPr>
        <w:t xml:space="preserve"> у банку-нерезиденті </w:t>
      </w:r>
      <w:r w:rsidR="00335A04" w:rsidRPr="00654B00">
        <w:rPr>
          <w:rFonts w:asciiTheme="majorHAnsi" w:hAnsiTheme="majorHAnsi"/>
          <w:b/>
          <w:bCs/>
          <w:color w:val="C00000"/>
          <w:sz w:val="23"/>
          <w:szCs w:val="23"/>
        </w:rPr>
        <w:t xml:space="preserve">також </w:t>
      </w:r>
      <w:r w:rsidRPr="00654B00">
        <w:rPr>
          <w:rFonts w:asciiTheme="majorHAnsi" w:hAnsiTheme="majorHAnsi"/>
          <w:b/>
          <w:bCs/>
          <w:color w:val="C00000"/>
          <w:sz w:val="23"/>
          <w:szCs w:val="23"/>
        </w:rPr>
        <w:t>відобра</w:t>
      </w:r>
      <w:r w:rsidR="00654B00" w:rsidRPr="00654B00">
        <w:rPr>
          <w:rFonts w:asciiTheme="majorHAnsi" w:hAnsiTheme="majorHAnsi"/>
          <w:b/>
          <w:bCs/>
          <w:color w:val="C00000"/>
          <w:sz w:val="23"/>
          <w:szCs w:val="23"/>
        </w:rPr>
        <w:t>жаю</w:t>
      </w:r>
      <w:r w:rsidR="00133C48" w:rsidRPr="00654B00">
        <w:rPr>
          <w:rFonts w:asciiTheme="majorHAnsi" w:hAnsiTheme="majorHAnsi"/>
          <w:b/>
          <w:bCs/>
          <w:color w:val="C00000"/>
          <w:sz w:val="23"/>
          <w:szCs w:val="23"/>
        </w:rPr>
        <w:t>ться  у деклараціях</w:t>
      </w:r>
      <w:r w:rsidR="00FF4806" w:rsidRPr="00654B00">
        <w:rPr>
          <w:rFonts w:asciiTheme="majorHAnsi" w:hAnsiTheme="majorHAnsi"/>
          <w:b/>
          <w:color w:val="C00000"/>
          <w:sz w:val="23"/>
          <w:szCs w:val="23"/>
        </w:rPr>
        <w:t>!</w:t>
      </w:r>
    </w:p>
    <w:p w:rsidR="00EF2B66" w:rsidRDefault="00EF2B66" w:rsidP="00F8722D">
      <w:pPr>
        <w:pStyle w:val="afd"/>
        <w:spacing w:before="0" w:beforeAutospacing="0" w:after="0" w:afterAutospacing="0"/>
        <w:ind w:firstLine="720"/>
        <w:jc w:val="both"/>
        <w:rPr>
          <w:rFonts w:asciiTheme="majorHAnsi" w:hAnsiTheme="majorHAnsi"/>
          <w:b/>
          <w:color w:val="C00000"/>
          <w:sz w:val="16"/>
          <w:szCs w:val="16"/>
        </w:rPr>
      </w:pPr>
    </w:p>
    <w:p w:rsidR="00F8722D" w:rsidRPr="00F8722D" w:rsidRDefault="00F8722D" w:rsidP="00F8722D">
      <w:pPr>
        <w:pStyle w:val="afd"/>
        <w:spacing w:before="0" w:beforeAutospacing="0" w:after="0" w:afterAutospacing="0"/>
        <w:ind w:firstLine="720"/>
        <w:jc w:val="both"/>
        <w:rPr>
          <w:rFonts w:asciiTheme="majorHAnsi" w:hAnsiTheme="majorHAnsi"/>
          <w:b/>
          <w:color w:val="C00000"/>
          <w:sz w:val="16"/>
          <w:szCs w:val="16"/>
        </w:rPr>
      </w:pPr>
    </w:p>
    <w:p w:rsidR="00133C48" w:rsidRPr="00654B00" w:rsidRDefault="00FF4806" w:rsidP="00654B00">
      <w:pPr>
        <w:pStyle w:val="af7"/>
        <w:ind w:firstLine="993"/>
        <w:rPr>
          <w:color w:val="FF0000"/>
        </w:rPr>
      </w:pPr>
      <w:r w:rsidRPr="00AF3A06">
        <w:rPr>
          <w:noProof/>
          <w:lang w:eastAsia="uk-UA"/>
        </w:rPr>
        <mc:AlternateContent>
          <mc:Choice Requires="wpg">
            <w:drawing>
              <wp:inline distT="0" distB="0" distL="0" distR="0" wp14:anchorId="77D3ECBA" wp14:editId="182D830D">
                <wp:extent cx="4819650" cy="1068705"/>
                <wp:effectExtent l="19050" t="76200" r="38100" b="188595"/>
                <wp:docPr id="27" name="Група 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0" cy="1068705"/>
                          <a:chOff x="0" y="361951"/>
                          <a:chExt cx="4367530" cy="521769"/>
                        </a:xfrm>
                      </wpg:grpSpPr>
                      <wps:wsp>
                        <wps:cNvPr id="28" name="5-кутна зірка 2"/>
                        <wps:cNvSpPr/>
                        <wps:spPr>
                          <a:xfrm>
                            <a:off x="1200150" y="428625"/>
                            <a:ext cx="1552575" cy="361950"/>
                          </a:xfrm>
                          <a:prstGeom prst="star5">
                            <a:avLst/>
                          </a:prstGeom>
                          <a:solidFill>
                            <a:srgbClr val="5AA2AE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5AA2AE">
                                <a:lumMod val="40000"/>
                                <a:lumOff val="60000"/>
                              </a:srgbClr>
                            </a:solidFill>
                            <a:prstDash val="solid"/>
                          </a:ln>
                          <a:effectLst>
                            <a:glow rad="228600">
                              <a:srgbClr val="7F8FA9">
                                <a:satMod val="175000"/>
                                <a:alpha val="40000"/>
                              </a:srgbClr>
                            </a:glo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Виноска з текстом у хмарі 10">
                          <a:extLst>
                            <a:ext uri="{C183D7F6-B498-43B3-948B-1728B52AA6E4}">
  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</a:ext>
                          </a:extLst>
                        </wps:cNvPr>
                        <wps:cNvSpPr/>
                        <wps:spPr>
                          <a:xfrm>
                            <a:off x="0" y="361951"/>
                            <a:ext cx="4367530" cy="521769"/>
                          </a:xfrm>
                          <a:prstGeom prst="cloudCallou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7F8FA9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FF4806" w:rsidRPr="003D3BFB" w:rsidRDefault="00FF4806" w:rsidP="00FF480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</w:rPr>
                              </w:pPr>
                              <w:r w:rsidRPr="003D3BF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2060"/>
                                </w:rPr>
                                <w:t>Повідомлення про суттєві зміни в майновому стані.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D3ECBA" id="_x0000_s1034" style="width:379.5pt;height:84.15pt;mso-position-horizontal-relative:char;mso-position-vertical-relative:line" coordorigin=",3619" coordsize="43675,5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">
                <v:shape id="5-кутна зірка 2" o:spid="_x0000_s1035" style="position:absolute;left:12001;top:4286;width:15526;height:3619;visibility:visible;mso-wrap-style:square;v-text-anchor:middle" coordsize="155257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" path="m2,138252r593032,1l776288,,959541,138253r593032,-1l1072798,223696r183261,138253l776288,276503,296516,361949,479777,223696,2,138252xe" fillcolor="#deecef" strokecolor="#bddadf" strokeweight="1pt">
                  <v:path arrowok="t" o:connecttype="custom" o:connectlocs="2,138252;593034,138253;776288,0;959541,138253;1552573,138252;1072798,223696;1256059,361949;776288,276503;296516,361949;479777,223696;2,138252" o:connectangles="0,0,0,0,0,0,0,0,0,0,0"/>
                </v:shape>
                <v:shape id="_x0000_s1036" type="#_x0000_t106" style="position:absolute;top:3619;width:43675;height:5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" adj="6300,24300" filled="f" strokecolor="#7f8fa9">
                  <v:textbox>
                    <w:txbxContent>
                      <w:p w:rsidR="00FF4806" w:rsidRPr="003D3BFB" w:rsidRDefault="00FF4806" w:rsidP="00FF480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</w:rPr>
                        </w:pPr>
                        <w:r w:rsidRPr="003D3BFB">
                          <w:rPr>
                            <w:rFonts w:ascii="Times New Roman" w:hAnsi="Times New Roman" w:cs="Times New Roman"/>
                            <w:b/>
                            <w:bCs/>
                            <w:color w:val="002060"/>
                          </w:rPr>
                          <w:t>Повідомлення про суттєві зміни в майновому стані.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17861" w:rsidRDefault="00057631" w:rsidP="00A17861">
      <w:pPr>
        <w:pStyle w:val="afd"/>
        <w:spacing w:before="300" w:beforeAutospacing="0" w:after="0" w:afterAutospacing="0" w:line="276" w:lineRule="auto"/>
        <w:ind w:firstLine="720"/>
        <w:jc w:val="both"/>
        <w:rPr>
          <w:rFonts w:asciiTheme="majorHAnsi" w:hAnsiTheme="maj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 xml:space="preserve">У </w:t>
      </w:r>
      <w:r w:rsidR="00F8722D">
        <w:rPr>
          <w:rFonts w:asciiTheme="minorHAnsi" w:hAnsiTheme="minorHAnsi"/>
          <w:b/>
          <w:sz w:val="23"/>
          <w:szCs w:val="23"/>
        </w:rPr>
        <w:t xml:space="preserve"> </w:t>
      </w:r>
      <w:r>
        <w:rPr>
          <w:rFonts w:asciiTheme="minorHAnsi" w:hAnsiTheme="minorHAnsi"/>
          <w:b/>
          <w:sz w:val="23"/>
          <w:szCs w:val="23"/>
        </w:rPr>
        <w:t>разі</w:t>
      </w:r>
      <w:r w:rsidR="00FF4806" w:rsidRPr="00057631">
        <w:rPr>
          <w:rFonts w:asciiTheme="minorHAnsi" w:hAnsiTheme="minorHAnsi"/>
          <w:b/>
          <w:sz w:val="23"/>
          <w:szCs w:val="23"/>
        </w:rPr>
        <w:t xml:space="preserve"> </w:t>
      </w:r>
      <w:r w:rsidR="000C1112" w:rsidRPr="00057631">
        <w:rPr>
          <w:rFonts w:asciiTheme="minorHAnsi" w:hAnsiTheme="minorHAnsi"/>
          <w:b/>
          <w:sz w:val="23"/>
          <w:szCs w:val="23"/>
        </w:rPr>
        <w:t xml:space="preserve"> </w:t>
      </w:r>
      <w:r w:rsidR="00FF4806" w:rsidRPr="00057631">
        <w:rPr>
          <w:rFonts w:asciiTheme="minorHAnsi" w:hAnsiTheme="minorHAnsi"/>
          <w:b/>
          <w:sz w:val="23"/>
          <w:szCs w:val="23"/>
        </w:rPr>
        <w:t>суттєв</w:t>
      </w:r>
      <w:r>
        <w:rPr>
          <w:rFonts w:asciiTheme="minorHAnsi" w:hAnsiTheme="minorHAnsi"/>
          <w:b/>
          <w:sz w:val="23"/>
          <w:szCs w:val="23"/>
        </w:rPr>
        <w:t>ої</w:t>
      </w:r>
      <w:r w:rsidR="00FF4806" w:rsidRPr="00057631">
        <w:rPr>
          <w:rFonts w:asciiTheme="minorHAnsi" w:hAnsiTheme="minorHAnsi"/>
          <w:b/>
          <w:sz w:val="23"/>
          <w:szCs w:val="23"/>
        </w:rPr>
        <w:t xml:space="preserve"> </w:t>
      </w:r>
      <w:r w:rsidR="000C1112" w:rsidRPr="00057631">
        <w:rPr>
          <w:rFonts w:asciiTheme="minorHAnsi" w:hAnsiTheme="minorHAnsi"/>
          <w:b/>
          <w:sz w:val="23"/>
          <w:szCs w:val="23"/>
        </w:rPr>
        <w:t xml:space="preserve"> </w:t>
      </w:r>
      <w:r w:rsidR="00FF4806" w:rsidRPr="00057631">
        <w:rPr>
          <w:rFonts w:asciiTheme="minorHAnsi" w:hAnsiTheme="minorHAnsi"/>
          <w:b/>
          <w:sz w:val="23"/>
          <w:szCs w:val="23"/>
        </w:rPr>
        <w:t>зміни</w:t>
      </w:r>
      <w:r w:rsidR="000C1112" w:rsidRPr="00057631">
        <w:rPr>
          <w:rFonts w:asciiTheme="minorHAnsi" w:hAnsiTheme="minorHAnsi"/>
          <w:b/>
          <w:sz w:val="23"/>
          <w:szCs w:val="23"/>
        </w:rPr>
        <w:t xml:space="preserve"> </w:t>
      </w:r>
      <w:r w:rsidR="00FF4806" w:rsidRPr="00057631">
        <w:rPr>
          <w:rFonts w:asciiTheme="minorHAnsi" w:hAnsiTheme="minorHAnsi"/>
          <w:b/>
          <w:sz w:val="23"/>
          <w:szCs w:val="23"/>
        </w:rPr>
        <w:t xml:space="preserve"> в </w:t>
      </w:r>
      <w:r w:rsidR="000C1112" w:rsidRPr="00057631">
        <w:rPr>
          <w:rFonts w:asciiTheme="minorHAnsi" w:hAnsiTheme="minorHAnsi"/>
          <w:b/>
          <w:sz w:val="23"/>
          <w:szCs w:val="23"/>
        </w:rPr>
        <w:t xml:space="preserve"> </w:t>
      </w:r>
      <w:r w:rsidR="00FF4806" w:rsidRPr="00057631">
        <w:rPr>
          <w:rFonts w:asciiTheme="minorHAnsi" w:hAnsiTheme="minorHAnsi"/>
          <w:b/>
          <w:sz w:val="23"/>
          <w:szCs w:val="23"/>
        </w:rPr>
        <w:t xml:space="preserve">майновому </w:t>
      </w:r>
      <w:r w:rsidR="000C1112" w:rsidRPr="00057631">
        <w:rPr>
          <w:rFonts w:asciiTheme="minorHAnsi" w:hAnsiTheme="minorHAnsi"/>
          <w:b/>
          <w:sz w:val="23"/>
          <w:szCs w:val="23"/>
        </w:rPr>
        <w:t xml:space="preserve"> </w:t>
      </w:r>
      <w:r w:rsidR="00FF4806" w:rsidRPr="00057631">
        <w:rPr>
          <w:rFonts w:asciiTheme="minorHAnsi" w:hAnsiTheme="minorHAnsi"/>
          <w:b/>
          <w:sz w:val="23"/>
          <w:szCs w:val="23"/>
        </w:rPr>
        <w:t>стані</w:t>
      </w:r>
      <w:r w:rsidR="000C1112" w:rsidRPr="00057631">
        <w:rPr>
          <w:rFonts w:asciiTheme="minorHAnsi" w:hAnsiTheme="minorHAnsi"/>
          <w:b/>
          <w:sz w:val="23"/>
          <w:szCs w:val="23"/>
        </w:rPr>
        <w:t xml:space="preserve"> </w:t>
      </w:r>
      <w:r w:rsidR="00F47BF5" w:rsidRPr="00057631">
        <w:rPr>
          <w:rFonts w:asciiTheme="minorHAnsi" w:hAnsiTheme="minorHAnsi"/>
          <w:b/>
          <w:sz w:val="23"/>
          <w:szCs w:val="23"/>
        </w:rPr>
        <w:t xml:space="preserve"> </w:t>
      </w:r>
      <w:r>
        <w:rPr>
          <w:rFonts w:asciiTheme="minorHAnsi" w:hAnsiTheme="minorHAnsi"/>
          <w:b/>
          <w:sz w:val="23"/>
          <w:szCs w:val="23"/>
        </w:rPr>
        <w:t>суб</w:t>
      </w:r>
      <w:r w:rsidRPr="00057631">
        <w:rPr>
          <w:rFonts w:asciiTheme="minorHAnsi" w:hAnsiTheme="minorHAnsi"/>
          <w:b/>
          <w:sz w:val="23"/>
          <w:szCs w:val="23"/>
        </w:rPr>
        <w:t>’</w:t>
      </w:r>
      <w:r w:rsidR="00F8722D">
        <w:rPr>
          <w:rFonts w:asciiTheme="minorHAnsi" w:hAnsiTheme="minorHAnsi"/>
          <w:b/>
          <w:sz w:val="23"/>
          <w:szCs w:val="23"/>
        </w:rPr>
        <w:t xml:space="preserve">єкта  декларування,  а  саме:  </w:t>
      </w:r>
      <w:r w:rsidR="00F8722D" w:rsidRPr="00057631">
        <w:rPr>
          <w:rFonts w:asciiTheme="minorHAnsi" w:hAnsiTheme="minorHAnsi"/>
          <w:b/>
          <w:sz w:val="23"/>
          <w:szCs w:val="23"/>
        </w:rPr>
        <w:t>отримання доходу, придбання майна або здійснення видатку на суму, яка перевищує 50 прожиткових мінімумів, встановлених для працездатних осіб на 1 січня відповідного року</w:t>
      </w:r>
      <w:r w:rsidR="00F8722D">
        <w:rPr>
          <w:rFonts w:asciiTheme="minorHAnsi" w:hAnsiTheme="minorHAnsi"/>
          <w:b/>
          <w:sz w:val="23"/>
          <w:szCs w:val="23"/>
        </w:rPr>
        <w:t xml:space="preserve">, зазначений </w:t>
      </w:r>
      <w:r w:rsidR="00F8722D" w:rsidRPr="00057631">
        <w:rPr>
          <w:rFonts w:asciiTheme="minorHAnsi" w:hAnsiTheme="minorHAnsi"/>
          <w:b/>
          <w:sz w:val="23"/>
          <w:szCs w:val="23"/>
        </w:rPr>
        <w:t xml:space="preserve"> </w:t>
      </w:r>
      <w:r w:rsidR="00F8722D">
        <w:rPr>
          <w:rFonts w:asciiTheme="minorHAnsi" w:hAnsiTheme="minorHAnsi"/>
          <w:b/>
          <w:sz w:val="23"/>
          <w:szCs w:val="23"/>
        </w:rPr>
        <w:t>суб</w:t>
      </w:r>
      <w:r w:rsidR="00F8722D" w:rsidRPr="00057631">
        <w:rPr>
          <w:rFonts w:asciiTheme="minorHAnsi" w:hAnsiTheme="minorHAnsi"/>
          <w:b/>
          <w:sz w:val="23"/>
          <w:szCs w:val="23"/>
        </w:rPr>
        <w:t>’</w:t>
      </w:r>
      <w:r w:rsidR="00F8722D">
        <w:rPr>
          <w:rFonts w:asciiTheme="minorHAnsi" w:hAnsiTheme="minorHAnsi"/>
          <w:b/>
          <w:sz w:val="23"/>
          <w:szCs w:val="23"/>
        </w:rPr>
        <w:t>єкт у десятиденний строк зобов</w:t>
      </w:r>
      <w:r w:rsidR="00F8722D" w:rsidRPr="00F8722D">
        <w:rPr>
          <w:rFonts w:asciiTheme="minorHAnsi" w:hAnsiTheme="minorHAnsi"/>
          <w:b/>
          <w:sz w:val="23"/>
          <w:szCs w:val="23"/>
        </w:rPr>
        <w:t>’язаний повідомити</w:t>
      </w:r>
      <w:r w:rsidR="00F8722D">
        <w:rPr>
          <w:rFonts w:asciiTheme="minorHAnsi" w:hAnsiTheme="minorHAnsi"/>
          <w:b/>
          <w:sz w:val="23"/>
          <w:szCs w:val="23"/>
        </w:rPr>
        <w:t xml:space="preserve"> про це НАЗК</w:t>
      </w:r>
      <w:r w:rsidR="00F8722D" w:rsidRPr="00F8722D">
        <w:rPr>
          <w:rFonts w:asciiTheme="majorHAnsi" w:hAnsiTheme="majorHAnsi"/>
          <w:b/>
          <w:sz w:val="23"/>
          <w:szCs w:val="23"/>
        </w:rPr>
        <w:t xml:space="preserve"> </w:t>
      </w:r>
      <w:r w:rsidR="00F8722D" w:rsidRPr="00D3266F">
        <w:rPr>
          <w:rFonts w:asciiTheme="majorHAnsi" w:hAnsiTheme="majorHAnsi"/>
          <w:b/>
          <w:sz w:val="23"/>
          <w:szCs w:val="23"/>
        </w:rPr>
        <w:t xml:space="preserve">через особистий кабінет Єдиного державного реєстру декларацій осіб, уповноважених на виконання функцій держави або місцевого самоврядування шляхом заповнення електронної форми. </w:t>
      </w:r>
      <w:r w:rsidR="00A8205D">
        <w:rPr>
          <w:rFonts w:asciiTheme="majorHAnsi" w:hAnsiTheme="majorHAnsi"/>
          <w:b/>
          <w:sz w:val="23"/>
          <w:szCs w:val="23"/>
        </w:rPr>
        <w:t>Паперова копія повідомлення не подається.</w:t>
      </w:r>
      <w:r w:rsidR="00A17861">
        <w:rPr>
          <w:rFonts w:asciiTheme="majorHAnsi" w:hAnsiTheme="majorHAnsi"/>
          <w:b/>
          <w:sz w:val="23"/>
          <w:szCs w:val="23"/>
        </w:rPr>
        <w:t xml:space="preserve">  </w:t>
      </w:r>
    </w:p>
    <w:p w:rsidR="00A17861" w:rsidRPr="00A17861" w:rsidRDefault="00A17861" w:rsidP="00A17861">
      <w:pPr>
        <w:ind w:firstLine="720"/>
        <w:jc w:val="both"/>
        <w:rPr>
          <w:color w:val="FF0000"/>
          <w:sz w:val="16"/>
          <w:szCs w:val="16"/>
        </w:rPr>
      </w:pPr>
    </w:p>
    <w:p w:rsidR="007C0C8F" w:rsidRPr="00A17861" w:rsidRDefault="00A17861" w:rsidP="00A17861">
      <w:pPr>
        <w:ind w:firstLine="720"/>
        <w:jc w:val="both"/>
        <w:rPr>
          <w:rFonts w:cs="Times New Roman"/>
          <w:color w:val="FF0000"/>
        </w:rPr>
      </w:pPr>
      <w:r w:rsidRPr="00A17861">
        <w:rPr>
          <w:rFonts w:cs="Times New Roman"/>
          <w:color w:val="FF0000"/>
        </w:rPr>
        <w:t>Повідомлення  про  суттєвої  зміни  в  майновому  стані  члена  сім’ї  суб’єкта декларування</w:t>
      </w:r>
      <w:r w:rsidRPr="00A17861">
        <w:rPr>
          <w:rFonts w:cs="Times New Roman"/>
          <w:color w:val="FF0000"/>
        </w:rPr>
        <w:tab/>
        <w:t xml:space="preserve"> не подається.</w:t>
      </w:r>
    </w:p>
    <w:p w:rsidR="007C0C8F" w:rsidRPr="00D80CDA" w:rsidRDefault="00A17861" w:rsidP="00401409">
      <w:pPr>
        <w:pStyle w:val="afd"/>
        <w:spacing w:before="300" w:beforeAutospacing="0" w:after="0" w:afterAutospacing="0"/>
        <w:jc w:val="both"/>
        <w:rPr>
          <w:rFonts w:asciiTheme="minorHAnsi" w:hAnsiTheme="minorHAnsi"/>
          <w:color w:val="002060"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 xml:space="preserve">   </w:t>
      </w:r>
    </w:p>
    <w:tbl>
      <w:tblPr>
        <w:tblStyle w:val="af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134"/>
        <w:gridCol w:w="6520"/>
      </w:tblGrid>
      <w:tr w:rsidR="007C0C8F" w:rsidTr="007E429D">
        <w:tc>
          <w:tcPr>
            <w:tcW w:w="2122" w:type="dxa"/>
            <w:vMerge w:val="restart"/>
            <w:vAlign w:val="center"/>
          </w:tcPr>
          <w:p w:rsidR="007E429D" w:rsidRDefault="007E429D" w:rsidP="007E429D">
            <w:pPr>
              <w:rPr>
                <w:color w:val="374C80" w:themeColor="accent1" w:themeShade="BF"/>
                <w:lang w:bidi="uk-UA"/>
              </w:rPr>
            </w:pPr>
          </w:p>
          <w:p w:rsidR="007C0C8F" w:rsidRDefault="007C0C8F" w:rsidP="007C0C8F">
            <w:pPr>
              <w:jc w:val="center"/>
              <w:rPr>
                <w:color w:val="374C80" w:themeColor="accent1" w:themeShade="BF"/>
                <w:lang w:bidi="uk-UA"/>
              </w:rPr>
            </w:pPr>
            <w:r w:rsidRPr="007C0C8F">
              <w:rPr>
                <w:color w:val="374C80" w:themeColor="accent1" w:themeShade="BF"/>
                <w:lang w:bidi="uk-UA"/>
              </w:rPr>
              <w:t>Повідомлення здійснюють</w:t>
            </w:r>
          </w:p>
          <w:p w:rsidR="007C0C8F" w:rsidRPr="007C0C8F" w:rsidRDefault="007C0C8F" w:rsidP="007C0C8F">
            <w:pPr>
              <w:jc w:val="center"/>
              <w:rPr>
                <w:color w:val="374C80" w:themeColor="accent1" w:themeShade="BF"/>
                <w:lang w:bidi="uk-UA"/>
              </w:rPr>
            </w:pPr>
          </w:p>
        </w:tc>
        <w:tc>
          <w:tcPr>
            <w:tcW w:w="1134" w:type="dxa"/>
            <w:vMerge w:val="restart"/>
          </w:tcPr>
          <w:p w:rsidR="007C0C8F" w:rsidRPr="009F21B5" w:rsidRDefault="007C0C8F" w:rsidP="006D589B">
            <w:pPr>
              <w:jc w:val="both"/>
              <w:rPr>
                <w:color w:val="374C80" w:themeColor="accent1" w:themeShade="BF"/>
                <w:lang w:bidi="uk-UA"/>
              </w:rPr>
            </w:pPr>
            <w:r>
              <w:rPr>
                <w:noProof/>
                <w:color w:val="4A66AC" w:themeColor="accent1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F7924E" wp14:editId="7DB4ACC9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335915</wp:posOffset>
                      </wp:positionV>
                      <wp:extent cx="523875" cy="285750"/>
                      <wp:effectExtent l="19050" t="19050" r="28575" b="38100"/>
                      <wp:wrapNone/>
                      <wp:docPr id="1" name="Стрілка вправо з вирізом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8575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A66AC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9FC8D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Стрілка вправо з вирізом 1" o:spid="_x0000_s1026" type="#_x0000_t94" style="position:absolute;margin-left:2.7pt;margin-top:26.45pt;width:41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" adj="15709" fillcolor="#ffc000" strokecolor="#34497d" strokeweight="1pt"/>
                  </w:pict>
                </mc:Fallback>
              </mc:AlternateContent>
            </w:r>
          </w:p>
        </w:tc>
        <w:tc>
          <w:tcPr>
            <w:tcW w:w="6520" w:type="dxa"/>
          </w:tcPr>
          <w:p w:rsidR="007C0C8F" w:rsidRDefault="007C0C8F" w:rsidP="006D589B">
            <w:pPr>
              <w:jc w:val="both"/>
              <w:rPr>
                <w:color w:val="374C80" w:themeColor="accent1" w:themeShade="BF"/>
                <w:lang w:bidi="uk-UA"/>
              </w:rPr>
            </w:pPr>
            <w:r>
              <w:rPr>
                <w:color w:val="374C80" w:themeColor="accent1" w:themeShade="BF"/>
                <w:lang w:bidi="uk-UA"/>
              </w:rPr>
              <w:t>Службові особи,</w:t>
            </w:r>
            <w:r w:rsidR="00EF2B66">
              <w:rPr>
                <w:color w:val="374C80" w:themeColor="accent1" w:themeShade="BF"/>
                <w:lang w:bidi="uk-UA"/>
              </w:rPr>
              <w:t xml:space="preserve"> які займають відповідальне та </w:t>
            </w:r>
            <w:r>
              <w:rPr>
                <w:color w:val="374C80" w:themeColor="accent1" w:themeShade="BF"/>
                <w:lang w:bidi="uk-UA"/>
              </w:rPr>
              <w:t>особливо відповідальне становище</w:t>
            </w:r>
            <w:r w:rsidR="00654B00">
              <w:rPr>
                <w:color w:val="374C80" w:themeColor="accent1" w:themeShade="BF"/>
                <w:lang w:bidi="uk-UA"/>
              </w:rPr>
              <w:t>.</w:t>
            </w:r>
          </w:p>
          <w:p w:rsidR="007E429D" w:rsidRPr="007E429D" w:rsidRDefault="007E429D" w:rsidP="006D589B">
            <w:pPr>
              <w:jc w:val="both"/>
              <w:rPr>
                <w:color w:val="374C80" w:themeColor="accent1" w:themeShade="BF"/>
                <w:sz w:val="16"/>
                <w:szCs w:val="16"/>
                <w:lang w:bidi="uk-UA"/>
              </w:rPr>
            </w:pPr>
          </w:p>
        </w:tc>
      </w:tr>
      <w:tr w:rsidR="007C0C8F" w:rsidTr="007E429D">
        <w:tc>
          <w:tcPr>
            <w:tcW w:w="2122" w:type="dxa"/>
            <w:vMerge/>
          </w:tcPr>
          <w:p w:rsidR="007C0C8F" w:rsidRPr="009F21B5" w:rsidRDefault="007C0C8F" w:rsidP="006D589B">
            <w:pPr>
              <w:jc w:val="both"/>
              <w:rPr>
                <w:color w:val="374C80" w:themeColor="accent1" w:themeShade="BF"/>
                <w:lang w:bidi="uk-UA"/>
              </w:rPr>
            </w:pPr>
          </w:p>
        </w:tc>
        <w:tc>
          <w:tcPr>
            <w:tcW w:w="1134" w:type="dxa"/>
            <w:vMerge/>
          </w:tcPr>
          <w:p w:rsidR="007C0C8F" w:rsidRPr="009F21B5" w:rsidRDefault="007C0C8F" w:rsidP="006D589B">
            <w:pPr>
              <w:jc w:val="both"/>
              <w:rPr>
                <w:color w:val="374C80" w:themeColor="accent1" w:themeShade="BF"/>
                <w:lang w:bidi="uk-UA"/>
              </w:rPr>
            </w:pPr>
          </w:p>
        </w:tc>
        <w:tc>
          <w:tcPr>
            <w:tcW w:w="6520" w:type="dxa"/>
          </w:tcPr>
          <w:p w:rsidR="007C0C8F" w:rsidRPr="009F21B5" w:rsidRDefault="007C0C8F" w:rsidP="006D589B">
            <w:pPr>
              <w:jc w:val="both"/>
              <w:rPr>
                <w:color w:val="374C80" w:themeColor="accent1" w:themeShade="BF"/>
                <w:lang w:bidi="uk-UA"/>
              </w:rPr>
            </w:pPr>
            <w:r>
              <w:rPr>
                <w:color w:val="374C80" w:themeColor="accent1" w:themeShade="BF"/>
                <w:lang w:bidi="uk-UA"/>
              </w:rPr>
              <w:t xml:space="preserve">Декларанти, які займають посади, пов’язані з високим корупційним ризиком. </w:t>
            </w:r>
          </w:p>
        </w:tc>
      </w:tr>
    </w:tbl>
    <w:p w:rsidR="00654B00" w:rsidRDefault="00654B00" w:rsidP="00654B00">
      <w:pPr>
        <w:pStyle w:val="af7"/>
        <w:rPr>
          <w:color w:val="FF0000"/>
        </w:rPr>
      </w:pPr>
    </w:p>
    <w:p w:rsidR="00BB6C2F" w:rsidRDefault="00BB6C2F" w:rsidP="00654B00">
      <w:pPr>
        <w:pStyle w:val="af7"/>
        <w:rPr>
          <w:color w:val="FF0000"/>
        </w:rPr>
      </w:pPr>
    </w:p>
    <w:p w:rsidR="00654B00" w:rsidRDefault="00654B00" w:rsidP="00654B00">
      <w:pPr>
        <w:pStyle w:val="af7"/>
        <w:rPr>
          <w:color w:val="FF0000"/>
        </w:rPr>
      </w:pPr>
    </w:p>
    <w:p w:rsidR="00654B00" w:rsidRDefault="007E429D" w:rsidP="00853B25">
      <w:pPr>
        <w:pStyle w:val="af7"/>
        <w:spacing w:after="0"/>
        <w:rPr>
          <w:color w:val="FF0000"/>
        </w:rPr>
      </w:pPr>
      <w:r>
        <w:rPr>
          <w:noProof/>
          <w:color w:val="FF0000"/>
          <w:lang w:eastAsia="uk-UA"/>
        </w:rPr>
        <w:lastRenderedPageBreak/>
        <mc:AlternateContent>
          <mc:Choice Requires="wps">
            <w:drawing>
              <wp:inline distT="0" distB="0" distL="0" distR="0" wp14:anchorId="70DF6216" wp14:editId="44C2DE2D">
                <wp:extent cx="6219825" cy="447675"/>
                <wp:effectExtent l="19050" t="0" r="47625" b="219075"/>
                <wp:docPr id="15" name="Виноска з текстом у хмарі 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47675"/>
                        </a:xfrm>
                        <a:prstGeom prst="cloudCallout">
                          <a:avLst>
                            <a:gd name="adj1" fmla="val -17079"/>
                            <a:gd name="adj2" fmla="val 86742"/>
                          </a:avLst>
                        </a:prstGeom>
                        <a:noFill/>
                        <a:ln w="9525" cap="flat" cmpd="sng" algn="ctr">
                          <a:solidFill>
                            <a:srgbClr val="7F8FA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7E429D" w:rsidRPr="003D3BFB" w:rsidRDefault="007E429D" w:rsidP="007E429D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D3BFB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Порушення вимог фінансового контролю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DF6216" id="Виноска з текстом у хмарі 10" o:spid="_x0000_s1037" type="#_x0000_t106" style="width:489.7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" adj="7111,29536" filled="f" strokecolor="#7f8fa9">
                <v:textbox>
                  <w:txbxContent>
                    <w:p w:rsidR="007E429D" w:rsidRPr="003D3BFB" w:rsidRDefault="007E429D" w:rsidP="007E429D">
                      <w:pPr>
                        <w:jc w:val="center"/>
                        <w:rPr>
                          <w:rFonts w:asciiTheme="majorHAnsi" w:hAnsiTheme="majorHAnsi" w:cs="Times New Roman"/>
                          <w:color w:val="FF0000"/>
                          <w:sz w:val="28"/>
                          <w:szCs w:val="28"/>
                        </w:rPr>
                      </w:pPr>
                      <w:r w:rsidRPr="003D3BFB">
                        <w:rPr>
                          <w:rFonts w:asciiTheme="majorHAnsi" w:hAnsiTheme="majorHAnsi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Порушення вимог фінансового контролю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E429D" w:rsidRPr="007E429D" w:rsidRDefault="007E429D" w:rsidP="00853B25">
      <w:pPr>
        <w:spacing w:after="0"/>
        <w:jc w:val="both"/>
        <w:rPr>
          <w:lang w:bidi="uk-UA"/>
        </w:rPr>
      </w:pPr>
      <w:r>
        <w:rPr>
          <w:lang w:bidi="uk-UA"/>
        </w:rPr>
        <w:t xml:space="preserve">Особи, уповноважені на виконання функцій держави або місцевого самоврядування несуть персональну відповідальність за порушення вимог </w:t>
      </w:r>
      <w:r w:rsidRPr="004A4B0F">
        <w:rPr>
          <w:lang w:bidi="uk-UA"/>
        </w:rPr>
        <w:t xml:space="preserve"> </w:t>
      </w:r>
      <w:r>
        <w:rPr>
          <w:lang w:bidi="uk-UA"/>
        </w:rPr>
        <w:t>фінансового контролю !</w:t>
      </w:r>
    </w:p>
    <w:p w:rsidR="007E429D" w:rsidRDefault="007E429D" w:rsidP="00853B25">
      <w:pPr>
        <w:pStyle w:val="af7"/>
        <w:spacing w:after="0"/>
        <w:rPr>
          <w:color w:val="FF0000"/>
        </w:rPr>
      </w:pPr>
    </w:p>
    <w:tbl>
      <w:tblPr>
        <w:tblStyle w:val="af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214"/>
      </w:tblGrid>
      <w:tr w:rsidR="00F233FD" w:rsidTr="006D5329">
        <w:tc>
          <w:tcPr>
            <w:tcW w:w="709" w:type="dxa"/>
            <w:vMerge w:val="restart"/>
          </w:tcPr>
          <w:p w:rsidR="00F233FD" w:rsidRPr="009F21B5" w:rsidRDefault="006D5329" w:rsidP="00853B25">
            <w:pPr>
              <w:jc w:val="both"/>
              <w:rPr>
                <w:color w:val="374C80" w:themeColor="accent1" w:themeShade="BF"/>
                <w:lang w:bidi="uk-UA"/>
              </w:rPr>
            </w:pPr>
            <w:r>
              <w:rPr>
                <w:noProof/>
                <w:color w:val="4A66AC" w:themeColor="accent1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0A5C2F" wp14:editId="5F7F4140">
                      <wp:simplePos x="0" y="0"/>
                      <wp:positionH relativeFrom="column">
                        <wp:posOffset>-222885</wp:posOffset>
                      </wp:positionH>
                      <wp:positionV relativeFrom="paragraph">
                        <wp:posOffset>88265</wp:posOffset>
                      </wp:positionV>
                      <wp:extent cx="523875" cy="285750"/>
                      <wp:effectExtent l="19050" t="19050" r="28575" b="38100"/>
                      <wp:wrapNone/>
                      <wp:docPr id="17" name="Стрілка вправо з вирізом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8575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A66AC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36A18F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Стрілка вправо з вирізом 17" o:spid="_x0000_s1026" type="#_x0000_t94" style="position:absolute;margin-left:-17.55pt;margin-top:6.95pt;width:41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" adj="15709" fillcolor="#ffc000" strokecolor="#34497d" strokeweight="1pt"/>
                  </w:pict>
                </mc:Fallback>
              </mc:AlternateContent>
            </w:r>
            <w:r>
              <w:rPr>
                <w:noProof/>
                <w:color w:val="4A66AC" w:themeColor="accent1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A12ED0" wp14:editId="208DD9AD">
                      <wp:simplePos x="0" y="0"/>
                      <wp:positionH relativeFrom="column">
                        <wp:posOffset>-235585</wp:posOffset>
                      </wp:positionH>
                      <wp:positionV relativeFrom="paragraph">
                        <wp:posOffset>664845</wp:posOffset>
                      </wp:positionV>
                      <wp:extent cx="523875" cy="285750"/>
                      <wp:effectExtent l="19050" t="19050" r="28575" b="38100"/>
                      <wp:wrapNone/>
                      <wp:docPr id="25" name="Стрілка вправо з вирізом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8575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A66AC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9A2B4" id="Стрілка вправо з вирізом 25" o:spid="_x0000_s1026" type="#_x0000_t94" style="position:absolute;margin-left:-18.55pt;margin-top:52.35pt;width:41.2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" adj="15709" fillcolor="#ffc000" strokecolor="#34497d" strokeweight="1pt"/>
                  </w:pict>
                </mc:Fallback>
              </mc:AlternateContent>
            </w:r>
          </w:p>
        </w:tc>
        <w:tc>
          <w:tcPr>
            <w:tcW w:w="9214" w:type="dxa"/>
          </w:tcPr>
          <w:p w:rsidR="00797F59" w:rsidRPr="00B72F7C" w:rsidRDefault="00BE551E" w:rsidP="00853B25">
            <w:pPr>
              <w:rPr>
                <w:lang w:bidi="uk-UA"/>
              </w:rPr>
            </w:pPr>
            <w:r w:rsidRPr="00C03AFB">
              <w:rPr>
                <w:u w:val="single"/>
                <w:lang w:bidi="uk-UA"/>
              </w:rPr>
              <w:t>Кримінальна відповідальність</w:t>
            </w:r>
            <w:r>
              <w:rPr>
                <w:lang w:bidi="uk-UA"/>
              </w:rPr>
              <w:t xml:space="preserve"> – настає у разі у</w:t>
            </w:r>
            <w:r w:rsidRPr="00BE551E">
              <w:rPr>
                <w:lang w:bidi="uk-UA"/>
              </w:rPr>
              <w:t>мисн</w:t>
            </w:r>
            <w:r>
              <w:rPr>
                <w:lang w:bidi="uk-UA"/>
              </w:rPr>
              <w:t>ого</w:t>
            </w:r>
            <w:r w:rsidRPr="00BE551E">
              <w:rPr>
                <w:lang w:bidi="uk-UA"/>
              </w:rPr>
              <w:t xml:space="preserve"> неподання деклара</w:t>
            </w:r>
            <w:r w:rsidR="006D5329">
              <w:rPr>
                <w:lang w:bidi="uk-UA"/>
              </w:rPr>
              <w:t xml:space="preserve">ції, </w:t>
            </w:r>
            <w:r w:rsidR="00B72F7C">
              <w:rPr>
                <w:lang w:bidi="uk-UA"/>
              </w:rPr>
              <w:t xml:space="preserve">або умисного внесення </w:t>
            </w:r>
            <w:r w:rsidR="006D5329">
              <w:rPr>
                <w:lang w:bidi="uk-UA"/>
              </w:rPr>
              <w:t xml:space="preserve">декларантом </w:t>
            </w:r>
            <w:r w:rsidR="00B72F7C">
              <w:rPr>
                <w:lang w:bidi="uk-UA"/>
              </w:rPr>
              <w:t>завідомо недостовірних відомостей до декларації.</w:t>
            </w:r>
          </w:p>
          <w:p w:rsidR="00797F59" w:rsidRPr="00D3266F" w:rsidRDefault="00797F59" w:rsidP="00853B25">
            <w:pPr>
              <w:rPr>
                <w:sz w:val="16"/>
                <w:szCs w:val="16"/>
                <w:lang w:bidi="uk-UA"/>
              </w:rPr>
            </w:pPr>
          </w:p>
        </w:tc>
      </w:tr>
      <w:tr w:rsidR="00F233FD" w:rsidTr="006D5329">
        <w:tc>
          <w:tcPr>
            <w:tcW w:w="709" w:type="dxa"/>
            <w:vMerge/>
          </w:tcPr>
          <w:p w:rsidR="00F233FD" w:rsidRPr="009F21B5" w:rsidRDefault="00F233FD" w:rsidP="00853B25">
            <w:pPr>
              <w:jc w:val="both"/>
              <w:rPr>
                <w:color w:val="374C80" w:themeColor="accent1" w:themeShade="BF"/>
                <w:lang w:bidi="uk-UA"/>
              </w:rPr>
            </w:pPr>
          </w:p>
        </w:tc>
        <w:tc>
          <w:tcPr>
            <w:tcW w:w="9214" w:type="dxa"/>
          </w:tcPr>
          <w:p w:rsidR="00BE551E" w:rsidRPr="00D3266F" w:rsidRDefault="00EC3C15" w:rsidP="00853B25">
            <w:pPr>
              <w:jc w:val="both"/>
              <w:rPr>
                <w:lang w:bidi="uk-UA"/>
              </w:rPr>
            </w:pPr>
            <w:r w:rsidRPr="00C03AFB">
              <w:rPr>
                <w:u w:val="single"/>
                <w:lang w:bidi="uk-UA"/>
              </w:rPr>
              <w:t>Адміністративна</w:t>
            </w:r>
            <w:r w:rsidR="00BE551E" w:rsidRPr="00C03AFB">
              <w:rPr>
                <w:u w:val="single"/>
                <w:lang w:bidi="uk-UA"/>
              </w:rPr>
              <w:t xml:space="preserve"> відповідальність</w:t>
            </w:r>
            <w:r w:rsidR="00BE551E">
              <w:rPr>
                <w:lang w:bidi="uk-UA"/>
              </w:rPr>
              <w:t xml:space="preserve"> – настає у разі</w:t>
            </w:r>
            <w:r w:rsidR="00F57270">
              <w:rPr>
                <w:lang w:bidi="uk-UA"/>
              </w:rPr>
              <w:t>:</w:t>
            </w:r>
            <w:r w:rsidR="00BE551E">
              <w:rPr>
                <w:lang w:bidi="uk-UA"/>
              </w:rPr>
              <w:t xml:space="preserve"> н</w:t>
            </w:r>
            <w:r w:rsidR="00BE551E" w:rsidRPr="00BE551E">
              <w:rPr>
                <w:lang w:bidi="uk-UA"/>
              </w:rPr>
              <w:t>есвоєчасн</w:t>
            </w:r>
            <w:r w:rsidR="00BE551E">
              <w:rPr>
                <w:lang w:bidi="uk-UA"/>
              </w:rPr>
              <w:t>ого</w:t>
            </w:r>
            <w:r w:rsidR="00BE551E" w:rsidRPr="00BE551E">
              <w:rPr>
                <w:lang w:bidi="uk-UA"/>
              </w:rPr>
              <w:t xml:space="preserve"> подання</w:t>
            </w:r>
            <w:r w:rsidR="00B72F7C">
              <w:rPr>
                <w:lang w:bidi="uk-UA"/>
              </w:rPr>
              <w:t xml:space="preserve"> без поважних причин декларації </w:t>
            </w:r>
            <w:r w:rsidR="00F57270">
              <w:rPr>
                <w:lang w:bidi="uk-UA"/>
              </w:rPr>
              <w:t>(п</w:t>
            </w:r>
            <w:r w:rsidR="00BE551E">
              <w:rPr>
                <w:lang w:bidi="uk-UA"/>
              </w:rPr>
              <w:t xml:space="preserve">оважною причиною може бути: </w:t>
            </w:r>
            <w:r w:rsidR="00F233FD" w:rsidRPr="00D3266F">
              <w:rPr>
                <w:lang w:bidi="uk-UA"/>
              </w:rPr>
              <w:t xml:space="preserve">хвороба, стихійне лихо, мобілізація, </w:t>
            </w:r>
            <w:r w:rsidR="00BE551E">
              <w:rPr>
                <w:lang w:bidi="uk-UA"/>
              </w:rPr>
              <w:t xml:space="preserve">введення </w:t>
            </w:r>
            <w:r w:rsidR="00BE551E" w:rsidRPr="00D3266F">
              <w:rPr>
                <w:lang w:bidi="uk-UA"/>
              </w:rPr>
              <w:t>надзвичайн</w:t>
            </w:r>
            <w:r w:rsidR="00BE551E">
              <w:rPr>
                <w:lang w:bidi="uk-UA"/>
              </w:rPr>
              <w:t>ого</w:t>
            </w:r>
            <w:r w:rsidR="00F233FD" w:rsidRPr="00D3266F">
              <w:rPr>
                <w:lang w:bidi="uk-UA"/>
              </w:rPr>
              <w:t xml:space="preserve"> стан</w:t>
            </w:r>
            <w:r w:rsidR="00BE551E">
              <w:rPr>
                <w:lang w:bidi="uk-UA"/>
              </w:rPr>
              <w:t>у</w:t>
            </w:r>
            <w:r w:rsidR="00F57270">
              <w:rPr>
                <w:lang w:bidi="uk-UA"/>
              </w:rPr>
              <w:t xml:space="preserve">); неповідомлення або несвоєчасне повідомлення про відкриття валютного рахунка в установі банку-нерезидента або про </w:t>
            </w:r>
            <w:r w:rsidR="00867503">
              <w:rPr>
                <w:lang w:bidi="uk-UA"/>
              </w:rPr>
              <w:t>суттєві зміни у майновому стані.</w:t>
            </w:r>
            <w:r w:rsidR="00F233FD" w:rsidRPr="00D3266F">
              <w:rPr>
                <w:lang w:bidi="uk-UA"/>
              </w:rPr>
              <w:t xml:space="preserve"> </w:t>
            </w:r>
          </w:p>
        </w:tc>
      </w:tr>
    </w:tbl>
    <w:p w:rsidR="007E429D" w:rsidRDefault="007E429D" w:rsidP="00853B25">
      <w:pPr>
        <w:pStyle w:val="af7"/>
        <w:spacing w:after="0"/>
        <w:rPr>
          <w:color w:val="FF0000"/>
        </w:rPr>
      </w:pPr>
    </w:p>
    <w:tbl>
      <w:tblPr>
        <w:tblStyle w:val="afa"/>
        <w:tblW w:w="1015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7"/>
        <w:gridCol w:w="3815"/>
        <w:gridCol w:w="3470"/>
        <w:gridCol w:w="11"/>
      </w:tblGrid>
      <w:tr w:rsidR="00A62CD8" w:rsidTr="00BB6C2F">
        <w:trPr>
          <w:gridAfter w:val="1"/>
          <w:wAfter w:w="11" w:type="dxa"/>
        </w:trPr>
        <w:tc>
          <w:tcPr>
            <w:tcW w:w="10142" w:type="dxa"/>
            <w:gridSpan w:val="3"/>
          </w:tcPr>
          <w:p w:rsidR="00CE2444" w:rsidRPr="006D5329" w:rsidRDefault="00CE2444" w:rsidP="00494D90">
            <w:pPr>
              <w:pStyle w:val="af7"/>
              <w:spacing w:after="0"/>
              <w:jc w:val="center"/>
              <w:rPr>
                <w:b/>
                <w:color w:val="002060"/>
              </w:rPr>
            </w:pPr>
          </w:p>
        </w:tc>
      </w:tr>
      <w:tr w:rsidR="00BE2428" w:rsidTr="00BB6C2F">
        <w:trPr>
          <w:trHeight w:val="8039"/>
        </w:trPr>
        <w:tc>
          <w:tcPr>
            <w:tcW w:w="2983" w:type="dxa"/>
          </w:tcPr>
          <w:p w:rsidR="00EC3C15" w:rsidRDefault="00EC3C15" w:rsidP="00BE2428">
            <w:pPr>
              <w:pStyle w:val="af7"/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065F66">
              <w:rPr>
                <w:b/>
                <w:color w:val="002060"/>
                <w:sz w:val="24"/>
                <w:szCs w:val="24"/>
              </w:rPr>
              <w:t>Умисне неподання декларації</w:t>
            </w:r>
          </w:p>
          <w:p w:rsidR="00BE2428" w:rsidRPr="006D5329" w:rsidRDefault="00BE2428" w:rsidP="00BE2428">
            <w:pPr>
              <w:pStyle w:val="af7"/>
              <w:spacing w:after="0"/>
              <w:jc w:val="center"/>
              <w:rPr>
                <w:b/>
                <w:color w:val="002060"/>
              </w:rPr>
            </w:pPr>
          </w:p>
          <w:p w:rsidR="00BE2428" w:rsidRDefault="00BE2428" w:rsidP="00BE2428">
            <w:pPr>
              <w:pStyle w:val="af7"/>
              <w:spacing w:after="0"/>
              <w:jc w:val="center"/>
              <w:rPr>
                <w:color w:val="FF0000"/>
                <w:sz w:val="22"/>
                <w:szCs w:val="22"/>
              </w:rPr>
            </w:pPr>
            <w:r w:rsidRPr="00BE2428">
              <w:rPr>
                <w:color w:val="FF0000"/>
                <w:sz w:val="22"/>
                <w:szCs w:val="22"/>
              </w:rPr>
              <w:t>Кримінальна відповідальність</w:t>
            </w:r>
          </w:p>
          <w:p w:rsidR="00BE2428" w:rsidRPr="00BE2428" w:rsidRDefault="00BE2428" w:rsidP="00BE2428">
            <w:pPr>
              <w:pStyle w:val="af7"/>
              <w:spacing w:after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стаття 366-3 ККУ</w:t>
            </w:r>
          </w:p>
          <w:p w:rsidR="00367B37" w:rsidRDefault="00367B37" w:rsidP="00367B37">
            <w:pPr>
              <w:pStyle w:val="af7"/>
              <w:spacing w:after="0"/>
              <w:jc w:val="both"/>
              <w:rPr>
                <w:b/>
                <w:color w:val="002060"/>
              </w:rPr>
            </w:pPr>
          </w:p>
          <w:p w:rsidR="00367B37" w:rsidRPr="00693B2F" w:rsidRDefault="00367B37" w:rsidP="00367B37">
            <w:pPr>
              <w:pStyle w:val="af7"/>
              <w:spacing w:after="0"/>
              <w:jc w:val="both"/>
              <w:rPr>
                <w:color w:val="002060"/>
                <w:sz w:val="22"/>
                <w:szCs w:val="22"/>
              </w:rPr>
            </w:pPr>
            <w:r w:rsidRPr="00693B2F">
              <w:rPr>
                <w:b/>
                <w:color w:val="002060"/>
                <w:sz w:val="22"/>
                <w:szCs w:val="22"/>
                <w:u w:val="single"/>
              </w:rPr>
              <w:t>Штраф</w:t>
            </w:r>
            <w:r>
              <w:rPr>
                <w:b/>
                <w:color w:val="002060"/>
                <w:sz w:val="22"/>
                <w:szCs w:val="22"/>
                <w:u w:val="single"/>
              </w:rPr>
              <w:t>:</w:t>
            </w:r>
            <w:r>
              <w:rPr>
                <w:color w:val="002060"/>
                <w:sz w:val="22"/>
                <w:szCs w:val="22"/>
              </w:rPr>
              <w:t xml:space="preserve"> 2500-3</w:t>
            </w:r>
            <w:r w:rsidRPr="00693B2F">
              <w:rPr>
                <w:color w:val="002060"/>
                <w:sz w:val="22"/>
                <w:szCs w:val="22"/>
              </w:rPr>
              <w:t xml:space="preserve">000 </w:t>
            </w:r>
            <w:r>
              <w:rPr>
                <w:color w:val="002060"/>
                <w:sz w:val="22"/>
                <w:szCs w:val="22"/>
              </w:rPr>
              <w:t xml:space="preserve">НМД </w:t>
            </w:r>
            <w:r w:rsidRPr="00693B2F">
              <w:rPr>
                <w:color w:val="002060"/>
                <w:sz w:val="22"/>
                <w:szCs w:val="22"/>
              </w:rPr>
              <w:t>громадян</w:t>
            </w:r>
            <w:r>
              <w:rPr>
                <w:color w:val="002060"/>
                <w:sz w:val="22"/>
                <w:szCs w:val="22"/>
              </w:rPr>
              <w:t>;</w:t>
            </w:r>
          </w:p>
          <w:p w:rsidR="00367B37" w:rsidRPr="006D5329" w:rsidRDefault="00367B37" w:rsidP="00367B37">
            <w:pPr>
              <w:pStyle w:val="af7"/>
              <w:spacing w:after="0"/>
              <w:jc w:val="both"/>
              <w:rPr>
                <w:color w:val="002060"/>
                <w:sz w:val="22"/>
                <w:szCs w:val="22"/>
                <w:lang w:val="ru-RU"/>
              </w:rPr>
            </w:pPr>
            <w:r w:rsidRPr="00693B2F">
              <w:rPr>
                <w:b/>
                <w:color w:val="002060"/>
                <w:sz w:val="22"/>
                <w:szCs w:val="22"/>
                <w:u w:val="single"/>
              </w:rPr>
              <w:t>Громадські роботи</w:t>
            </w:r>
            <w:r>
              <w:rPr>
                <w:b/>
                <w:color w:val="002060"/>
                <w:sz w:val="22"/>
                <w:szCs w:val="22"/>
                <w:u w:val="single"/>
              </w:rPr>
              <w:t>:</w:t>
            </w:r>
            <w:r w:rsidRPr="00693B2F">
              <w:rPr>
                <w:color w:val="002060"/>
                <w:sz w:val="22"/>
                <w:szCs w:val="22"/>
              </w:rPr>
              <w:t xml:space="preserve"> 150-</w:t>
            </w:r>
            <w:r>
              <w:rPr>
                <w:color w:val="002060"/>
                <w:sz w:val="22"/>
                <w:szCs w:val="22"/>
              </w:rPr>
              <w:t>240 год.</w:t>
            </w:r>
            <w:r w:rsidR="006D5329">
              <w:rPr>
                <w:color w:val="002060"/>
                <w:sz w:val="22"/>
                <w:szCs w:val="22"/>
                <w:lang w:val="ru-RU"/>
              </w:rPr>
              <w:t>;</w:t>
            </w:r>
          </w:p>
          <w:p w:rsidR="00367B37" w:rsidRPr="00693B2F" w:rsidRDefault="00367B37" w:rsidP="00367B37">
            <w:pPr>
              <w:pStyle w:val="af7"/>
              <w:spacing w:after="0"/>
              <w:jc w:val="both"/>
              <w:rPr>
                <w:color w:val="002060"/>
                <w:sz w:val="22"/>
                <w:szCs w:val="22"/>
              </w:rPr>
            </w:pPr>
            <w:r w:rsidRPr="00693B2F">
              <w:rPr>
                <w:b/>
                <w:color w:val="002060"/>
                <w:sz w:val="22"/>
                <w:szCs w:val="22"/>
                <w:u w:val="single"/>
              </w:rPr>
              <w:t>Обмеження волі</w:t>
            </w:r>
            <w:r>
              <w:rPr>
                <w:b/>
                <w:color w:val="002060"/>
                <w:sz w:val="22"/>
                <w:szCs w:val="22"/>
                <w:u w:val="single"/>
              </w:rPr>
              <w:t>:</w:t>
            </w:r>
            <w:r w:rsidRPr="00693B2F">
              <w:rPr>
                <w:color w:val="002060"/>
                <w:sz w:val="22"/>
                <w:szCs w:val="22"/>
              </w:rPr>
              <w:t xml:space="preserve"> до 2 років</w:t>
            </w:r>
            <w:r w:rsidR="006D5329">
              <w:rPr>
                <w:color w:val="002060"/>
                <w:sz w:val="22"/>
                <w:szCs w:val="22"/>
                <w:lang w:val="ru-RU"/>
              </w:rPr>
              <w:t>;</w:t>
            </w:r>
            <w:r w:rsidRPr="00693B2F">
              <w:rPr>
                <w:color w:val="002060"/>
                <w:sz w:val="22"/>
                <w:szCs w:val="22"/>
              </w:rPr>
              <w:t xml:space="preserve"> </w:t>
            </w:r>
          </w:p>
          <w:p w:rsidR="00367B37" w:rsidRPr="00367B37" w:rsidRDefault="00367B37" w:rsidP="00E213A0">
            <w:pPr>
              <w:pStyle w:val="af7"/>
              <w:spacing w:after="0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  <w:sz w:val="22"/>
                <w:szCs w:val="22"/>
                <w:u w:val="single"/>
              </w:rPr>
              <w:t>Позбавлення вол</w:t>
            </w:r>
            <w:r w:rsidRPr="00693B2F">
              <w:rPr>
                <w:b/>
                <w:color w:val="002060"/>
                <w:sz w:val="22"/>
                <w:szCs w:val="22"/>
                <w:u w:val="single"/>
              </w:rPr>
              <w:t>і</w:t>
            </w:r>
            <w:r>
              <w:rPr>
                <w:b/>
                <w:color w:val="002060"/>
                <w:sz w:val="22"/>
                <w:szCs w:val="22"/>
                <w:u w:val="single"/>
              </w:rPr>
              <w:t>:</w:t>
            </w:r>
            <w:r w:rsidRPr="00693B2F">
              <w:rPr>
                <w:color w:val="002060"/>
                <w:sz w:val="22"/>
                <w:szCs w:val="22"/>
              </w:rPr>
              <w:t xml:space="preserve"> строком на 1 рік</w:t>
            </w:r>
            <w:r w:rsidR="00E213A0">
              <w:rPr>
                <w:color w:val="002060"/>
                <w:sz w:val="22"/>
                <w:szCs w:val="22"/>
                <w:lang w:val="ru-RU"/>
              </w:rPr>
              <w:t>, з позбавленням права</w:t>
            </w:r>
            <w:r w:rsidRPr="00693B2F">
              <w:rPr>
                <w:color w:val="002060"/>
                <w:sz w:val="22"/>
                <w:szCs w:val="22"/>
              </w:rPr>
              <w:t xml:space="preserve"> обіймати  певні посади чи займатися певною діяльністю на строк до трьох років.</w:t>
            </w:r>
          </w:p>
        </w:tc>
        <w:tc>
          <w:tcPr>
            <w:tcW w:w="3685" w:type="dxa"/>
          </w:tcPr>
          <w:p w:rsidR="00EC3C15" w:rsidRDefault="00494D90" w:rsidP="00853B25">
            <w:pPr>
              <w:pStyle w:val="af7"/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065F66">
              <w:rPr>
                <w:b/>
                <w:noProof/>
                <w:color w:val="FFC000"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2335042</wp:posOffset>
                      </wp:positionH>
                      <wp:positionV relativeFrom="paragraph">
                        <wp:posOffset>66577</wp:posOffset>
                      </wp:positionV>
                      <wp:extent cx="62523" cy="5560646"/>
                      <wp:effectExtent l="0" t="0" r="33020" b="21590"/>
                      <wp:wrapNone/>
                      <wp:docPr id="33" name="Пряма сполучна ліні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23" cy="556064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4A0AD" id="Пряма сполучна лінія 3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85pt,5.25pt" to="188.75pt,4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" strokecolor="#ffc000" strokeweight="1pt"/>
                  </w:pict>
                </mc:Fallback>
              </mc:AlternateContent>
            </w:r>
            <w:r w:rsidRPr="00065F66">
              <w:rPr>
                <w:b/>
                <w:noProof/>
                <w:color w:val="FFC000"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-29113</wp:posOffset>
                      </wp:positionH>
                      <wp:positionV relativeFrom="paragraph">
                        <wp:posOffset>70485</wp:posOffset>
                      </wp:positionV>
                      <wp:extent cx="62523" cy="5572369"/>
                      <wp:effectExtent l="0" t="0" r="33020" b="28575"/>
                      <wp:wrapNone/>
                      <wp:docPr id="32" name="Пряма сполучна ліні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23" cy="557236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B8414" id="Пряма сполучна лінія 3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5.55pt" to="2.6pt,4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" strokecolor="#ffc000" strokeweight="1pt"/>
                  </w:pict>
                </mc:Fallback>
              </mc:AlternateContent>
            </w:r>
            <w:r w:rsidR="00367B37">
              <w:rPr>
                <w:b/>
                <w:color w:val="002060"/>
                <w:sz w:val="24"/>
                <w:szCs w:val="24"/>
              </w:rPr>
              <w:t>Декларування недостовірної інформації</w:t>
            </w:r>
          </w:p>
          <w:p w:rsidR="00BE2428" w:rsidRPr="006D5329" w:rsidRDefault="00BE2428" w:rsidP="00853B25">
            <w:pPr>
              <w:pStyle w:val="af7"/>
              <w:spacing w:after="0"/>
              <w:jc w:val="center"/>
              <w:rPr>
                <w:b/>
                <w:color w:val="002060"/>
              </w:rPr>
            </w:pPr>
          </w:p>
          <w:p w:rsidR="00BE2428" w:rsidRDefault="00BE2428" w:rsidP="00BE2428">
            <w:pPr>
              <w:pStyle w:val="af7"/>
              <w:spacing w:after="0"/>
              <w:jc w:val="center"/>
              <w:rPr>
                <w:color w:val="FF0000"/>
                <w:sz w:val="22"/>
                <w:szCs w:val="22"/>
              </w:rPr>
            </w:pPr>
            <w:r w:rsidRPr="00BE2428">
              <w:rPr>
                <w:color w:val="FF0000"/>
                <w:sz w:val="22"/>
                <w:szCs w:val="22"/>
              </w:rPr>
              <w:t>Кримінальна відповідальність</w:t>
            </w:r>
          </w:p>
          <w:p w:rsidR="00BE2428" w:rsidRDefault="00BE2428" w:rsidP="00BE2428">
            <w:pPr>
              <w:pStyle w:val="af7"/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стаття 366-2 ККУ</w:t>
            </w:r>
          </w:p>
          <w:p w:rsidR="00BE2428" w:rsidRDefault="00BE2428" w:rsidP="00BE2428">
            <w:pPr>
              <w:pStyle w:val="af7"/>
              <w:spacing w:after="0"/>
              <w:jc w:val="center"/>
              <w:rPr>
                <w:color w:val="FF0000"/>
              </w:rPr>
            </w:pPr>
          </w:p>
          <w:p w:rsidR="00BE2428" w:rsidRPr="00D5466F" w:rsidRDefault="00BE2428" w:rsidP="00D5466F">
            <w:pPr>
              <w:pStyle w:val="af7"/>
              <w:spacing w:after="0"/>
              <w:ind w:left="170"/>
              <w:jc w:val="both"/>
              <w:rPr>
                <w:b/>
                <w:color w:val="242852" w:themeColor="text2"/>
                <w:sz w:val="22"/>
                <w:szCs w:val="22"/>
              </w:rPr>
            </w:pPr>
            <w:r w:rsidRPr="00D5466F">
              <w:rPr>
                <w:b/>
                <w:color w:val="072B62" w:themeColor="background2" w:themeShade="40"/>
                <w:sz w:val="22"/>
                <w:szCs w:val="22"/>
              </w:rPr>
              <w:t xml:space="preserve">Умисне внесення </w:t>
            </w:r>
            <w:r w:rsidR="00BB6C2F" w:rsidRPr="00D5466F">
              <w:rPr>
                <w:b/>
                <w:color w:val="072B62" w:themeColor="background2" w:themeShade="40"/>
                <w:sz w:val="22"/>
                <w:szCs w:val="22"/>
              </w:rPr>
              <w:t>суб’єктом декларування</w:t>
            </w:r>
            <w:r w:rsidRPr="00D5466F">
              <w:rPr>
                <w:b/>
                <w:color w:val="072B62" w:themeColor="background2" w:themeShade="40"/>
                <w:sz w:val="22"/>
                <w:szCs w:val="22"/>
              </w:rPr>
              <w:t xml:space="preserve"> завідомо недостовірних відомостей до декларації</w:t>
            </w:r>
            <w:r w:rsidR="002D46BE" w:rsidRPr="00D5466F">
              <w:rPr>
                <w:b/>
                <w:color w:val="072B62" w:themeColor="background2" w:themeShade="40"/>
                <w:sz w:val="22"/>
                <w:szCs w:val="22"/>
              </w:rPr>
              <w:t>, якщо такі відомості відрізняються</w:t>
            </w:r>
            <w:r w:rsidR="00B92044" w:rsidRPr="00D5466F">
              <w:rPr>
                <w:b/>
                <w:color w:val="072B62" w:themeColor="background2" w:themeShade="40"/>
                <w:sz w:val="22"/>
                <w:szCs w:val="22"/>
              </w:rPr>
              <w:t xml:space="preserve"> від достовірних на суму від 500 до 2000 прожиткових мінімумів для працездатних осіб </w:t>
            </w:r>
          </w:p>
          <w:p w:rsidR="00B92044" w:rsidRDefault="00B92044" w:rsidP="00C03AFB">
            <w:pPr>
              <w:pStyle w:val="af7"/>
              <w:spacing w:after="0"/>
              <w:ind w:left="172"/>
              <w:rPr>
                <w:color w:val="242852" w:themeColor="text2"/>
              </w:rPr>
            </w:pPr>
          </w:p>
          <w:p w:rsidR="00B92044" w:rsidRDefault="00B92044" w:rsidP="00C03AFB">
            <w:pPr>
              <w:pStyle w:val="af7"/>
              <w:spacing w:after="0"/>
              <w:ind w:left="172"/>
              <w:rPr>
                <w:color w:val="002060"/>
                <w:sz w:val="22"/>
                <w:szCs w:val="22"/>
              </w:rPr>
            </w:pPr>
            <w:r w:rsidRPr="00693B2F">
              <w:rPr>
                <w:b/>
                <w:color w:val="002060"/>
                <w:sz w:val="22"/>
                <w:szCs w:val="22"/>
                <w:u w:val="single"/>
              </w:rPr>
              <w:t>Штраф</w:t>
            </w:r>
            <w:r>
              <w:rPr>
                <w:b/>
                <w:color w:val="002060"/>
                <w:sz w:val="22"/>
                <w:szCs w:val="22"/>
                <w:u w:val="single"/>
              </w:rPr>
              <w:t>:</w:t>
            </w:r>
            <w:r>
              <w:rPr>
                <w:color w:val="002060"/>
                <w:sz w:val="22"/>
                <w:szCs w:val="22"/>
              </w:rPr>
              <w:t xml:space="preserve"> 3000-4</w:t>
            </w:r>
            <w:r w:rsidRPr="00693B2F">
              <w:rPr>
                <w:color w:val="002060"/>
                <w:sz w:val="22"/>
                <w:szCs w:val="22"/>
              </w:rPr>
              <w:t xml:space="preserve">000 </w:t>
            </w:r>
            <w:r>
              <w:rPr>
                <w:color w:val="002060"/>
                <w:sz w:val="22"/>
                <w:szCs w:val="22"/>
              </w:rPr>
              <w:t xml:space="preserve">НМД </w:t>
            </w:r>
            <w:r w:rsidRPr="00693B2F">
              <w:rPr>
                <w:color w:val="002060"/>
                <w:sz w:val="22"/>
                <w:szCs w:val="22"/>
              </w:rPr>
              <w:t>громадян</w:t>
            </w:r>
            <w:r>
              <w:rPr>
                <w:color w:val="002060"/>
                <w:sz w:val="22"/>
                <w:szCs w:val="22"/>
              </w:rPr>
              <w:t>;</w:t>
            </w:r>
          </w:p>
          <w:p w:rsidR="00B92044" w:rsidRPr="006D5329" w:rsidRDefault="00B92044" w:rsidP="00C03AFB">
            <w:pPr>
              <w:pStyle w:val="af7"/>
              <w:spacing w:after="0"/>
              <w:ind w:left="172"/>
              <w:jc w:val="both"/>
              <w:rPr>
                <w:color w:val="002060"/>
                <w:sz w:val="22"/>
                <w:szCs w:val="22"/>
                <w:lang w:val="ru-RU"/>
              </w:rPr>
            </w:pPr>
            <w:r w:rsidRPr="00693B2F">
              <w:rPr>
                <w:b/>
                <w:color w:val="002060"/>
                <w:sz w:val="22"/>
                <w:szCs w:val="22"/>
                <w:u w:val="single"/>
              </w:rPr>
              <w:t>Громадські роботи</w:t>
            </w:r>
            <w:r>
              <w:rPr>
                <w:b/>
                <w:color w:val="002060"/>
                <w:sz w:val="22"/>
                <w:szCs w:val="22"/>
                <w:u w:val="single"/>
              </w:rPr>
              <w:t>:</w:t>
            </w:r>
            <w:r w:rsidRPr="00693B2F">
              <w:rPr>
                <w:color w:val="002060"/>
                <w:sz w:val="22"/>
                <w:szCs w:val="22"/>
              </w:rPr>
              <w:t xml:space="preserve"> 150-</w:t>
            </w:r>
            <w:r>
              <w:rPr>
                <w:color w:val="002060"/>
                <w:sz w:val="22"/>
                <w:szCs w:val="22"/>
              </w:rPr>
              <w:t>240 год.</w:t>
            </w:r>
            <w:r w:rsidR="006D5329">
              <w:rPr>
                <w:color w:val="002060"/>
                <w:sz w:val="22"/>
                <w:szCs w:val="22"/>
                <w:lang w:val="ru-RU"/>
              </w:rPr>
              <w:t>;</w:t>
            </w:r>
          </w:p>
          <w:p w:rsidR="00B92044" w:rsidRDefault="00B92044" w:rsidP="00C03AFB">
            <w:pPr>
              <w:pStyle w:val="af7"/>
              <w:spacing w:after="0"/>
              <w:ind w:left="172"/>
              <w:jc w:val="both"/>
              <w:rPr>
                <w:color w:val="002060"/>
              </w:rPr>
            </w:pPr>
            <w:r w:rsidRPr="00693B2F">
              <w:rPr>
                <w:b/>
                <w:color w:val="002060"/>
                <w:sz w:val="22"/>
                <w:szCs w:val="22"/>
                <w:u w:val="single"/>
              </w:rPr>
              <w:t>Обмеження волі</w:t>
            </w:r>
            <w:r>
              <w:rPr>
                <w:b/>
                <w:color w:val="002060"/>
                <w:sz w:val="22"/>
                <w:szCs w:val="22"/>
                <w:u w:val="single"/>
              </w:rPr>
              <w:t>:</w:t>
            </w:r>
            <w:r w:rsidRPr="00693B2F">
              <w:rPr>
                <w:color w:val="002060"/>
                <w:sz w:val="22"/>
                <w:szCs w:val="22"/>
              </w:rPr>
              <w:t xml:space="preserve"> до 2 років</w:t>
            </w:r>
            <w:r>
              <w:rPr>
                <w:color w:val="002060"/>
                <w:sz w:val="22"/>
                <w:szCs w:val="22"/>
              </w:rPr>
              <w:t xml:space="preserve"> з позбавленням права </w:t>
            </w:r>
            <w:r w:rsidRPr="00693B2F">
              <w:rPr>
                <w:color w:val="002060"/>
                <w:sz w:val="22"/>
                <w:szCs w:val="22"/>
              </w:rPr>
              <w:t>обіймати  певні посади чи займатися певною ді</w:t>
            </w:r>
            <w:r>
              <w:rPr>
                <w:color w:val="002060"/>
                <w:sz w:val="22"/>
                <w:szCs w:val="22"/>
              </w:rPr>
              <w:t>яльністю строком до трьох років</w:t>
            </w:r>
            <w:r w:rsidRPr="00693B2F">
              <w:rPr>
                <w:color w:val="002060"/>
                <w:sz w:val="22"/>
                <w:szCs w:val="22"/>
              </w:rPr>
              <w:t>.</w:t>
            </w:r>
          </w:p>
          <w:p w:rsidR="00B92044" w:rsidRPr="00494D90" w:rsidRDefault="00867503" w:rsidP="00C03AFB">
            <w:pPr>
              <w:pStyle w:val="af7"/>
              <w:spacing w:after="0"/>
              <w:ind w:left="172"/>
              <w:jc w:val="both"/>
              <w:rPr>
                <w:color w:val="002060"/>
              </w:rPr>
            </w:pPr>
            <w:r w:rsidRPr="00494D90">
              <w:rPr>
                <w:color w:val="002060"/>
              </w:rPr>
              <w:t>___________________________________________</w:t>
            </w:r>
          </w:p>
          <w:p w:rsidR="00B92044" w:rsidRPr="00867503" w:rsidRDefault="00B92044" w:rsidP="00867503">
            <w:pPr>
              <w:pStyle w:val="af7"/>
              <w:spacing w:after="0"/>
              <w:ind w:left="172"/>
              <w:jc w:val="both"/>
              <w:rPr>
                <w:b/>
                <w:color w:val="072B62" w:themeColor="background2" w:themeShade="40"/>
              </w:rPr>
            </w:pPr>
            <w:r w:rsidRPr="00867503">
              <w:rPr>
                <w:b/>
                <w:color w:val="072B62" w:themeColor="background2" w:themeShade="40"/>
                <w:sz w:val="22"/>
                <w:szCs w:val="22"/>
              </w:rPr>
              <w:t xml:space="preserve">Якщо </w:t>
            </w:r>
            <w:r w:rsidR="00BB6C2F" w:rsidRPr="00494D90">
              <w:rPr>
                <w:b/>
                <w:color w:val="072B62" w:themeColor="background2" w:themeShade="40"/>
                <w:sz w:val="22"/>
                <w:szCs w:val="22"/>
              </w:rPr>
              <w:t>зазначені вище</w:t>
            </w:r>
            <w:r w:rsidRPr="00867503">
              <w:rPr>
                <w:b/>
                <w:color w:val="072B62" w:themeColor="background2" w:themeShade="40"/>
                <w:sz w:val="22"/>
                <w:szCs w:val="22"/>
              </w:rPr>
              <w:t xml:space="preserve"> відомості відрізняються від достовірних на суму понад 2000 прожиткових мінімумів для працездатних осіб </w:t>
            </w:r>
          </w:p>
          <w:p w:rsidR="00B92044" w:rsidRDefault="00B92044" w:rsidP="00C03AFB">
            <w:pPr>
              <w:pStyle w:val="af7"/>
              <w:spacing w:after="0"/>
              <w:ind w:left="172"/>
              <w:rPr>
                <w:color w:val="242852" w:themeColor="text2"/>
              </w:rPr>
            </w:pPr>
          </w:p>
          <w:p w:rsidR="00B92044" w:rsidRDefault="00B92044" w:rsidP="00C03AFB">
            <w:pPr>
              <w:pStyle w:val="af7"/>
              <w:spacing w:after="0"/>
              <w:ind w:left="172"/>
              <w:rPr>
                <w:color w:val="002060"/>
                <w:sz w:val="22"/>
                <w:szCs w:val="22"/>
              </w:rPr>
            </w:pPr>
            <w:r w:rsidRPr="00693B2F">
              <w:rPr>
                <w:b/>
                <w:color w:val="002060"/>
                <w:sz w:val="22"/>
                <w:szCs w:val="22"/>
                <w:u w:val="single"/>
              </w:rPr>
              <w:t>Штраф</w:t>
            </w:r>
            <w:r>
              <w:rPr>
                <w:b/>
                <w:color w:val="002060"/>
                <w:sz w:val="22"/>
                <w:szCs w:val="22"/>
                <w:u w:val="single"/>
              </w:rPr>
              <w:t>:</w:t>
            </w:r>
            <w:r w:rsidR="00494D90">
              <w:rPr>
                <w:color w:val="002060"/>
                <w:sz w:val="22"/>
                <w:szCs w:val="22"/>
              </w:rPr>
              <w:t xml:space="preserve"> </w:t>
            </w:r>
            <w:r w:rsidR="00494D90" w:rsidRPr="00884309">
              <w:rPr>
                <w:color w:val="002060"/>
                <w:sz w:val="22"/>
                <w:szCs w:val="22"/>
                <w:lang w:val="ru-RU"/>
              </w:rPr>
              <w:t>4</w:t>
            </w:r>
            <w:r>
              <w:rPr>
                <w:color w:val="002060"/>
                <w:sz w:val="22"/>
                <w:szCs w:val="22"/>
              </w:rPr>
              <w:t>000-</w:t>
            </w:r>
            <w:r w:rsidR="00494D90" w:rsidRPr="00884309">
              <w:rPr>
                <w:color w:val="002060"/>
                <w:sz w:val="22"/>
                <w:szCs w:val="22"/>
                <w:lang w:val="ru-RU"/>
              </w:rPr>
              <w:t>5</w:t>
            </w:r>
            <w:r w:rsidRPr="00693B2F">
              <w:rPr>
                <w:color w:val="002060"/>
                <w:sz w:val="22"/>
                <w:szCs w:val="22"/>
              </w:rPr>
              <w:t xml:space="preserve">000 </w:t>
            </w:r>
            <w:r>
              <w:rPr>
                <w:color w:val="002060"/>
                <w:sz w:val="22"/>
                <w:szCs w:val="22"/>
              </w:rPr>
              <w:t xml:space="preserve">НМД </w:t>
            </w:r>
            <w:r w:rsidRPr="00693B2F">
              <w:rPr>
                <w:color w:val="002060"/>
                <w:sz w:val="22"/>
                <w:szCs w:val="22"/>
              </w:rPr>
              <w:t>громадян</w:t>
            </w:r>
            <w:r>
              <w:rPr>
                <w:color w:val="002060"/>
                <w:sz w:val="22"/>
                <w:szCs w:val="22"/>
              </w:rPr>
              <w:t>;</w:t>
            </w:r>
          </w:p>
          <w:p w:rsidR="00B92044" w:rsidRPr="006D5329" w:rsidRDefault="00B92044" w:rsidP="00C03AFB">
            <w:pPr>
              <w:pStyle w:val="af7"/>
              <w:spacing w:after="0"/>
              <w:ind w:left="172"/>
              <w:jc w:val="both"/>
              <w:rPr>
                <w:color w:val="002060"/>
                <w:sz w:val="22"/>
                <w:szCs w:val="22"/>
                <w:lang w:val="ru-RU"/>
              </w:rPr>
            </w:pPr>
            <w:r w:rsidRPr="00693B2F">
              <w:rPr>
                <w:b/>
                <w:color w:val="002060"/>
                <w:sz w:val="22"/>
                <w:szCs w:val="22"/>
                <w:u w:val="single"/>
              </w:rPr>
              <w:t>Громадські роботи</w:t>
            </w:r>
            <w:r>
              <w:rPr>
                <w:b/>
                <w:color w:val="002060"/>
                <w:sz w:val="22"/>
                <w:szCs w:val="22"/>
                <w:u w:val="single"/>
              </w:rPr>
              <w:t>:</w:t>
            </w:r>
            <w:r w:rsidRPr="00693B2F">
              <w:rPr>
                <w:color w:val="002060"/>
                <w:sz w:val="22"/>
                <w:szCs w:val="22"/>
              </w:rPr>
              <w:t xml:space="preserve"> 150-</w:t>
            </w:r>
            <w:r>
              <w:rPr>
                <w:color w:val="002060"/>
                <w:sz w:val="22"/>
                <w:szCs w:val="22"/>
              </w:rPr>
              <w:t>240 год.</w:t>
            </w:r>
            <w:r w:rsidR="006D5329">
              <w:rPr>
                <w:color w:val="002060"/>
                <w:sz w:val="22"/>
                <w:szCs w:val="22"/>
                <w:lang w:val="ru-RU"/>
              </w:rPr>
              <w:t>;</w:t>
            </w:r>
          </w:p>
          <w:p w:rsidR="00D5466F" w:rsidRDefault="00B92044" w:rsidP="00494D90">
            <w:pPr>
              <w:pStyle w:val="af7"/>
              <w:spacing w:after="0"/>
              <w:ind w:left="172"/>
              <w:jc w:val="both"/>
              <w:rPr>
                <w:color w:val="002060"/>
                <w:sz w:val="22"/>
                <w:szCs w:val="22"/>
              </w:rPr>
            </w:pPr>
            <w:r w:rsidRPr="00693B2F">
              <w:rPr>
                <w:b/>
                <w:color w:val="002060"/>
                <w:sz w:val="22"/>
                <w:szCs w:val="22"/>
                <w:u w:val="single"/>
              </w:rPr>
              <w:t>Обмеження волі</w:t>
            </w:r>
            <w:r>
              <w:rPr>
                <w:b/>
                <w:color w:val="002060"/>
                <w:sz w:val="22"/>
                <w:szCs w:val="22"/>
                <w:u w:val="single"/>
              </w:rPr>
              <w:t>:</w:t>
            </w:r>
            <w:r w:rsidRPr="00693B2F">
              <w:rPr>
                <w:color w:val="002060"/>
                <w:sz w:val="22"/>
                <w:szCs w:val="22"/>
              </w:rPr>
              <w:t xml:space="preserve"> до 2 </w:t>
            </w:r>
            <w:r w:rsidR="00494D90">
              <w:rPr>
                <w:color w:val="002060"/>
                <w:sz w:val="22"/>
                <w:szCs w:val="22"/>
                <w:lang w:val="ru-RU"/>
              </w:rPr>
              <w:t>рок</w:t>
            </w:r>
            <w:r w:rsidR="00494D90">
              <w:rPr>
                <w:color w:val="002060"/>
                <w:sz w:val="22"/>
                <w:szCs w:val="22"/>
              </w:rPr>
              <w:t>ів;</w:t>
            </w:r>
          </w:p>
          <w:p w:rsidR="00494D90" w:rsidRPr="00494D90" w:rsidRDefault="00494D90" w:rsidP="00494D90">
            <w:pPr>
              <w:pStyle w:val="af7"/>
              <w:spacing w:after="0"/>
              <w:ind w:left="172"/>
              <w:jc w:val="both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2"/>
                <w:szCs w:val="22"/>
                <w:u w:val="single"/>
              </w:rPr>
              <w:t>Позбавлення вол</w:t>
            </w:r>
            <w:r w:rsidRPr="00693B2F">
              <w:rPr>
                <w:b/>
                <w:color w:val="002060"/>
                <w:sz w:val="22"/>
                <w:szCs w:val="22"/>
                <w:u w:val="single"/>
              </w:rPr>
              <w:t>і</w:t>
            </w:r>
            <w:r>
              <w:rPr>
                <w:b/>
                <w:color w:val="002060"/>
                <w:sz w:val="22"/>
                <w:szCs w:val="22"/>
                <w:u w:val="single"/>
              </w:rPr>
              <w:t>:</w:t>
            </w:r>
            <w:r>
              <w:rPr>
                <w:color w:val="002060"/>
                <w:sz w:val="22"/>
                <w:szCs w:val="22"/>
              </w:rPr>
              <w:t xml:space="preserve"> строком до 2</w:t>
            </w:r>
            <w:r w:rsidRPr="00693B2F">
              <w:rPr>
                <w:color w:val="002060"/>
                <w:sz w:val="22"/>
                <w:szCs w:val="22"/>
              </w:rPr>
              <w:t xml:space="preserve"> р</w:t>
            </w:r>
            <w:r>
              <w:rPr>
                <w:color w:val="002060"/>
                <w:sz w:val="22"/>
                <w:szCs w:val="22"/>
              </w:rPr>
              <w:t>о</w:t>
            </w:r>
            <w:r w:rsidRPr="00693B2F">
              <w:rPr>
                <w:color w:val="002060"/>
                <w:sz w:val="22"/>
                <w:szCs w:val="22"/>
              </w:rPr>
              <w:t>к</w:t>
            </w:r>
            <w:r>
              <w:rPr>
                <w:color w:val="002060"/>
                <w:sz w:val="22"/>
                <w:szCs w:val="22"/>
              </w:rPr>
              <w:t>ів</w:t>
            </w:r>
            <w:r>
              <w:rPr>
                <w:color w:val="002060"/>
                <w:sz w:val="22"/>
                <w:szCs w:val="22"/>
                <w:lang w:val="ru-RU"/>
              </w:rPr>
              <w:t xml:space="preserve">, з </w:t>
            </w:r>
            <w:r w:rsidRPr="00884309">
              <w:rPr>
                <w:color w:val="002060"/>
                <w:sz w:val="22"/>
                <w:szCs w:val="22"/>
              </w:rPr>
              <w:t xml:space="preserve">позбавленням </w:t>
            </w:r>
            <w:r>
              <w:rPr>
                <w:color w:val="002060"/>
                <w:sz w:val="22"/>
                <w:szCs w:val="22"/>
                <w:lang w:val="ru-RU"/>
              </w:rPr>
              <w:t>права</w:t>
            </w:r>
            <w:r w:rsidRPr="00693B2F">
              <w:rPr>
                <w:color w:val="002060"/>
                <w:sz w:val="22"/>
                <w:szCs w:val="22"/>
              </w:rPr>
              <w:t xml:space="preserve"> обіймати  певні посади чи займатися певною діяльністю на строк до трьох років.</w:t>
            </w:r>
          </w:p>
        </w:tc>
        <w:tc>
          <w:tcPr>
            <w:tcW w:w="3485" w:type="dxa"/>
            <w:gridSpan w:val="2"/>
          </w:tcPr>
          <w:p w:rsidR="00065F66" w:rsidRDefault="00065F66" w:rsidP="00367B37">
            <w:pPr>
              <w:pStyle w:val="af7"/>
              <w:spacing w:after="0"/>
              <w:jc w:val="center"/>
              <w:rPr>
                <w:b/>
                <w:color w:val="002060"/>
              </w:rPr>
            </w:pPr>
            <w:r w:rsidRPr="00065F66">
              <w:rPr>
                <w:b/>
                <w:color w:val="002060"/>
                <w:sz w:val="24"/>
                <w:szCs w:val="24"/>
              </w:rPr>
              <w:t>Несвоєчасне подання декларації</w:t>
            </w:r>
          </w:p>
          <w:p w:rsidR="00853B25" w:rsidRDefault="00853B25" w:rsidP="00367B37">
            <w:pPr>
              <w:pStyle w:val="af7"/>
              <w:spacing w:after="0"/>
              <w:jc w:val="both"/>
              <w:rPr>
                <w:b/>
                <w:color w:val="002060"/>
              </w:rPr>
            </w:pPr>
          </w:p>
          <w:p w:rsidR="00065F66" w:rsidRDefault="00065F66" w:rsidP="00367B37">
            <w:pPr>
              <w:pStyle w:val="af7"/>
              <w:spacing w:after="0"/>
              <w:jc w:val="center"/>
              <w:rPr>
                <w:b/>
                <w:color w:val="002060"/>
              </w:rPr>
            </w:pPr>
            <w:r w:rsidRPr="00A62CD8">
              <w:rPr>
                <w:color w:val="FF0000"/>
                <w:sz w:val="22"/>
                <w:szCs w:val="22"/>
              </w:rPr>
              <w:t>Адміністративна відповідальність</w:t>
            </w:r>
          </w:p>
          <w:p w:rsidR="00065F66" w:rsidRDefault="00065F66" w:rsidP="00367B37">
            <w:pPr>
              <w:pStyle w:val="af7"/>
              <w:spacing w:after="0"/>
              <w:jc w:val="center"/>
              <w:rPr>
                <w:color w:val="FF0000"/>
              </w:rPr>
            </w:pPr>
            <w:r w:rsidRPr="00A62CD8">
              <w:rPr>
                <w:color w:val="FF0000"/>
                <w:sz w:val="22"/>
                <w:szCs w:val="22"/>
              </w:rPr>
              <w:t>стаття  172-6 КУпАП</w:t>
            </w:r>
          </w:p>
          <w:p w:rsidR="00367B37" w:rsidRPr="00367B37" w:rsidRDefault="00367B37" w:rsidP="00367B37">
            <w:pPr>
              <w:pStyle w:val="af7"/>
              <w:spacing w:after="0"/>
              <w:jc w:val="both"/>
              <w:rPr>
                <w:color w:val="FF0000"/>
              </w:rPr>
            </w:pPr>
          </w:p>
          <w:p w:rsidR="00065F66" w:rsidRDefault="00065F66" w:rsidP="00367B37">
            <w:pPr>
              <w:pStyle w:val="af7"/>
              <w:spacing w:after="0"/>
              <w:jc w:val="both"/>
              <w:rPr>
                <w:color w:val="FF0000"/>
              </w:rPr>
            </w:pPr>
            <w:r w:rsidRPr="00693B2F">
              <w:rPr>
                <w:b/>
                <w:color w:val="002060"/>
                <w:sz w:val="22"/>
                <w:szCs w:val="22"/>
                <w:u w:val="single"/>
              </w:rPr>
              <w:t>Штраф</w:t>
            </w:r>
            <w:r>
              <w:rPr>
                <w:b/>
                <w:color w:val="002060"/>
                <w:sz w:val="22"/>
                <w:szCs w:val="22"/>
                <w:u w:val="single"/>
              </w:rPr>
              <w:t>:</w:t>
            </w:r>
            <w:r w:rsidRPr="00693B2F">
              <w:rPr>
                <w:color w:val="002060"/>
                <w:sz w:val="22"/>
                <w:szCs w:val="22"/>
              </w:rPr>
              <w:t xml:space="preserve"> 50-100 </w:t>
            </w:r>
            <w:r w:rsidR="00853B25">
              <w:rPr>
                <w:color w:val="002060"/>
                <w:sz w:val="22"/>
                <w:szCs w:val="22"/>
              </w:rPr>
              <w:t xml:space="preserve">НМД </w:t>
            </w:r>
            <w:r w:rsidRPr="00693B2F">
              <w:rPr>
                <w:color w:val="002060"/>
                <w:sz w:val="22"/>
                <w:szCs w:val="22"/>
              </w:rPr>
              <w:t>громадян</w:t>
            </w:r>
          </w:p>
          <w:p w:rsidR="00065F66" w:rsidRDefault="00065F66" w:rsidP="00367B37">
            <w:pPr>
              <w:pStyle w:val="af7"/>
              <w:spacing w:after="0"/>
              <w:jc w:val="both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</w:rPr>
              <w:t>________________________________________</w:t>
            </w:r>
          </w:p>
          <w:p w:rsidR="00BE2428" w:rsidRDefault="00A62CD8" w:rsidP="00884309">
            <w:pPr>
              <w:pStyle w:val="af7"/>
              <w:spacing w:after="0"/>
              <w:jc w:val="both"/>
              <w:rPr>
                <w:b/>
                <w:color w:val="002060"/>
              </w:rPr>
            </w:pPr>
            <w:r w:rsidRPr="00D5466F">
              <w:rPr>
                <w:b/>
                <w:color w:val="002060"/>
                <w:sz w:val="22"/>
                <w:szCs w:val="22"/>
              </w:rPr>
              <w:t xml:space="preserve">Неповідомлення/несвоєчасне повідомлення про відкриття валютного рахунка або про </w:t>
            </w:r>
            <w:r w:rsidR="00797F59" w:rsidRPr="00D5466F">
              <w:rPr>
                <w:b/>
                <w:color w:val="002060"/>
                <w:sz w:val="22"/>
                <w:szCs w:val="22"/>
              </w:rPr>
              <w:t xml:space="preserve">суттєві </w:t>
            </w:r>
            <w:r w:rsidRPr="00D5466F">
              <w:rPr>
                <w:b/>
                <w:color w:val="002060"/>
                <w:sz w:val="22"/>
                <w:szCs w:val="22"/>
              </w:rPr>
              <w:t>зміни в майновому стані</w:t>
            </w:r>
          </w:p>
          <w:p w:rsidR="00D5466F" w:rsidRPr="00D5466F" w:rsidRDefault="00D5466F" w:rsidP="00884309">
            <w:pPr>
              <w:pStyle w:val="af7"/>
              <w:spacing w:after="0"/>
              <w:jc w:val="both"/>
              <w:rPr>
                <w:b/>
                <w:color w:val="002060"/>
              </w:rPr>
            </w:pPr>
          </w:p>
          <w:p w:rsidR="00BE2428" w:rsidRPr="00BB6C2F" w:rsidRDefault="00BE2428" w:rsidP="00367B37">
            <w:pPr>
              <w:pStyle w:val="af7"/>
              <w:spacing w:after="0"/>
              <w:jc w:val="both"/>
              <w:rPr>
                <w:color w:val="002060"/>
              </w:rPr>
            </w:pPr>
            <w:r w:rsidRPr="00693B2F">
              <w:rPr>
                <w:b/>
                <w:color w:val="002060"/>
                <w:sz w:val="22"/>
                <w:szCs w:val="22"/>
                <w:u w:val="single"/>
              </w:rPr>
              <w:t>Штраф</w:t>
            </w:r>
            <w:r>
              <w:rPr>
                <w:b/>
                <w:color w:val="002060"/>
                <w:sz w:val="22"/>
                <w:szCs w:val="22"/>
                <w:u w:val="single"/>
              </w:rPr>
              <w:t>:</w:t>
            </w:r>
            <w:r w:rsidRPr="00693B2F">
              <w:rPr>
                <w:color w:val="002060"/>
                <w:sz w:val="22"/>
                <w:szCs w:val="22"/>
              </w:rPr>
              <w:t xml:space="preserve"> 100-200 </w:t>
            </w:r>
            <w:r>
              <w:rPr>
                <w:color w:val="002060"/>
                <w:sz w:val="22"/>
                <w:szCs w:val="22"/>
              </w:rPr>
              <w:t xml:space="preserve">НМД </w:t>
            </w:r>
            <w:r w:rsidRPr="00693B2F">
              <w:rPr>
                <w:color w:val="002060"/>
                <w:sz w:val="22"/>
                <w:szCs w:val="22"/>
              </w:rPr>
              <w:t>громадян</w:t>
            </w:r>
            <w:r w:rsidR="006D5329" w:rsidRPr="00BB6C2F">
              <w:rPr>
                <w:color w:val="002060"/>
                <w:sz w:val="22"/>
                <w:szCs w:val="22"/>
              </w:rPr>
              <w:t>;</w:t>
            </w:r>
          </w:p>
          <w:p w:rsidR="00C03AFB" w:rsidRDefault="00BE2428" w:rsidP="00367B37">
            <w:pPr>
              <w:pStyle w:val="af7"/>
              <w:spacing w:after="0"/>
              <w:jc w:val="both"/>
              <w:rPr>
                <w:color w:val="242852" w:themeColor="text2"/>
              </w:rPr>
            </w:pPr>
            <w:r w:rsidRPr="006D5329">
              <w:rPr>
                <w:color w:val="242852" w:themeColor="text2"/>
              </w:rPr>
              <w:t>________</w:t>
            </w:r>
            <w:r w:rsidR="006D5329" w:rsidRPr="006D5329">
              <w:rPr>
                <w:color w:val="242852" w:themeColor="text2"/>
              </w:rPr>
              <w:t>_______________________________</w:t>
            </w:r>
            <w:r>
              <w:rPr>
                <w:color w:val="242852" w:themeColor="text2"/>
              </w:rPr>
              <w:t>_</w:t>
            </w:r>
          </w:p>
          <w:p w:rsidR="00C03AFB" w:rsidRDefault="00BB6C2F" w:rsidP="00884309">
            <w:pPr>
              <w:jc w:val="both"/>
              <w:rPr>
                <w:b/>
                <w:color w:val="002060"/>
                <w:sz w:val="16"/>
                <w:szCs w:val="16"/>
              </w:rPr>
            </w:pPr>
            <w:r w:rsidRPr="00494D90">
              <w:rPr>
                <w:b/>
                <w:color w:val="002060"/>
                <w:sz w:val="22"/>
                <w:szCs w:val="22"/>
              </w:rPr>
              <w:t>Якщо з</w:t>
            </w:r>
            <w:r w:rsidR="00C03AFB" w:rsidRPr="005E2B2F">
              <w:rPr>
                <w:b/>
                <w:color w:val="002060"/>
                <w:sz w:val="22"/>
                <w:szCs w:val="22"/>
              </w:rPr>
              <w:t>азначені вище дії, вчинені особою, яку протягом року було піддано адміністративному стягненню за такі ж порушення</w:t>
            </w:r>
          </w:p>
          <w:p w:rsidR="00D5466F" w:rsidRPr="00D5466F" w:rsidRDefault="00D5466F" w:rsidP="006D5329">
            <w:pPr>
              <w:jc w:val="center"/>
              <w:rPr>
                <w:b/>
                <w:color w:val="002060"/>
                <w:sz w:val="16"/>
                <w:szCs w:val="16"/>
              </w:rPr>
            </w:pPr>
          </w:p>
          <w:p w:rsidR="00C03AFB" w:rsidRDefault="00C03AFB" w:rsidP="00E213A0">
            <w:pPr>
              <w:pStyle w:val="af7"/>
              <w:spacing w:after="0"/>
              <w:ind w:right="119"/>
              <w:jc w:val="both"/>
              <w:rPr>
                <w:color w:val="002060"/>
              </w:rPr>
            </w:pPr>
            <w:r w:rsidRPr="00367B37">
              <w:rPr>
                <w:b/>
                <w:color w:val="002060"/>
                <w:sz w:val="22"/>
                <w:szCs w:val="22"/>
                <w:u w:val="single"/>
              </w:rPr>
              <w:t>Штраф:</w:t>
            </w:r>
            <w:r>
              <w:rPr>
                <w:b/>
                <w:color w:val="002060"/>
                <w:sz w:val="22"/>
                <w:szCs w:val="22"/>
              </w:rPr>
              <w:t xml:space="preserve"> </w:t>
            </w:r>
            <w:r w:rsidR="00E213A0">
              <w:rPr>
                <w:color w:val="002060"/>
                <w:sz w:val="22"/>
                <w:szCs w:val="22"/>
              </w:rPr>
              <w:t>100-300</w:t>
            </w:r>
            <w:r w:rsidRPr="00367B37">
              <w:rPr>
                <w:color w:val="002060"/>
                <w:sz w:val="22"/>
                <w:szCs w:val="22"/>
              </w:rPr>
              <w:t xml:space="preserve"> НМД громадян</w:t>
            </w:r>
            <w:r>
              <w:rPr>
                <w:color w:val="002060"/>
                <w:sz w:val="22"/>
                <w:szCs w:val="22"/>
              </w:rPr>
              <w:t xml:space="preserve"> з конфіскацією доходу</w:t>
            </w:r>
            <w:r w:rsidR="00E213A0" w:rsidRPr="00E213A0">
              <w:rPr>
                <w:color w:val="002060"/>
                <w:sz w:val="22"/>
                <w:szCs w:val="22"/>
              </w:rPr>
              <w:t xml:space="preserve"> чи винагороди</w:t>
            </w:r>
            <w:r>
              <w:rPr>
                <w:color w:val="002060"/>
                <w:sz w:val="22"/>
                <w:szCs w:val="22"/>
              </w:rPr>
              <w:t xml:space="preserve"> та з позбавленням права </w:t>
            </w:r>
            <w:r w:rsidRPr="00693B2F">
              <w:rPr>
                <w:color w:val="002060"/>
                <w:sz w:val="22"/>
                <w:szCs w:val="22"/>
              </w:rPr>
              <w:t>обіймати  певні посади чи займатися певною ді</w:t>
            </w:r>
            <w:r>
              <w:rPr>
                <w:color w:val="002060"/>
                <w:sz w:val="22"/>
                <w:szCs w:val="22"/>
              </w:rPr>
              <w:t>яльністю строком на один рік</w:t>
            </w:r>
            <w:r w:rsidRPr="00693B2F">
              <w:rPr>
                <w:color w:val="002060"/>
                <w:sz w:val="22"/>
                <w:szCs w:val="22"/>
              </w:rPr>
              <w:t>.</w:t>
            </w:r>
          </w:p>
          <w:p w:rsidR="006D5329" w:rsidRPr="006D5329" w:rsidRDefault="006D5329" w:rsidP="00E213A0">
            <w:pPr>
              <w:pStyle w:val="af7"/>
              <w:spacing w:after="0"/>
              <w:ind w:right="119"/>
              <w:jc w:val="both"/>
              <w:rPr>
                <w:color w:val="002060"/>
              </w:rPr>
            </w:pPr>
            <w:r w:rsidRPr="006D5329">
              <w:rPr>
                <w:color w:val="002060"/>
              </w:rPr>
              <w:t>_______________________________________</w:t>
            </w:r>
          </w:p>
          <w:p w:rsidR="00D5466F" w:rsidRDefault="006D5329" w:rsidP="006D5329">
            <w:pPr>
              <w:pStyle w:val="af7"/>
              <w:spacing w:after="0"/>
              <w:ind w:left="33"/>
              <w:jc w:val="both"/>
              <w:rPr>
                <w:b/>
                <w:color w:val="072B62" w:themeColor="background2" w:themeShade="40"/>
              </w:rPr>
            </w:pPr>
            <w:r w:rsidRPr="006D5329">
              <w:rPr>
                <w:b/>
                <w:color w:val="002060"/>
                <w:sz w:val="22"/>
                <w:szCs w:val="22"/>
              </w:rPr>
              <w:t xml:space="preserve">Подання завідомо </w:t>
            </w:r>
            <w:r w:rsidRPr="006D5329">
              <w:rPr>
                <w:b/>
                <w:color w:val="072B62" w:themeColor="background2" w:themeShade="40"/>
                <w:sz w:val="22"/>
                <w:szCs w:val="22"/>
              </w:rPr>
              <w:t>недостовірних відомостей до декларації якщо такі відомості відрізняються від достовірних на суму до 500  прожиткових мінімумів для працездатних осіб</w:t>
            </w:r>
          </w:p>
          <w:p w:rsidR="006D5329" w:rsidRDefault="006D5329" w:rsidP="006D5329">
            <w:pPr>
              <w:pStyle w:val="af7"/>
              <w:spacing w:after="0"/>
              <w:ind w:left="33"/>
              <w:jc w:val="both"/>
              <w:rPr>
                <w:b/>
                <w:color w:val="072B62" w:themeColor="background2" w:themeShade="40"/>
              </w:rPr>
            </w:pPr>
            <w:r w:rsidRPr="006D5329">
              <w:rPr>
                <w:b/>
                <w:color w:val="072B62" w:themeColor="background2" w:themeShade="40"/>
                <w:sz w:val="22"/>
                <w:szCs w:val="22"/>
              </w:rPr>
              <w:t xml:space="preserve"> </w:t>
            </w:r>
          </w:p>
          <w:p w:rsidR="00FF7545" w:rsidRPr="00FF7545" w:rsidRDefault="00FF7545" w:rsidP="006D5329">
            <w:pPr>
              <w:pStyle w:val="af7"/>
              <w:spacing w:after="0"/>
              <w:ind w:left="33"/>
              <w:jc w:val="both"/>
              <w:rPr>
                <w:b/>
                <w:color w:val="242852" w:themeColor="text2"/>
              </w:rPr>
            </w:pPr>
            <w:r w:rsidRPr="00367B37">
              <w:rPr>
                <w:b/>
                <w:color w:val="002060"/>
                <w:sz w:val="22"/>
                <w:szCs w:val="22"/>
                <w:u w:val="single"/>
              </w:rPr>
              <w:t>Штраф:</w:t>
            </w:r>
            <w:r>
              <w:rPr>
                <w:b/>
                <w:color w:val="002060"/>
                <w:sz w:val="22"/>
                <w:szCs w:val="22"/>
              </w:rPr>
              <w:t xml:space="preserve"> </w:t>
            </w:r>
            <w:r>
              <w:rPr>
                <w:color w:val="002060"/>
                <w:sz w:val="22"/>
                <w:szCs w:val="22"/>
              </w:rPr>
              <w:t>1000-2500</w:t>
            </w:r>
            <w:r w:rsidRPr="00367B37">
              <w:rPr>
                <w:color w:val="002060"/>
                <w:sz w:val="22"/>
                <w:szCs w:val="22"/>
              </w:rPr>
              <w:t xml:space="preserve"> НМД громадян</w:t>
            </w:r>
            <w:r>
              <w:rPr>
                <w:color w:val="002060"/>
                <w:sz w:val="22"/>
                <w:szCs w:val="22"/>
              </w:rPr>
              <w:t>.</w:t>
            </w:r>
          </w:p>
          <w:p w:rsidR="00BE2428" w:rsidRPr="006D5329" w:rsidRDefault="00BE2428" w:rsidP="006D5329">
            <w:pPr>
              <w:pStyle w:val="af7"/>
              <w:spacing w:after="0"/>
              <w:ind w:right="119"/>
              <w:jc w:val="both"/>
            </w:pPr>
          </w:p>
        </w:tc>
      </w:tr>
    </w:tbl>
    <w:p w:rsidR="007E5BF4" w:rsidRPr="00367B37" w:rsidRDefault="00722687" w:rsidP="00654B00">
      <w:pPr>
        <w:pStyle w:val="af7"/>
        <w:rPr>
          <w:color w:val="FF0000"/>
        </w:rPr>
      </w:pPr>
      <w:r>
        <w:rPr>
          <w:noProof/>
          <w:color w:val="00206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64608D" wp14:editId="23D8CB1B">
                <wp:simplePos x="0" y="0"/>
                <wp:positionH relativeFrom="margin">
                  <wp:posOffset>4615673</wp:posOffset>
                </wp:positionH>
                <wp:positionV relativeFrom="paragraph">
                  <wp:posOffset>86350</wp:posOffset>
                </wp:positionV>
                <wp:extent cx="1337196" cy="13647"/>
                <wp:effectExtent l="0" t="0" r="34925" b="24765"/>
                <wp:wrapNone/>
                <wp:docPr id="4" name="Пряма сполучна ліні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7196" cy="1364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DA723" id="Пряма сполучна лінія 4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3.45pt,6.8pt" to="468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" strokecolor="#ffc000" strokeweight=".5pt">
                <w10:wrap anchorx="margin"/>
              </v:line>
            </w:pict>
          </mc:Fallback>
        </mc:AlternateContent>
      </w:r>
      <w:r w:rsidR="00494D90" w:rsidRPr="000F55CC">
        <w:rPr>
          <w:noProof/>
          <w:color w:val="FFC000"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1323891</wp:posOffset>
                </wp:positionH>
                <wp:positionV relativeFrom="paragraph">
                  <wp:posOffset>75343</wp:posOffset>
                </wp:positionV>
                <wp:extent cx="1311965" cy="3589"/>
                <wp:effectExtent l="0" t="0" r="21590" b="34925"/>
                <wp:wrapNone/>
                <wp:docPr id="41" name="Пряма сполучна ліні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1965" cy="3589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55468" id="Пряма сполучна лінія 4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5.95pt" to="207.5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" strokecolor="#ffc000" strokeweight=".5pt"/>
            </w:pict>
          </mc:Fallback>
        </mc:AlternateContent>
      </w:r>
      <w:r w:rsidR="00BB6C2F">
        <w:rPr>
          <w:noProof/>
          <w:color w:val="FF0000"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5950915</wp:posOffset>
                </wp:positionH>
                <wp:positionV relativeFrom="paragraph">
                  <wp:posOffset>85242</wp:posOffset>
                </wp:positionV>
                <wp:extent cx="3810" cy="920649"/>
                <wp:effectExtent l="0" t="0" r="34290" b="32385"/>
                <wp:wrapNone/>
                <wp:docPr id="44" name="Пряма сполучна ліні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920649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2C32D" id="Пряма сполучна лінія 44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6pt,6.7pt" to="468.9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" strokecolor="#ffc000" strokeweight=".5pt"/>
            </w:pict>
          </mc:Fallback>
        </mc:AlternateContent>
      </w:r>
      <w:r w:rsidR="00FF7545">
        <w:rPr>
          <w:noProof/>
          <w:color w:val="FF0000"/>
          <w:lang w:eastAsia="uk-UA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994410" cy="774700"/>
            <wp:effectExtent l="0" t="0" r="0" b="635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C2F" w:rsidRPr="000F55CC">
        <w:rPr>
          <w:noProof/>
          <w:color w:val="FFC000"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1319739</wp:posOffset>
                </wp:positionH>
                <wp:positionV relativeFrom="paragraph">
                  <wp:posOffset>79593</wp:posOffset>
                </wp:positionV>
                <wp:extent cx="0" cy="928048"/>
                <wp:effectExtent l="0" t="0" r="19050" b="24765"/>
                <wp:wrapNone/>
                <wp:docPr id="42" name="Пряма сполучна ліні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804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71180" id="Пряма сполучна лінія 4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pt,6.25pt" to="103.9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" strokecolor="#ffc000" strokeweight=".5pt"/>
            </w:pict>
          </mc:Fallback>
        </mc:AlternateContent>
      </w:r>
      <w:r w:rsidR="00FF7545"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7E5BF4" w:rsidRPr="00BB6C2F" w:rsidRDefault="00BB6C2F" w:rsidP="00BB6C2F">
      <w:pPr>
        <w:pStyle w:val="af7"/>
        <w:jc w:val="both"/>
        <w:rPr>
          <w:b/>
          <w:color w:val="002060"/>
          <w:sz w:val="24"/>
          <w:szCs w:val="24"/>
        </w:rPr>
      </w:pPr>
      <w:r w:rsidRPr="00BB6C2F">
        <w:rPr>
          <w:color w:val="002060"/>
          <w:sz w:val="24"/>
          <w:szCs w:val="24"/>
          <w:lang w:val="ru-RU"/>
        </w:rPr>
        <w:t xml:space="preserve">                                        </w:t>
      </w:r>
      <w:r w:rsidR="007E5BF4" w:rsidRPr="00BB6C2F">
        <w:rPr>
          <w:b/>
          <w:color w:val="002060"/>
          <w:sz w:val="24"/>
          <w:szCs w:val="24"/>
        </w:rPr>
        <w:t>У разі встановлення факту порушення вимог фінансового контролю,</w:t>
      </w:r>
    </w:p>
    <w:p w:rsidR="00BB6C2F" w:rsidRPr="00BB6C2F" w:rsidRDefault="00BB6C2F" w:rsidP="00BB6C2F">
      <w:pPr>
        <w:pStyle w:val="af7"/>
        <w:jc w:val="both"/>
        <w:rPr>
          <w:b/>
          <w:color w:val="002060"/>
          <w:sz w:val="24"/>
          <w:szCs w:val="24"/>
        </w:rPr>
      </w:pPr>
      <w:r w:rsidRPr="00BB6C2F">
        <w:rPr>
          <w:b/>
          <w:color w:val="002060"/>
          <w:sz w:val="24"/>
          <w:szCs w:val="24"/>
          <w:lang w:val="ru-RU"/>
        </w:rPr>
        <w:t xml:space="preserve">                                        </w:t>
      </w:r>
      <w:r w:rsidR="007E5BF4" w:rsidRPr="00BB6C2F">
        <w:rPr>
          <w:b/>
          <w:color w:val="002060"/>
          <w:sz w:val="24"/>
          <w:szCs w:val="24"/>
        </w:rPr>
        <w:t xml:space="preserve">за рішенням суду, суб’єкти декларування включаються до </w:t>
      </w:r>
      <w:r w:rsidR="002A6C8E" w:rsidRPr="00BB6C2F">
        <w:rPr>
          <w:b/>
          <w:color w:val="002060"/>
          <w:sz w:val="24"/>
          <w:szCs w:val="24"/>
        </w:rPr>
        <w:t>Єдиного</w:t>
      </w:r>
    </w:p>
    <w:p w:rsidR="007E5BF4" w:rsidRPr="00BB6C2F" w:rsidRDefault="00722687" w:rsidP="00BB6C2F">
      <w:pPr>
        <w:tabs>
          <w:tab w:val="left" w:pos="2614"/>
        </w:tabs>
        <w:ind w:left="2160"/>
        <w:jc w:val="both"/>
        <w:rPr>
          <w:b/>
          <w:color w:val="002060"/>
        </w:rPr>
      </w:pPr>
      <w:r>
        <w:rPr>
          <w:noProof/>
          <w:color w:val="002060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E471C7" wp14:editId="16EDBA42">
                <wp:simplePos x="0" y="0"/>
                <wp:positionH relativeFrom="margin">
                  <wp:posOffset>4620991</wp:posOffset>
                </wp:positionH>
                <wp:positionV relativeFrom="paragraph">
                  <wp:posOffset>469439</wp:posOffset>
                </wp:positionV>
                <wp:extent cx="1337196" cy="13647"/>
                <wp:effectExtent l="0" t="0" r="34925" b="24765"/>
                <wp:wrapNone/>
                <wp:docPr id="11" name="Пряма сполучна ліні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7196" cy="1364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C3C73" id="Пряма сполучна лінія 1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3.85pt,36.95pt" to="469.1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" strokecolor="#ffc000" strokeweight=".5pt">
                <w10:wrap anchorx="margin"/>
              </v:line>
            </w:pict>
          </mc:Fallback>
        </mc:AlternateContent>
      </w:r>
      <w:r w:rsidR="00494D90" w:rsidRPr="000F55CC">
        <w:rPr>
          <w:noProof/>
          <w:color w:val="FFC000"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2531FD" wp14:editId="29FB7A92">
                <wp:simplePos x="0" y="0"/>
                <wp:positionH relativeFrom="column">
                  <wp:posOffset>1313821</wp:posOffset>
                </wp:positionH>
                <wp:positionV relativeFrom="paragraph">
                  <wp:posOffset>478790</wp:posOffset>
                </wp:positionV>
                <wp:extent cx="1311965" cy="3589"/>
                <wp:effectExtent l="0" t="0" r="21590" b="34925"/>
                <wp:wrapNone/>
                <wp:docPr id="8" name="Пряма сполучна ліні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1965" cy="3589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2DF1A" id="Пряма сполучна лінія 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45pt,37.7pt" to="206.7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" strokecolor="#ffc000" strokeweight=".5pt"/>
            </w:pict>
          </mc:Fallback>
        </mc:AlternateContent>
      </w:r>
      <w:r w:rsidR="007E5BF4" w:rsidRPr="00BB6C2F">
        <w:rPr>
          <w:b/>
          <w:color w:val="002060"/>
        </w:rPr>
        <w:t>державн</w:t>
      </w:r>
      <w:r w:rsidR="002A6C8E" w:rsidRPr="00BB6C2F">
        <w:rPr>
          <w:b/>
          <w:color w:val="002060"/>
        </w:rPr>
        <w:t>ого</w:t>
      </w:r>
      <w:r w:rsidR="007E5BF4" w:rsidRPr="00BB6C2F">
        <w:rPr>
          <w:b/>
          <w:color w:val="002060"/>
        </w:rPr>
        <w:t xml:space="preserve"> реєстр</w:t>
      </w:r>
      <w:r w:rsidR="002A6C8E" w:rsidRPr="00BB6C2F">
        <w:rPr>
          <w:b/>
          <w:color w:val="002060"/>
        </w:rPr>
        <w:t>у</w:t>
      </w:r>
      <w:r w:rsidR="007E5BF4" w:rsidRPr="00BB6C2F">
        <w:rPr>
          <w:b/>
          <w:color w:val="002060"/>
        </w:rPr>
        <w:t xml:space="preserve"> осіб, які вчинили корупційні або пов’язані з </w:t>
      </w:r>
      <w:r w:rsidR="00BB6C2F" w:rsidRPr="00BB6C2F">
        <w:rPr>
          <w:b/>
          <w:color w:val="002060"/>
        </w:rPr>
        <w:t xml:space="preserve">              </w:t>
      </w:r>
      <w:r w:rsidR="007E5BF4" w:rsidRPr="00BB6C2F">
        <w:rPr>
          <w:b/>
          <w:color w:val="002060"/>
        </w:rPr>
        <w:t>корупцією правопорушення (Реєстр корупціонерів)</w:t>
      </w:r>
      <w:r w:rsidR="00BB6C2F" w:rsidRPr="00BB6C2F">
        <w:rPr>
          <w:noProof/>
          <w:color w:val="FFC000"/>
          <w:lang w:eastAsia="uk-UA"/>
        </w:rPr>
        <w:t xml:space="preserve"> </w:t>
      </w:r>
    </w:p>
    <w:sectPr w:rsidR="007E5BF4" w:rsidRPr="00BB6C2F" w:rsidSect="00BB6C2F">
      <w:headerReference w:type="default" r:id="rId16"/>
      <w:pgSz w:w="11906" w:h="16838" w:code="9"/>
      <w:pgMar w:top="432" w:right="1296" w:bottom="284" w:left="1296" w:header="288" w:footer="39" w:gutter="0"/>
      <w:pgBorders w:offsetFrom="page">
        <w:top w:val="handmade1" w:sz="21" w:space="31" w:color="CBD2DC" w:themeColor="accent4" w:themeTint="66"/>
        <w:left w:val="handmade1" w:sz="21" w:space="31" w:color="CBD2DC" w:themeColor="accent4" w:themeTint="66"/>
        <w:bottom w:val="handmade1" w:sz="21" w:space="31" w:color="CBD2DC" w:themeColor="accent4" w:themeTint="66"/>
        <w:right w:val="handmade1" w:sz="21" w:space="31" w:color="CBD2DC" w:themeColor="accent4" w:themeTint="66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DF7" w:rsidRDefault="00BC0DF7" w:rsidP="00B00871">
      <w:r>
        <w:separator/>
      </w:r>
    </w:p>
  </w:endnote>
  <w:endnote w:type="continuationSeparator" w:id="0">
    <w:p w:rsidR="00BC0DF7" w:rsidRDefault="00BC0DF7" w:rsidP="00B0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DF7" w:rsidRDefault="00BC0DF7" w:rsidP="00B00871">
      <w:r>
        <w:separator/>
      </w:r>
    </w:p>
  </w:footnote>
  <w:footnote w:type="continuationSeparator" w:id="0">
    <w:p w:rsidR="00BC0DF7" w:rsidRDefault="00BC0DF7" w:rsidP="00B00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21" w:rsidRPr="001A4D11" w:rsidRDefault="004A6821">
    <w:pPr>
      <w:pStyle w:val="ab"/>
    </w:pPr>
    <w:r w:rsidRPr="001A4D11">
      <w:rPr>
        <w:lang w:bidi="uk-U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2D62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E2783"/>
    <w:multiLevelType w:val="multilevel"/>
    <w:tmpl w:val="358A420A"/>
    <w:styleLink w:val="a"/>
    <w:lvl w:ilvl="0">
      <w:start w:val="1"/>
      <w:numFmt w:val="bullet"/>
      <w:pStyle w:val="a0"/>
      <w:lvlText w:val=""/>
      <w:lvlJc w:val="left"/>
      <w:pPr>
        <w:ind w:left="360" w:firstLine="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B32705"/>
    <w:multiLevelType w:val="hybridMultilevel"/>
    <w:tmpl w:val="4A82E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546B4"/>
    <w:multiLevelType w:val="hybridMultilevel"/>
    <w:tmpl w:val="7908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F5DF4"/>
    <w:multiLevelType w:val="hybridMultilevel"/>
    <w:tmpl w:val="5858B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61D0E"/>
    <w:multiLevelType w:val="hybridMultilevel"/>
    <w:tmpl w:val="299CBB3A"/>
    <w:lvl w:ilvl="0" w:tplc="2BC69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262500"/>
    <w:multiLevelType w:val="multilevel"/>
    <w:tmpl w:val="358A420A"/>
    <w:numStyleLink w:val="a"/>
  </w:abstractNum>
  <w:abstractNum w:abstractNumId="7" w15:restartNumberingAfterBreak="0">
    <w:nsid w:val="71A3414E"/>
    <w:multiLevelType w:val="multilevel"/>
    <w:tmpl w:val="7F02F704"/>
    <w:styleLink w:val="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7AC655AD"/>
    <w:multiLevelType w:val="multilevel"/>
    <w:tmpl w:val="7F02F704"/>
    <w:numStyleLink w:val="1"/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SortMethod w:val="0000"/>
  <w:documentProtection w:edit="readOnly" w:enforcement="1" w:cryptProviderType="rsaAES" w:cryptAlgorithmClass="hash" w:cryptAlgorithmType="typeAny" w:cryptAlgorithmSid="14" w:cryptSpinCount="100000" w:hash="2cMdljbxwZPcccpDG9p1Tom42cLEzfTb6IIYJUQ0Yb1iZig1d/2WPHnGGmFBXdtA1wGnrmfCOG22QTHAF3ucKA==" w:salt="T7yxTRAhMiflCqQxR0bqU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0F"/>
    <w:rsid w:val="00005C16"/>
    <w:rsid w:val="00010040"/>
    <w:rsid w:val="00015267"/>
    <w:rsid w:val="00015AB3"/>
    <w:rsid w:val="00015F0C"/>
    <w:rsid w:val="00016AD3"/>
    <w:rsid w:val="0002658F"/>
    <w:rsid w:val="00026E3F"/>
    <w:rsid w:val="00030A89"/>
    <w:rsid w:val="000409A1"/>
    <w:rsid w:val="00042544"/>
    <w:rsid w:val="000511F1"/>
    <w:rsid w:val="000550D0"/>
    <w:rsid w:val="00057631"/>
    <w:rsid w:val="000658CC"/>
    <w:rsid w:val="00065F66"/>
    <w:rsid w:val="0006626A"/>
    <w:rsid w:val="000767B7"/>
    <w:rsid w:val="00076E21"/>
    <w:rsid w:val="00092313"/>
    <w:rsid w:val="00093C8E"/>
    <w:rsid w:val="00097834"/>
    <w:rsid w:val="000A7EAC"/>
    <w:rsid w:val="000B7149"/>
    <w:rsid w:val="000B7B79"/>
    <w:rsid w:val="000C1112"/>
    <w:rsid w:val="000C52D1"/>
    <w:rsid w:val="000D1A3C"/>
    <w:rsid w:val="000D30BE"/>
    <w:rsid w:val="000D5D88"/>
    <w:rsid w:val="000D7B30"/>
    <w:rsid w:val="000E1858"/>
    <w:rsid w:val="000E36DF"/>
    <w:rsid w:val="000E5D3D"/>
    <w:rsid w:val="000E76DE"/>
    <w:rsid w:val="000F55CC"/>
    <w:rsid w:val="000F562B"/>
    <w:rsid w:val="0010259B"/>
    <w:rsid w:val="00105158"/>
    <w:rsid w:val="0011202A"/>
    <w:rsid w:val="00131D38"/>
    <w:rsid w:val="00133C48"/>
    <w:rsid w:val="00135196"/>
    <w:rsid w:val="001357D3"/>
    <w:rsid w:val="00154A40"/>
    <w:rsid w:val="00156965"/>
    <w:rsid w:val="00180F1A"/>
    <w:rsid w:val="00186010"/>
    <w:rsid w:val="001A183A"/>
    <w:rsid w:val="001A4D11"/>
    <w:rsid w:val="001A5864"/>
    <w:rsid w:val="001A7151"/>
    <w:rsid w:val="001C08C8"/>
    <w:rsid w:val="001C3420"/>
    <w:rsid w:val="001E39D2"/>
    <w:rsid w:val="001F495C"/>
    <w:rsid w:val="001F4B01"/>
    <w:rsid w:val="001F5E58"/>
    <w:rsid w:val="00200ADD"/>
    <w:rsid w:val="002021A9"/>
    <w:rsid w:val="002031D2"/>
    <w:rsid w:val="00204E98"/>
    <w:rsid w:val="00212C09"/>
    <w:rsid w:val="00215130"/>
    <w:rsid w:val="00221016"/>
    <w:rsid w:val="00223056"/>
    <w:rsid w:val="0022586D"/>
    <w:rsid w:val="002337E8"/>
    <w:rsid w:val="002365A5"/>
    <w:rsid w:val="002416AD"/>
    <w:rsid w:val="00270676"/>
    <w:rsid w:val="00271EC5"/>
    <w:rsid w:val="00272BDB"/>
    <w:rsid w:val="00295714"/>
    <w:rsid w:val="002A09BC"/>
    <w:rsid w:val="002A5854"/>
    <w:rsid w:val="002A6C8E"/>
    <w:rsid w:val="002B1806"/>
    <w:rsid w:val="002B680D"/>
    <w:rsid w:val="002D46BE"/>
    <w:rsid w:val="002E3C93"/>
    <w:rsid w:val="002E5282"/>
    <w:rsid w:val="002F647D"/>
    <w:rsid w:val="00302F22"/>
    <w:rsid w:val="003116F4"/>
    <w:rsid w:val="00317674"/>
    <w:rsid w:val="0032691E"/>
    <w:rsid w:val="00335A04"/>
    <w:rsid w:val="00336079"/>
    <w:rsid w:val="00342D9C"/>
    <w:rsid w:val="00344E33"/>
    <w:rsid w:val="003604FC"/>
    <w:rsid w:val="00367B37"/>
    <w:rsid w:val="00386736"/>
    <w:rsid w:val="00394E1F"/>
    <w:rsid w:val="003A05B2"/>
    <w:rsid w:val="003A0C2D"/>
    <w:rsid w:val="003A1F91"/>
    <w:rsid w:val="003A2612"/>
    <w:rsid w:val="003B1138"/>
    <w:rsid w:val="003B51CE"/>
    <w:rsid w:val="003C5B06"/>
    <w:rsid w:val="003C7C85"/>
    <w:rsid w:val="003D3353"/>
    <w:rsid w:val="003D3BFB"/>
    <w:rsid w:val="003D634C"/>
    <w:rsid w:val="003D7D01"/>
    <w:rsid w:val="00401409"/>
    <w:rsid w:val="0040724E"/>
    <w:rsid w:val="00412430"/>
    <w:rsid w:val="00413971"/>
    <w:rsid w:val="00445BC8"/>
    <w:rsid w:val="00445F5C"/>
    <w:rsid w:val="00451177"/>
    <w:rsid w:val="004621E4"/>
    <w:rsid w:val="00467453"/>
    <w:rsid w:val="00470616"/>
    <w:rsid w:val="00486348"/>
    <w:rsid w:val="00487E56"/>
    <w:rsid w:val="0049469A"/>
    <w:rsid w:val="00494D90"/>
    <w:rsid w:val="004A0BB9"/>
    <w:rsid w:val="004A4B0F"/>
    <w:rsid w:val="004A6355"/>
    <w:rsid w:val="004A6821"/>
    <w:rsid w:val="004B43A2"/>
    <w:rsid w:val="004B7F02"/>
    <w:rsid w:val="004C5646"/>
    <w:rsid w:val="004D134E"/>
    <w:rsid w:val="00520A45"/>
    <w:rsid w:val="00527621"/>
    <w:rsid w:val="005428D4"/>
    <w:rsid w:val="00580933"/>
    <w:rsid w:val="00592E3D"/>
    <w:rsid w:val="005965A8"/>
    <w:rsid w:val="005A2C4E"/>
    <w:rsid w:val="005A5810"/>
    <w:rsid w:val="005A71CA"/>
    <w:rsid w:val="005B6938"/>
    <w:rsid w:val="005C50C5"/>
    <w:rsid w:val="005D525F"/>
    <w:rsid w:val="005E2B2F"/>
    <w:rsid w:val="005E4994"/>
    <w:rsid w:val="005E4ED1"/>
    <w:rsid w:val="005F25C0"/>
    <w:rsid w:val="005F7954"/>
    <w:rsid w:val="005F7C68"/>
    <w:rsid w:val="00601113"/>
    <w:rsid w:val="00602439"/>
    <w:rsid w:val="006029C4"/>
    <w:rsid w:val="006048FE"/>
    <w:rsid w:val="00604E74"/>
    <w:rsid w:val="00607F79"/>
    <w:rsid w:val="00641ACB"/>
    <w:rsid w:val="006452CD"/>
    <w:rsid w:val="00651A57"/>
    <w:rsid w:val="00654B00"/>
    <w:rsid w:val="00654E76"/>
    <w:rsid w:val="00677747"/>
    <w:rsid w:val="006866A2"/>
    <w:rsid w:val="00686A6B"/>
    <w:rsid w:val="00693B2F"/>
    <w:rsid w:val="00695CC9"/>
    <w:rsid w:val="006A21CD"/>
    <w:rsid w:val="006B1012"/>
    <w:rsid w:val="006B6BD0"/>
    <w:rsid w:val="006C734E"/>
    <w:rsid w:val="006D3C76"/>
    <w:rsid w:val="006D5329"/>
    <w:rsid w:val="006F3907"/>
    <w:rsid w:val="0071504C"/>
    <w:rsid w:val="00720BCE"/>
    <w:rsid w:val="00722687"/>
    <w:rsid w:val="0072490A"/>
    <w:rsid w:val="00727DF4"/>
    <w:rsid w:val="00734E14"/>
    <w:rsid w:val="00735E76"/>
    <w:rsid w:val="0076341A"/>
    <w:rsid w:val="007664CA"/>
    <w:rsid w:val="00766769"/>
    <w:rsid w:val="00784F63"/>
    <w:rsid w:val="00791E83"/>
    <w:rsid w:val="00797F59"/>
    <w:rsid w:val="007A6C91"/>
    <w:rsid w:val="007C0C8F"/>
    <w:rsid w:val="007C3B7C"/>
    <w:rsid w:val="007D16E6"/>
    <w:rsid w:val="007E429D"/>
    <w:rsid w:val="007E5BF4"/>
    <w:rsid w:val="007E6061"/>
    <w:rsid w:val="007F122C"/>
    <w:rsid w:val="007F21F9"/>
    <w:rsid w:val="00800315"/>
    <w:rsid w:val="00806340"/>
    <w:rsid w:val="00813B38"/>
    <w:rsid w:val="00824BCB"/>
    <w:rsid w:val="00851178"/>
    <w:rsid w:val="00851959"/>
    <w:rsid w:val="00853B25"/>
    <w:rsid w:val="00856909"/>
    <w:rsid w:val="00857E11"/>
    <w:rsid w:val="008620B7"/>
    <w:rsid w:val="00867503"/>
    <w:rsid w:val="00880577"/>
    <w:rsid w:val="00884309"/>
    <w:rsid w:val="00895579"/>
    <w:rsid w:val="008A7E8F"/>
    <w:rsid w:val="008B656E"/>
    <w:rsid w:val="008B7A23"/>
    <w:rsid w:val="008B7A57"/>
    <w:rsid w:val="008D5519"/>
    <w:rsid w:val="008E68D4"/>
    <w:rsid w:val="008F02B8"/>
    <w:rsid w:val="008F7226"/>
    <w:rsid w:val="00921057"/>
    <w:rsid w:val="0092569A"/>
    <w:rsid w:val="00936A44"/>
    <w:rsid w:val="0094424F"/>
    <w:rsid w:val="009501B5"/>
    <w:rsid w:val="0097415E"/>
    <w:rsid w:val="009845F9"/>
    <w:rsid w:val="00986251"/>
    <w:rsid w:val="009C00B0"/>
    <w:rsid w:val="009F21B5"/>
    <w:rsid w:val="00A022CC"/>
    <w:rsid w:val="00A04D76"/>
    <w:rsid w:val="00A07D9A"/>
    <w:rsid w:val="00A16A06"/>
    <w:rsid w:val="00A17861"/>
    <w:rsid w:val="00A20665"/>
    <w:rsid w:val="00A24EF6"/>
    <w:rsid w:val="00A47560"/>
    <w:rsid w:val="00A5582E"/>
    <w:rsid w:val="00A62C0D"/>
    <w:rsid w:val="00A62CD8"/>
    <w:rsid w:val="00A7047C"/>
    <w:rsid w:val="00A70DB0"/>
    <w:rsid w:val="00A727A9"/>
    <w:rsid w:val="00A8205D"/>
    <w:rsid w:val="00A91F24"/>
    <w:rsid w:val="00AA65E9"/>
    <w:rsid w:val="00AA6607"/>
    <w:rsid w:val="00AB0D49"/>
    <w:rsid w:val="00AB35F7"/>
    <w:rsid w:val="00AC19C6"/>
    <w:rsid w:val="00AC230F"/>
    <w:rsid w:val="00AC722C"/>
    <w:rsid w:val="00AC7DA6"/>
    <w:rsid w:val="00AD4D4D"/>
    <w:rsid w:val="00AD6D0D"/>
    <w:rsid w:val="00AE0310"/>
    <w:rsid w:val="00AE4912"/>
    <w:rsid w:val="00AF3A06"/>
    <w:rsid w:val="00AF3D6B"/>
    <w:rsid w:val="00B00871"/>
    <w:rsid w:val="00B0351F"/>
    <w:rsid w:val="00B07E2B"/>
    <w:rsid w:val="00B269C8"/>
    <w:rsid w:val="00B40734"/>
    <w:rsid w:val="00B460FA"/>
    <w:rsid w:val="00B50AEB"/>
    <w:rsid w:val="00B548F0"/>
    <w:rsid w:val="00B70AEC"/>
    <w:rsid w:val="00B72F7C"/>
    <w:rsid w:val="00B76A64"/>
    <w:rsid w:val="00B77AAA"/>
    <w:rsid w:val="00B81FD9"/>
    <w:rsid w:val="00B8595F"/>
    <w:rsid w:val="00B85E00"/>
    <w:rsid w:val="00B92044"/>
    <w:rsid w:val="00B96551"/>
    <w:rsid w:val="00BB0F2E"/>
    <w:rsid w:val="00BB4B6A"/>
    <w:rsid w:val="00BB6C2F"/>
    <w:rsid w:val="00BC010A"/>
    <w:rsid w:val="00BC0DF7"/>
    <w:rsid w:val="00BC1076"/>
    <w:rsid w:val="00BC2B3D"/>
    <w:rsid w:val="00BC3791"/>
    <w:rsid w:val="00BD1ED4"/>
    <w:rsid w:val="00BE2428"/>
    <w:rsid w:val="00BE551E"/>
    <w:rsid w:val="00C03AFB"/>
    <w:rsid w:val="00C308E3"/>
    <w:rsid w:val="00C40891"/>
    <w:rsid w:val="00C50247"/>
    <w:rsid w:val="00C7092A"/>
    <w:rsid w:val="00C75269"/>
    <w:rsid w:val="00C83168"/>
    <w:rsid w:val="00C842E1"/>
    <w:rsid w:val="00C862E5"/>
    <w:rsid w:val="00C972AA"/>
    <w:rsid w:val="00CB1ED0"/>
    <w:rsid w:val="00CB2574"/>
    <w:rsid w:val="00CC1BE6"/>
    <w:rsid w:val="00CD2DC5"/>
    <w:rsid w:val="00CD7011"/>
    <w:rsid w:val="00CE2444"/>
    <w:rsid w:val="00CE3750"/>
    <w:rsid w:val="00D004F5"/>
    <w:rsid w:val="00D2129A"/>
    <w:rsid w:val="00D22FAB"/>
    <w:rsid w:val="00D3266F"/>
    <w:rsid w:val="00D35325"/>
    <w:rsid w:val="00D4223E"/>
    <w:rsid w:val="00D44817"/>
    <w:rsid w:val="00D44F12"/>
    <w:rsid w:val="00D52E88"/>
    <w:rsid w:val="00D5466F"/>
    <w:rsid w:val="00D55123"/>
    <w:rsid w:val="00D74B27"/>
    <w:rsid w:val="00D74CE7"/>
    <w:rsid w:val="00D80CDA"/>
    <w:rsid w:val="00D8687D"/>
    <w:rsid w:val="00D86956"/>
    <w:rsid w:val="00DA6FBF"/>
    <w:rsid w:val="00DB1A89"/>
    <w:rsid w:val="00DD53CA"/>
    <w:rsid w:val="00DD6782"/>
    <w:rsid w:val="00DE3907"/>
    <w:rsid w:val="00DF64B7"/>
    <w:rsid w:val="00E00AD6"/>
    <w:rsid w:val="00E11055"/>
    <w:rsid w:val="00E11288"/>
    <w:rsid w:val="00E12138"/>
    <w:rsid w:val="00E13D0C"/>
    <w:rsid w:val="00E14C73"/>
    <w:rsid w:val="00E213A0"/>
    <w:rsid w:val="00E24632"/>
    <w:rsid w:val="00E6118A"/>
    <w:rsid w:val="00E63316"/>
    <w:rsid w:val="00E77654"/>
    <w:rsid w:val="00E815AC"/>
    <w:rsid w:val="00E860F3"/>
    <w:rsid w:val="00E91EE4"/>
    <w:rsid w:val="00EA2A76"/>
    <w:rsid w:val="00EA2CDD"/>
    <w:rsid w:val="00EA37C7"/>
    <w:rsid w:val="00EA704D"/>
    <w:rsid w:val="00EB0C5C"/>
    <w:rsid w:val="00EB386C"/>
    <w:rsid w:val="00EB4C2E"/>
    <w:rsid w:val="00EC1D6E"/>
    <w:rsid w:val="00EC3941"/>
    <w:rsid w:val="00EC3C15"/>
    <w:rsid w:val="00EC4A78"/>
    <w:rsid w:val="00ED0447"/>
    <w:rsid w:val="00ED6202"/>
    <w:rsid w:val="00EE1018"/>
    <w:rsid w:val="00EF2B66"/>
    <w:rsid w:val="00F0221D"/>
    <w:rsid w:val="00F03675"/>
    <w:rsid w:val="00F227F2"/>
    <w:rsid w:val="00F233FD"/>
    <w:rsid w:val="00F237B0"/>
    <w:rsid w:val="00F3674B"/>
    <w:rsid w:val="00F36B03"/>
    <w:rsid w:val="00F47BF5"/>
    <w:rsid w:val="00F54376"/>
    <w:rsid w:val="00F56848"/>
    <w:rsid w:val="00F57270"/>
    <w:rsid w:val="00F57B37"/>
    <w:rsid w:val="00F60F11"/>
    <w:rsid w:val="00F6303C"/>
    <w:rsid w:val="00F83D02"/>
    <w:rsid w:val="00F8722D"/>
    <w:rsid w:val="00F902C6"/>
    <w:rsid w:val="00FA0BEC"/>
    <w:rsid w:val="00FA1FD5"/>
    <w:rsid w:val="00FA59D8"/>
    <w:rsid w:val="00FA7DBC"/>
    <w:rsid w:val="00FB2C09"/>
    <w:rsid w:val="00FC3097"/>
    <w:rsid w:val="00FC685B"/>
    <w:rsid w:val="00FD5B2A"/>
    <w:rsid w:val="00FD6EA9"/>
    <w:rsid w:val="00FF3D1A"/>
    <w:rsid w:val="00FF3D4C"/>
    <w:rsid w:val="00FF4806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E429D"/>
  </w:style>
  <w:style w:type="paragraph" w:styleId="10">
    <w:name w:val="heading 1"/>
    <w:basedOn w:val="a1"/>
    <w:next w:val="a1"/>
    <w:link w:val="11"/>
    <w:uiPriority w:val="9"/>
    <w:qFormat/>
    <w:rsid w:val="008805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4A6821"/>
    <w:pPr>
      <w:keepNext/>
      <w:keepLines/>
      <w:spacing w:after="360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40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rsid w:val="004A6821"/>
    <w:rPr>
      <w:rFonts w:asciiTheme="majorHAnsi" w:eastAsiaTheme="majorEastAsia" w:hAnsiTheme="majorHAnsi" w:cstheme="majorBidi"/>
      <w:b/>
      <w:color w:val="000000" w:themeColor="text1"/>
      <w:sz w:val="40"/>
      <w:szCs w:val="26"/>
    </w:rPr>
  </w:style>
  <w:style w:type="paragraph" w:styleId="a5">
    <w:name w:val="Subtitle"/>
    <w:basedOn w:val="a1"/>
    <w:next w:val="a1"/>
    <w:link w:val="a6"/>
    <w:uiPriority w:val="11"/>
    <w:semiHidden/>
    <w:rsid w:val="00C842E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6">
    <w:name w:val="Підзаголовок Знак"/>
    <w:basedOn w:val="a2"/>
    <w:link w:val="a5"/>
    <w:uiPriority w:val="11"/>
    <w:semiHidden/>
    <w:rsid w:val="00856909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11">
    <w:name w:val="Заголовок 1 Знак"/>
    <w:basedOn w:val="a2"/>
    <w:link w:val="10"/>
    <w:uiPriority w:val="9"/>
    <w:rsid w:val="00880577"/>
    <w:rPr>
      <w:rFonts w:asciiTheme="majorHAnsi" w:eastAsiaTheme="majorEastAsia" w:hAnsiTheme="majorHAnsi" w:cstheme="majorBidi"/>
      <w:b/>
      <w:sz w:val="32"/>
      <w:szCs w:val="32"/>
    </w:rPr>
  </w:style>
  <w:style w:type="character" w:styleId="a7">
    <w:name w:val="Subtle Emphasis"/>
    <w:basedOn w:val="a2"/>
    <w:uiPriority w:val="19"/>
    <w:qFormat/>
    <w:rsid w:val="001A5864"/>
    <w:rPr>
      <w:i/>
      <w:iCs/>
      <w:color w:val="404040" w:themeColor="text1" w:themeTint="BF"/>
    </w:rPr>
  </w:style>
  <w:style w:type="character" w:styleId="a8">
    <w:name w:val="Emphasis"/>
    <w:basedOn w:val="a2"/>
    <w:uiPriority w:val="20"/>
    <w:rsid w:val="00686A6B"/>
    <w:rPr>
      <w:i w:val="0"/>
      <w:iCs/>
      <w:color w:val="auto"/>
      <w:sz w:val="30"/>
      <w:u w:val="single"/>
      <w:bdr w:val="none" w:sz="0" w:space="0" w:color="auto"/>
    </w:rPr>
  </w:style>
  <w:style w:type="character" w:styleId="a9">
    <w:name w:val="Intense Emphasis"/>
    <w:basedOn w:val="a2"/>
    <w:uiPriority w:val="21"/>
    <w:semiHidden/>
    <w:rsid w:val="00FA7DBC"/>
    <w:rPr>
      <w:i/>
      <w:iCs/>
      <w:color w:val="4A66AC" w:themeColor="accent1"/>
    </w:rPr>
  </w:style>
  <w:style w:type="character" w:styleId="aa">
    <w:name w:val="Strong"/>
    <w:basedOn w:val="a2"/>
    <w:uiPriority w:val="22"/>
    <w:semiHidden/>
    <w:rsid w:val="00FA7DBC"/>
    <w:rPr>
      <w:b/>
      <w:bCs/>
    </w:rPr>
  </w:style>
  <w:style w:type="paragraph" w:styleId="ab">
    <w:name w:val="header"/>
    <w:basedOn w:val="a1"/>
    <w:link w:val="ac"/>
    <w:uiPriority w:val="99"/>
    <w:semiHidden/>
    <w:rsid w:val="00B00871"/>
    <w:pPr>
      <w:tabs>
        <w:tab w:val="center" w:pos="4680"/>
        <w:tab w:val="right" w:pos="9360"/>
      </w:tabs>
    </w:pPr>
  </w:style>
  <w:style w:type="character" w:customStyle="1" w:styleId="ac">
    <w:name w:val="Верхній колонтитул Знак"/>
    <w:basedOn w:val="a2"/>
    <w:link w:val="ab"/>
    <w:uiPriority w:val="99"/>
    <w:semiHidden/>
    <w:rsid w:val="00856909"/>
  </w:style>
  <w:style w:type="paragraph" w:styleId="ad">
    <w:name w:val="footer"/>
    <w:basedOn w:val="a1"/>
    <w:link w:val="ae"/>
    <w:uiPriority w:val="99"/>
    <w:semiHidden/>
    <w:rsid w:val="00B00871"/>
    <w:pPr>
      <w:tabs>
        <w:tab w:val="center" w:pos="4680"/>
        <w:tab w:val="right" w:pos="9360"/>
      </w:tabs>
    </w:pPr>
  </w:style>
  <w:style w:type="character" w:customStyle="1" w:styleId="ae">
    <w:name w:val="Нижній колонтитул Знак"/>
    <w:basedOn w:val="a2"/>
    <w:link w:val="ad"/>
    <w:uiPriority w:val="99"/>
    <w:semiHidden/>
    <w:rsid w:val="00856909"/>
  </w:style>
  <w:style w:type="paragraph" w:styleId="af">
    <w:name w:val="Intense Quote"/>
    <w:basedOn w:val="a1"/>
    <w:next w:val="a1"/>
    <w:link w:val="af0"/>
    <w:uiPriority w:val="30"/>
    <w:semiHidden/>
    <w:rsid w:val="0011202A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af0">
    <w:name w:val="Насичена цитата Знак"/>
    <w:basedOn w:val="a2"/>
    <w:link w:val="af"/>
    <w:uiPriority w:val="30"/>
    <w:semiHidden/>
    <w:rsid w:val="00856909"/>
    <w:rPr>
      <w:i/>
      <w:iCs/>
      <w:color w:val="4A66AC" w:themeColor="accent1"/>
    </w:rPr>
  </w:style>
  <w:style w:type="character" w:styleId="af1">
    <w:name w:val="Intense Reference"/>
    <w:basedOn w:val="a2"/>
    <w:uiPriority w:val="32"/>
    <w:semiHidden/>
    <w:rsid w:val="00FF3D4C"/>
    <w:rPr>
      <w:b/>
      <w:bCs/>
      <w:smallCaps/>
      <w:color w:val="4A66AC" w:themeColor="accent1"/>
      <w:spacing w:val="5"/>
    </w:rPr>
  </w:style>
  <w:style w:type="paragraph" w:styleId="af2">
    <w:name w:val="List Paragraph"/>
    <w:basedOn w:val="a1"/>
    <w:uiPriority w:val="34"/>
    <w:semiHidden/>
    <w:qFormat/>
    <w:rsid w:val="00D74CE7"/>
    <w:pPr>
      <w:ind w:left="720"/>
      <w:contextualSpacing/>
    </w:pPr>
  </w:style>
  <w:style w:type="paragraph" w:styleId="af3">
    <w:name w:val="Title"/>
    <w:basedOn w:val="a1"/>
    <w:next w:val="a1"/>
    <w:link w:val="af4"/>
    <w:uiPriority w:val="10"/>
    <w:qFormat/>
    <w:rsid w:val="00F3674B"/>
    <w:pPr>
      <w:spacing w:after="0" w:line="168" w:lineRule="auto"/>
      <w:ind w:left="-1008" w:right="-1008"/>
      <w:contextualSpacing/>
      <w:jc w:val="center"/>
    </w:pPr>
    <w:rPr>
      <w:rFonts w:asciiTheme="majorHAnsi" w:eastAsiaTheme="majorEastAsia" w:hAnsiTheme="majorHAnsi" w:cstheme="majorBidi"/>
      <w:b/>
      <w:kern w:val="28"/>
      <w:sz w:val="72"/>
      <w:szCs w:val="56"/>
    </w:rPr>
  </w:style>
  <w:style w:type="character" w:customStyle="1" w:styleId="af4">
    <w:name w:val="Назва Знак"/>
    <w:basedOn w:val="a2"/>
    <w:link w:val="af3"/>
    <w:uiPriority w:val="10"/>
    <w:rsid w:val="00F3674B"/>
    <w:rPr>
      <w:rFonts w:asciiTheme="majorHAnsi" w:eastAsiaTheme="majorEastAsia" w:hAnsiTheme="majorHAnsi" w:cstheme="majorBidi"/>
      <w:b/>
      <w:kern w:val="28"/>
      <w:sz w:val="72"/>
      <w:szCs w:val="56"/>
    </w:rPr>
  </w:style>
  <w:style w:type="numbering" w:customStyle="1" w:styleId="a">
    <w:name w:val="Маркірований_список"/>
    <w:uiPriority w:val="99"/>
    <w:rsid w:val="00B07E2B"/>
    <w:pPr>
      <w:numPr>
        <w:numId w:val="6"/>
      </w:numPr>
    </w:pPr>
  </w:style>
  <w:style w:type="numbering" w:customStyle="1" w:styleId="1">
    <w:name w:val="Стиль1"/>
    <w:uiPriority w:val="99"/>
    <w:rsid w:val="00B07E2B"/>
    <w:pPr>
      <w:numPr>
        <w:numId w:val="8"/>
      </w:numPr>
    </w:pPr>
  </w:style>
  <w:style w:type="paragraph" w:styleId="a0">
    <w:name w:val="List Bullet"/>
    <w:basedOn w:val="a1"/>
    <w:uiPriority w:val="99"/>
    <w:qFormat/>
    <w:rsid w:val="00DE3907"/>
    <w:pPr>
      <w:numPr>
        <w:numId w:val="7"/>
      </w:numPr>
      <w:ind w:left="720" w:hanging="360"/>
    </w:pPr>
  </w:style>
  <w:style w:type="paragraph" w:customStyle="1" w:styleId="af5">
    <w:name w:val="Історія"/>
    <w:basedOn w:val="a1"/>
    <w:next w:val="a1"/>
    <w:link w:val="af6"/>
    <w:uiPriority w:val="12"/>
    <w:qFormat/>
    <w:rsid w:val="00AF3A06"/>
    <w:pPr>
      <w:spacing w:after="0"/>
    </w:pPr>
    <w:rPr>
      <w:sz w:val="26"/>
      <w:szCs w:val="30"/>
    </w:rPr>
  </w:style>
  <w:style w:type="paragraph" w:customStyle="1" w:styleId="af7">
    <w:name w:val="Пояснення"/>
    <w:basedOn w:val="a1"/>
    <w:link w:val="af8"/>
    <w:uiPriority w:val="13"/>
    <w:qFormat/>
    <w:rsid w:val="00223056"/>
    <w:pPr>
      <w:spacing w:after="20"/>
    </w:pPr>
    <w:rPr>
      <w:sz w:val="16"/>
      <w:szCs w:val="16"/>
    </w:rPr>
  </w:style>
  <w:style w:type="character" w:customStyle="1" w:styleId="af6">
    <w:name w:val="Символ історії"/>
    <w:basedOn w:val="a2"/>
    <w:link w:val="af5"/>
    <w:uiPriority w:val="12"/>
    <w:rsid w:val="00AF3A06"/>
    <w:rPr>
      <w:sz w:val="26"/>
      <w:szCs w:val="30"/>
    </w:rPr>
  </w:style>
  <w:style w:type="character" w:styleId="af9">
    <w:name w:val="Placeholder Text"/>
    <w:basedOn w:val="a2"/>
    <w:uiPriority w:val="99"/>
    <w:semiHidden/>
    <w:rsid w:val="003C7C85"/>
    <w:rPr>
      <w:color w:val="808080"/>
    </w:rPr>
  </w:style>
  <w:style w:type="character" w:customStyle="1" w:styleId="af8">
    <w:name w:val="Символ пояснення"/>
    <w:basedOn w:val="a2"/>
    <w:link w:val="af7"/>
    <w:uiPriority w:val="13"/>
    <w:rsid w:val="00AA65E9"/>
    <w:rPr>
      <w:sz w:val="16"/>
      <w:szCs w:val="16"/>
    </w:rPr>
  </w:style>
  <w:style w:type="table" w:styleId="afa">
    <w:name w:val="Table Grid"/>
    <w:basedOn w:val="a3"/>
    <w:uiPriority w:val="39"/>
    <w:rsid w:val="009C00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Графіка"/>
    <w:basedOn w:val="a1"/>
    <w:link w:val="afc"/>
    <w:uiPriority w:val="99"/>
    <w:qFormat/>
    <w:rsid w:val="00F3674B"/>
    <w:pPr>
      <w:spacing w:after="0"/>
      <w:jc w:val="center"/>
    </w:pPr>
  </w:style>
  <w:style w:type="character" w:customStyle="1" w:styleId="afc">
    <w:name w:val="Графічний символ"/>
    <w:basedOn w:val="a2"/>
    <w:link w:val="afb"/>
    <w:uiPriority w:val="99"/>
    <w:rsid w:val="00C50247"/>
  </w:style>
  <w:style w:type="paragraph" w:styleId="afd">
    <w:name w:val="Normal (Web)"/>
    <w:basedOn w:val="a1"/>
    <w:uiPriority w:val="99"/>
    <w:semiHidden/>
    <w:unhideWhenUsed/>
    <w:rsid w:val="008511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uk-UA"/>
    </w:rPr>
  </w:style>
  <w:style w:type="character" w:styleId="afe">
    <w:name w:val="Hyperlink"/>
    <w:basedOn w:val="a2"/>
    <w:uiPriority w:val="99"/>
    <w:semiHidden/>
    <w:unhideWhenUsed/>
    <w:rsid w:val="00FF4806"/>
    <w:rPr>
      <w:color w:val="0000FF"/>
      <w:u w:val="single"/>
    </w:rPr>
  </w:style>
  <w:style w:type="paragraph" w:styleId="aff">
    <w:name w:val="Revision"/>
    <w:hidden/>
    <w:uiPriority w:val="99"/>
    <w:semiHidden/>
    <w:rsid w:val="00FA0BEC"/>
    <w:pPr>
      <w:spacing w:after="0"/>
    </w:pPr>
  </w:style>
  <w:style w:type="paragraph" w:styleId="aff0">
    <w:name w:val="Balloon Text"/>
    <w:basedOn w:val="a1"/>
    <w:link w:val="aff1"/>
    <w:uiPriority w:val="99"/>
    <w:semiHidden/>
    <w:unhideWhenUsed/>
    <w:rsid w:val="000C11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f1">
    <w:name w:val="Текст у виносці Знак"/>
    <w:basedOn w:val="a2"/>
    <w:link w:val="aff0"/>
    <w:uiPriority w:val="99"/>
    <w:semiHidden/>
    <w:rsid w:val="000C1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8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8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symenko\AppData\Roaming\Microsoft\&#1064;&#1072;&#1073;&#1083;&#1086;&#1085;&#1080;\&#1057;&#1084;&#1110;&#1096;&#1085;&#1072;%20&#1110;&#1089;&#1090;&#1086;&#1088;&#1110;&#1103;%20&#1110;&#1079;%20&#1079;&#1072;&#1087;&#1086;&#1074;&#1085;&#1077;&#1085;&#1085;&#1103;&#1084;%20&#1087;&#1088;&#1086;&#1087;&#1091;&#1089;&#1082;&#1110;&#1074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8F0AF-AE4E-4FC5-8C9C-8BFC4EE6E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81065-4C3F-4DB6-89C3-117DA9EC5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0B8C2-3641-4A59-B8BF-CE41A1DB396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5B9A776-6764-49DF-9CB8-1DD2D005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Смішна історія із заповненням пропусків</Template>
  <TotalTime>0</TotalTime>
  <Pages>3</Pages>
  <Words>4197</Words>
  <Characters>2393</Characters>
  <Application>Microsoft Office Word</Application>
  <DocSecurity>8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2021-09-10T07:15:00Z</dcterms:created>
  <dcterms:modified xsi:type="dcterms:W3CDTF">2021-09-10T09:49:00Z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